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961F" w14:textId="68DBCCC2" w:rsidR="00D411E9" w:rsidRPr="00055683" w:rsidRDefault="00D411E9" w:rsidP="00B77D8B">
      <w:pPr>
        <w:spacing w:after="0" w:line="240" w:lineRule="auto"/>
        <w:rPr>
          <w:rFonts w:ascii="Calibri Light" w:hAnsi="Calibri Light"/>
          <w:b/>
          <w:sz w:val="24"/>
        </w:rPr>
      </w:pPr>
    </w:p>
    <w:tbl>
      <w:tblPr>
        <w:tblStyle w:val="Grigliamedia3-Colore5"/>
        <w:tblW w:w="14503" w:type="dxa"/>
        <w:tblLayout w:type="fixed"/>
        <w:tblLook w:val="04A0" w:firstRow="1" w:lastRow="0" w:firstColumn="1" w:lastColumn="0" w:noHBand="0" w:noVBand="1"/>
      </w:tblPr>
      <w:tblGrid>
        <w:gridCol w:w="3625"/>
        <w:gridCol w:w="10824"/>
        <w:gridCol w:w="54"/>
      </w:tblGrid>
      <w:tr w:rsidR="009840D0" w:rsidRPr="00055683" w14:paraId="29FDC454" w14:textId="77777777" w:rsidTr="007F5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3" w:type="dxa"/>
            <w:gridSpan w:val="3"/>
            <w:vAlign w:val="center"/>
          </w:tcPr>
          <w:p w14:paraId="0A48E820" w14:textId="77777777" w:rsidR="009840D0" w:rsidRPr="00055683" w:rsidRDefault="00C54A3E" w:rsidP="007F5025">
            <w:pPr>
              <w:jc w:val="center"/>
              <w:rPr>
                <w:rFonts w:ascii="Calibri Light" w:hAnsi="Calibri Light"/>
                <w:color w:val="FF0000"/>
                <w:sz w:val="24"/>
                <w:szCs w:val="24"/>
              </w:rPr>
            </w:pPr>
            <w:r w:rsidRPr="00055683">
              <w:rPr>
                <w:rFonts w:ascii="Calibri Light" w:hAnsi="Calibri Light"/>
                <w:color w:val="000000" w:themeColor="text1"/>
                <w:sz w:val="24"/>
                <w:szCs w:val="24"/>
              </w:rPr>
              <w:t>Rapporto</w:t>
            </w:r>
            <w:r w:rsidR="005C3BAE" w:rsidRPr="00055683">
              <w:rPr>
                <w:rFonts w:ascii="Calibri Light" w:hAnsi="Calibri Light"/>
                <w:color w:val="000000" w:themeColor="text1"/>
                <w:sz w:val="24"/>
                <w:szCs w:val="24"/>
              </w:rPr>
              <w:t xml:space="preserve"> di Audit Intern</w:t>
            </w:r>
            <w:r w:rsidR="00853063" w:rsidRPr="00055683">
              <w:rPr>
                <w:rFonts w:ascii="Calibri Light" w:hAnsi="Calibri Light"/>
                <w:color w:val="000000" w:themeColor="text1"/>
                <w:sz w:val="24"/>
                <w:szCs w:val="24"/>
              </w:rPr>
              <w:t>o</w:t>
            </w:r>
          </w:p>
        </w:tc>
      </w:tr>
      <w:tr w:rsidR="00F84D5D" w:rsidRPr="00055683" w14:paraId="4414D79B" w14:textId="77777777" w:rsidTr="003918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4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0761A6E8" w14:textId="77777777" w:rsidR="00F84D5D" w:rsidRPr="00055683" w:rsidRDefault="00F84D5D" w:rsidP="007F5025">
            <w:pPr>
              <w:jc w:val="center"/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</w:pPr>
            <w:r w:rsidRPr="00055683"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>AUDIT INTERNO N°:</w:t>
            </w:r>
          </w:p>
        </w:tc>
        <w:tc>
          <w:tcPr>
            <w:tcW w:w="10824" w:type="dxa"/>
            <w:vAlign w:val="center"/>
          </w:tcPr>
          <w:p w14:paraId="484CC455" w14:textId="77777777" w:rsidR="00F84D5D" w:rsidRPr="00055683" w:rsidRDefault="00F84D5D" w:rsidP="007F5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b/>
                <w:color w:val="000000"/>
                <w:szCs w:val="24"/>
              </w:rPr>
            </w:pPr>
            <w:r>
              <w:rPr>
                <w:rFonts w:ascii="Calibri Light" w:hAnsi="Calibri Light" w:cs="Arial"/>
                <w:color w:val="000000" w:themeColor="text1"/>
                <w:szCs w:val="24"/>
              </w:rPr>
              <w:t>01</w:t>
            </w:r>
          </w:p>
        </w:tc>
      </w:tr>
      <w:tr w:rsidR="00015C8A" w:rsidRPr="00055683" w14:paraId="55E2D425" w14:textId="77777777" w:rsidTr="007F5025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6EA03045" w14:textId="77777777" w:rsidR="00015C8A" w:rsidRPr="00055683" w:rsidRDefault="00015C8A" w:rsidP="00015C8A">
            <w:pPr>
              <w:jc w:val="center"/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</w:pPr>
            <w:r w:rsidRPr="00055683"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>Data del rapporto di audit interno:</w:t>
            </w:r>
          </w:p>
        </w:tc>
        <w:tc>
          <w:tcPr>
            <w:tcW w:w="10878" w:type="dxa"/>
            <w:gridSpan w:val="2"/>
            <w:vAlign w:val="center"/>
          </w:tcPr>
          <w:p w14:paraId="1268B48A" w14:textId="702FF7E8" w:rsidR="00015C8A" w:rsidRPr="00055683" w:rsidRDefault="00015C8A" w:rsidP="00015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Cs w:val="24"/>
              </w:rPr>
            </w:pPr>
            <w:r>
              <w:rPr>
                <w:rFonts w:ascii="Calibri Light" w:hAnsi="Calibri Light" w:cs="Arial"/>
                <w:color w:val="000000" w:themeColor="text1"/>
                <w:szCs w:val="24"/>
              </w:rPr>
              <w:t>15/06/2024</w:t>
            </w:r>
          </w:p>
        </w:tc>
      </w:tr>
      <w:tr w:rsidR="00114362" w:rsidRPr="00055683" w14:paraId="16A7BCEA" w14:textId="77777777" w:rsidTr="007F5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7E58E387" w14:textId="7F430798" w:rsidR="00114362" w:rsidRPr="00055683" w:rsidRDefault="00114362" w:rsidP="007F5025">
            <w:pPr>
              <w:jc w:val="center"/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</w:pPr>
            <w:r w:rsidRPr="00055683"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>Data del rapporto di audit interno</w:t>
            </w:r>
            <w:r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 xml:space="preserve"> precedente</w:t>
            </w:r>
            <w:r w:rsidRPr="00055683"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>:</w:t>
            </w:r>
          </w:p>
        </w:tc>
        <w:tc>
          <w:tcPr>
            <w:tcW w:w="10878" w:type="dxa"/>
            <w:gridSpan w:val="2"/>
            <w:vAlign w:val="center"/>
          </w:tcPr>
          <w:p w14:paraId="331DBB50" w14:textId="633D79F7" w:rsidR="00114362" w:rsidRDefault="00015C8A" w:rsidP="00015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 w:themeColor="text1"/>
                <w:szCs w:val="24"/>
              </w:rPr>
            </w:pPr>
            <w:r>
              <w:rPr>
                <w:rFonts w:ascii="Calibri Light" w:hAnsi="Calibri Light" w:cs="Arial"/>
                <w:color w:val="000000" w:themeColor="text1"/>
                <w:szCs w:val="24"/>
              </w:rPr>
              <w:t>-</w:t>
            </w:r>
          </w:p>
        </w:tc>
      </w:tr>
      <w:tr w:rsidR="00015C8A" w:rsidRPr="00055683" w14:paraId="235F7C84" w14:textId="77777777" w:rsidTr="007F5025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79F16A40" w14:textId="77777777" w:rsidR="00015C8A" w:rsidRPr="00055683" w:rsidRDefault="00015C8A" w:rsidP="00015C8A">
            <w:pPr>
              <w:jc w:val="center"/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</w:pPr>
            <w:r w:rsidRPr="00055683"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>Gruppo di Audit</w:t>
            </w:r>
          </w:p>
        </w:tc>
        <w:tc>
          <w:tcPr>
            <w:tcW w:w="10878" w:type="dxa"/>
            <w:gridSpan w:val="2"/>
            <w:vAlign w:val="center"/>
          </w:tcPr>
          <w:p w14:paraId="5D65BF0F" w14:textId="18A2BAE2" w:rsidR="00015C8A" w:rsidRPr="00055683" w:rsidRDefault="00015C8A" w:rsidP="00015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Cs w:val="24"/>
              </w:rPr>
            </w:pPr>
            <w:r>
              <w:rPr>
                <w:rFonts w:ascii="Calibri Light" w:eastAsia="Times New Roman" w:hAnsi="Calibri Light" w:cs="Arial"/>
                <w:color w:val="000000"/>
                <w:szCs w:val="24"/>
              </w:rPr>
              <w:t>Interno</w:t>
            </w:r>
          </w:p>
        </w:tc>
      </w:tr>
      <w:tr w:rsidR="00015C8A" w:rsidRPr="00055683" w14:paraId="5987263B" w14:textId="77777777" w:rsidTr="007F5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2138942B" w14:textId="77777777" w:rsidR="00015C8A" w:rsidRPr="00055683" w:rsidRDefault="00015C8A" w:rsidP="00015C8A">
            <w:pPr>
              <w:jc w:val="center"/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</w:pPr>
            <w:r w:rsidRPr="00055683"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>Funzioni coinvolte dalla verifica</w:t>
            </w:r>
          </w:p>
        </w:tc>
        <w:tc>
          <w:tcPr>
            <w:tcW w:w="10878" w:type="dxa"/>
            <w:gridSpan w:val="2"/>
            <w:vAlign w:val="center"/>
          </w:tcPr>
          <w:p w14:paraId="5C386CD9" w14:textId="77777777" w:rsidR="00015C8A" w:rsidRDefault="00015C8A" w:rsidP="00015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Cs w:val="24"/>
              </w:rPr>
            </w:pPr>
            <w:r>
              <w:rPr>
                <w:rFonts w:ascii="Calibri Light" w:eastAsia="Times New Roman" w:hAnsi="Calibri Light" w:cs="Arial"/>
                <w:color w:val="000000"/>
                <w:szCs w:val="24"/>
              </w:rPr>
              <w:t>CEO</w:t>
            </w:r>
          </w:p>
          <w:p w14:paraId="1E6D1339" w14:textId="7BB49C51" w:rsidR="00015C8A" w:rsidRPr="00055683" w:rsidRDefault="00015C8A" w:rsidP="00015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Cs w:val="24"/>
              </w:rPr>
            </w:pPr>
            <w:r>
              <w:rPr>
                <w:rFonts w:ascii="Calibri Light" w:eastAsia="Times New Roman" w:hAnsi="Calibri Light" w:cs="Arial"/>
                <w:color w:val="000000"/>
                <w:szCs w:val="24"/>
              </w:rPr>
              <w:t>Direttore generale</w:t>
            </w:r>
          </w:p>
        </w:tc>
      </w:tr>
      <w:tr w:rsidR="00015C8A" w:rsidRPr="00055683" w14:paraId="56DDE534" w14:textId="77777777" w:rsidTr="007F5025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6FA704E0" w14:textId="1653D96D" w:rsidR="00015C8A" w:rsidRDefault="00015C8A" w:rsidP="00015C8A">
            <w:pPr>
              <w:jc w:val="center"/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>Tipologia audit</w:t>
            </w:r>
          </w:p>
        </w:tc>
        <w:tc>
          <w:tcPr>
            <w:tcW w:w="10878" w:type="dxa"/>
            <w:gridSpan w:val="2"/>
            <w:shd w:val="clear" w:color="auto" w:fill="DAEEF3" w:themeFill="accent5" w:themeFillTint="33"/>
            <w:vAlign w:val="center"/>
          </w:tcPr>
          <w:p w14:paraId="7572F996" w14:textId="56C1D452" w:rsidR="00015C8A" w:rsidRPr="0039189B" w:rsidRDefault="00015C8A" w:rsidP="00015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iCs/>
                  <w:color w:val="000000" w:themeColor="text1"/>
                  <w:sz w:val="24"/>
                  <w:szCs w:val="24"/>
                </w:rPr>
                <w:id w:val="-14192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189B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39189B">
              <w:rPr>
                <w:rFonts w:ascii="Calibri Light" w:hAnsi="Calibri Light" w:cs="Calibri Light"/>
                <w:iCs/>
                <w:color w:val="000000" w:themeColor="text1"/>
                <w:sz w:val="24"/>
                <w:szCs w:val="24"/>
              </w:rPr>
              <w:t xml:space="preserve">In presenza   </w:t>
            </w:r>
            <w:r>
              <w:rPr>
                <w:rFonts w:ascii="Calibri Light" w:hAnsi="Calibri Light" w:cs="Calibri Light"/>
                <w:iCs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r w:rsidRPr="0039189B">
              <w:rPr>
                <w:rFonts w:ascii="Calibri Light" w:hAnsi="Calibri Light" w:cs="Calibri Light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iCs/>
                  <w:color w:val="000000" w:themeColor="text1"/>
                  <w:sz w:val="24"/>
                  <w:szCs w:val="24"/>
                </w:rPr>
                <w:id w:val="-2089068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iCs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Pr="0039189B">
              <w:rPr>
                <w:rFonts w:ascii="Calibri Light" w:hAnsi="Calibri Light" w:cs="Calibri Light"/>
                <w:iCs/>
                <w:color w:val="000000" w:themeColor="text1"/>
                <w:sz w:val="24"/>
                <w:szCs w:val="24"/>
              </w:rPr>
              <w:t>Da remoto</w:t>
            </w:r>
          </w:p>
        </w:tc>
      </w:tr>
      <w:tr w:rsidR="00015C8A" w:rsidRPr="00055683" w14:paraId="29518E35" w14:textId="77777777" w:rsidTr="00391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30D28BF0" w14:textId="77777777" w:rsidR="00015C8A" w:rsidRPr="00055683" w:rsidRDefault="00015C8A" w:rsidP="00015C8A">
            <w:pPr>
              <w:jc w:val="center"/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>Auditor</w:t>
            </w:r>
          </w:p>
        </w:tc>
        <w:tc>
          <w:tcPr>
            <w:tcW w:w="10878" w:type="dxa"/>
            <w:gridSpan w:val="2"/>
            <w:shd w:val="clear" w:color="auto" w:fill="9FD3E1"/>
            <w:vAlign w:val="center"/>
          </w:tcPr>
          <w:p w14:paraId="184F3C40" w14:textId="7292F0B4" w:rsidR="00015C8A" w:rsidRPr="00055683" w:rsidRDefault="00015C8A" w:rsidP="00015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i/>
                <w:color w:val="000000" w:themeColor="text1"/>
                <w:sz w:val="20"/>
                <w:szCs w:val="20"/>
              </w:rPr>
              <w:t>firma:</w:t>
            </w:r>
          </w:p>
          <w:p w14:paraId="32C7105C" w14:textId="77777777" w:rsidR="00015C8A" w:rsidRPr="00055683" w:rsidRDefault="00015C8A" w:rsidP="00015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/>
                <w:color w:val="000000" w:themeColor="text1"/>
                <w:sz w:val="20"/>
                <w:szCs w:val="20"/>
              </w:rPr>
            </w:pPr>
          </w:p>
          <w:p w14:paraId="19CB5A3D" w14:textId="77777777" w:rsidR="00015C8A" w:rsidRPr="00055683" w:rsidRDefault="00015C8A" w:rsidP="00015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015C8A" w:rsidRPr="00055683" w14:paraId="0C799349" w14:textId="77777777" w:rsidTr="007F5025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38C95C00" w14:textId="77777777" w:rsidR="00015C8A" w:rsidRPr="00055683" w:rsidRDefault="00015C8A" w:rsidP="00015C8A">
            <w:pPr>
              <w:jc w:val="center"/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</w:pPr>
            <w:r w:rsidRPr="00055683">
              <w:rPr>
                <w:rFonts w:ascii="Calibri Light" w:eastAsia="Times New Roman" w:hAnsi="Calibri Light" w:cs="Arial"/>
                <w:color w:val="000000"/>
                <w:sz w:val="20"/>
                <w:szCs w:val="24"/>
              </w:rPr>
              <w:t>DIR per presa visione</w:t>
            </w:r>
          </w:p>
        </w:tc>
        <w:tc>
          <w:tcPr>
            <w:tcW w:w="10878" w:type="dxa"/>
            <w:gridSpan w:val="2"/>
            <w:vAlign w:val="center"/>
          </w:tcPr>
          <w:p w14:paraId="1FDB3030" w14:textId="0A2923E7" w:rsidR="00015C8A" w:rsidRPr="00055683" w:rsidRDefault="00015C8A" w:rsidP="00015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i/>
                <w:color w:val="000000" w:themeColor="text1"/>
                <w:sz w:val="20"/>
                <w:szCs w:val="20"/>
              </w:rPr>
              <w:t>firma:</w:t>
            </w:r>
          </w:p>
          <w:p w14:paraId="36D46027" w14:textId="77777777" w:rsidR="00015C8A" w:rsidRPr="00055683" w:rsidRDefault="00015C8A" w:rsidP="00015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2F140634" w14:textId="77777777" w:rsidR="00B77D8B" w:rsidRDefault="00B77D8B" w:rsidP="00B77D8B">
      <w:pPr>
        <w:spacing w:after="0" w:line="240" w:lineRule="auto"/>
        <w:rPr>
          <w:rFonts w:ascii="Calibri Light" w:hAnsi="Calibri Light"/>
          <w:b/>
          <w:sz w:val="24"/>
        </w:rPr>
      </w:pPr>
    </w:p>
    <w:p w14:paraId="2E3EB296" w14:textId="77777777" w:rsidR="00CF513D" w:rsidRDefault="00CF513D" w:rsidP="00B77D8B">
      <w:pPr>
        <w:spacing w:after="0" w:line="240" w:lineRule="auto"/>
        <w:rPr>
          <w:rFonts w:ascii="Calibri Light" w:hAnsi="Calibri Light"/>
          <w:b/>
          <w:sz w:val="24"/>
        </w:rPr>
      </w:pPr>
    </w:p>
    <w:p w14:paraId="3655F916" w14:textId="77777777" w:rsidR="004456FE" w:rsidRDefault="004456FE" w:rsidP="00B77D8B">
      <w:pPr>
        <w:spacing w:after="0" w:line="240" w:lineRule="auto"/>
        <w:rPr>
          <w:rFonts w:ascii="Calibri Light" w:hAnsi="Calibri Light"/>
          <w:b/>
          <w:sz w:val="24"/>
        </w:rPr>
      </w:pPr>
    </w:p>
    <w:p w14:paraId="1B419D9B" w14:textId="76A29367" w:rsidR="00CF513D" w:rsidRDefault="00CF513D" w:rsidP="00B77D8B">
      <w:pPr>
        <w:spacing w:after="0" w:line="240" w:lineRule="auto"/>
        <w:rPr>
          <w:rFonts w:ascii="Calibri Light" w:hAnsi="Calibri Light"/>
          <w:b/>
          <w:sz w:val="24"/>
        </w:rPr>
      </w:pPr>
    </w:p>
    <w:p w14:paraId="55FDC6F6" w14:textId="77777777" w:rsidR="007F5025" w:rsidRDefault="007F5025" w:rsidP="00B77D8B">
      <w:pPr>
        <w:spacing w:after="0" w:line="240" w:lineRule="auto"/>
        <w:rPr>
          <w:rFonts w:ascii="Calibri Light" w:hAnsi="Calibri Light"/>
          <w:b/>
          <w:sz w:val="24"/>
        </w:rPr>
      </w:pPr>
    </w:p>
    <w:p w14:paraId="3F480A44" w14:textId="77777777" w:rsidR="00967ACB" w:rsidRDefault="00967ACB" w:rsidP="00B77D8B">
      <w:pPr>
        <w:spacing w:after="0" w:line="240" w:lineRule="auto"/>
        <w:rPr>
          <w:rFonts w:ascii="Calibri Light" w:hAnsi="Calibri Light"/>
          <w:b/>
          <w:sz w:val="24"/>
        </w:rPr>
      </w:pPr>
    </w:p>
    <w:p w14:paraId="49BEAD11" w14:textId="77777777" w:rsidR="00967ACB" w:rsidRPr="00055683" w:rsidRDefault="00967ACB" w:rsidP="00B77D8B">
      <w:pPr>
        <w:spacing w:after="0" w:line="240" w:lineRule="auto"/>
        <w:rPr>
          <w:rFonts w:ascii="Calibri Light" w:hAnsi="Calibri Light"/>
          <w:b/>
          <w:sz w:val="24"/>
        </w:rPr>
      </w:pPr>
    </w:p>
    <w:tbl>
      <w:tblPr>
        <w:tblStyle w:val="Grigliamedia3-Colore5"/>
        <w:tblW w:w="14503" w:type="dxa"/>
        <w:tblLayout w:type="fixed"/>
        <w:tblLook w:val="04A0" w:firstRow="1" w:lastRow="0" w:firstColumn="1" w:lastColumn="0" w:noHBand="0" w:noVBand="1"/>
      </w:tblPr>
      <w:tblGrid>
        <w:gridCol w:w="7251"/>
        <w:gridCol w:w="906"/>
        <w:gridCol w:w="907"/>
        <w:gridCol w:w="906"/>
        <w:gridCol w:w="907"/>
        <w:gridCol w:w="3626"/>
      </w:tblGrid>
      <w:tr w:rsidR="00C54A3E" w:rsidRPr="00055683" w14:paraId="3308AFCC" w14:textId="77777777" w:rsidTr="004D5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33024144" w14:textId="384DF175" w:rsidR="00C54A3E" w:rsidRPr="00055683" w:rsidRDefault="009F231C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Checklist ISO 9001</w:t>
            </w:r>
            <w:r w:rsidR="00574787"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 xml:space="preserve"> - 14001 - 45001</w:t>
            </w:r>
          </w:p>
        </w:tc>
        <w:tc>
          <w:tcPr>
            <w:tcW w:w="3626" w:type="dxa"/>
            <w:gridSpan w:val="4"/>
            <w:vAlign w:val="center"/>
          </w:tcPr>
          <w:p w14:paraId="788E8A3E" w14:textId="77777777" w:rsidR="00C54A3E" w:rsidRPr="00055683" w:rsidRDefault="00C54A3E" w:rsidP="005C3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 w:val="0"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 w:val="0"/>
                <w:color w:val="000000" w:themeColor="text1"/>
                <w:sz w:val="20"/>
                <w:szCs w:val="20"/>
              </w:rPr>
              <w:t>Note</w:t>
            </w:r>
          </w:p>
          <w:p w14:paraId="0F5A63BD" w14:textId="77777777" w:rsidR="00C54A3E" w:rsidRPr="00055683" w:rsidRDefault="00C54A3E" w:rsidP="005C3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055683">
              <w:rPr>
                <w:rFonts w:ascii="Calibri Light" w:hAnsi="Calibri Light" w:cs="Arial"/>
                <w:b w:val="0"/>
                <w:bCs w:val="0"/>
                <w:color w:val="000000" w:themeColor="text1"/>
                <w:sz w:val="16"/>
                <w:szCs w:val="20"/>
              </w:rPr>
              <w:t>C (Conforme)</w:t>
            </w:r>
          </w:p>
          <w:p w14:paraId="19B0FCD7" w14:textId="77777777" w:rsidR="00C54A3E" w:rsidRPr="00055683" w:rsidRDefault="00C54A3E" w:rsidP="005C3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055683">
              <w:rPr>
                <w:rFonts w:ascii="Calibri Light" w:hAnsi="Calibri Light" w:cs="Arial"/>
                <w:b w:val="0"/>
                <w:bCs w:val="0"/>
                <w:color w:val="000000" w:themeColor="text1"/>
                <w:sz w:val="16"/>
                <w:szCs w:val="20"/>
              </w:rPr>
              <w:t>PC (Parzialmente conforme)</w:t>
            </w:r>
          </w:p>
          <w:p w14:paraId="35E079E8" w14:textId="77777777" w:rsidR="00C54A3E" w:rsidRPr="00055683" w:rsidRDefault="00C54A3E" w:rsidP="005C3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055683">
              <w:rPr>
                <w:rFonts w:ascii="Calibri Light" w:hAnsi="Calibri Light" w:cs="Arial"/>
                <w:b w:val="0"/>
                <w:bCs w:val="0"/>
                <w:color w:val="000000" w:themeColor="text1"/>
                <w:sz w:val="16"/>
                <w:szCs w:val="20"/>
              </w:rPr>
              <w:t>NC (Non Conforme)</w:t>
            </w:r>
          </w:p>
          <w:p w14:paraId="7FB17CCA" w14:textId="77777777" w:rsidR="00C54A3E" w:rsidRPr="00055683" w:rsidRDefault="00C54A3E" w:rsidP="00C54A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 w:val="0"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 w:val="0"/>
                <w:bCs w:val="0"/>
                <w:color w:val="000000" w:themeColor="text1"/>
                <w:sz w:val="16"/>
                <w:szCs w:val="20"/>
              </w:rPr>
              <w:t>NA (Non applicabile)</w:t>
            </w:r>
          </w:p>
        </w:tc>
        <w:tc>
          <w:tcPr>
            <w:tcW w:w="3626" w:type="dxa"/>
            <w:vAlign w:val="center"/>
          </w:tcPr>
          <w:p w14:paraId="570D4479" w14:textId="77777777" w:rsidR="00C54A3E" w:rsidRPr="00055683" w:rsidRDefault="00C54A3E" w:rsidP="000B45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 w:val="0"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 w:val="0"/>
                <w:color w:val="000000" w:themeColor="text1"/>
                <w:sz w:val="20"/>
                <w:szCs w:val="20"/>
              </w:rPr>
              <w:t>Criteri di valutazione, evidenze oggettive e note</w:t>
            </w:r>
          </w:p>
        </w:tc>
      </w:tr>
      <w:tr w:rsidR="008E37CC" w:rsidRPr="00055683" w14:paraId="53D3B4B6" w14:textId="77777777" w:rsidTr="004D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6F4CF6C7" w14:textId="77777777" w:rsidR="008E37CC" w:rsidRPr="00055683" w:rsidRDefault="00055683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 xml:space="preserve">4.1 </w:t>
            </w:r>
            <w:r w:rsidR="009F231C" w:rsidRPr="00055683"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Comprensione dell’organizzazione e del contesto</w:t>
            </w:r>
          </w:p>
        </w:tc>
        <w:tc>
          <w:tcPr>
            <w:tcW w:w="906" w:type="dxa"/>
            <w:vAlign w:val="center"/>
          </w:tcPr>
          <w:p w14:paraId="76A4300B" w14:textId="77777777" w:rsidR="008E37CC" w:rsidRPr="00F37A7D" w:rsidRDefault="00C54A3E" w:rsidP="008E3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/>
                <w:bCs/>
                <w:color w:val="808080" w:themeColor="background1" w:themeShade="80"/>
                <w:sz w:val="32"/>
                <w:szCs w:val="20"/>
              </w:rPr>
            </w:pPr>
            <w:r w:rsidRPr="00F37A7D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13D40AAA" w14:textId="77777777" w:rsidR="008E37CC" w:rsidRPr="00055683" w:rsidRDefault="00C54A3E" w:rsidP="008E3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48A9C831" w14:textId="77777777" w:rsidR="008E37CC" w:rsidRPr="00055683" w:rsidRDefault="00C54A3E" w:rsidP="008E3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3471CEA0" w14:textId="77777777" w:rsidR="008E37CC" w:rsidRPr="00055683" w:rsidRDefault="00C54A3E" w:rsidP="008E37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0D10AD44" w14:textId="77777777" w:rsidR="008E37CC" w:rsidRPr="00055683" w:rsidRDefault="009F231C" w:rsidP="009F2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L'organizzazione ha determinato i fattori esterni ed interni per le sue finalità e indirizzi strategici. Monitora e riesamina con costanza tali fattori.</w:t>
            </w:r>
          </w:p>
        </w:tc>
      </w:tr>
      <w:tr w:rsidR="00C54A3E" w:rsidRPr="00055683" w14:paraId="64C48FDE" w14:textId="77777777" w:rsidTr="004D55D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7BC88DFE" w14:textId="77777777" w:rsidR="00C54A3E" w:rsidRPr="00055683" w:rsidRDefault="00055683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 xml:space="preserve">4.2 </w:t>
            </w:r>
            <w:r w:rsidR="009F231C" w:rsidRPr="00055683"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Comprensione delle esigenze e delle aspettative delle parti interessate</w:t>
            </w:r>
          </w:p>
        </w:tc>
        <w:tc>
          <w:tcPr>
            <w:tcW w:w="906" w:type="dxa"/>
            <w:vAlign w:val="center"/>
          </w:tcPr>
          <w:p w14:paraId="57FC4E58" w14:textId="77777777" w:rsidR="00C54A3E" w:rsidRPr="00F37A7D" w:rsidRDefault="00F37A7D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F37A7D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05567697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6110328E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4570582A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01F3104A" w14:textId="77777777" w:rsidR="00C54A3E" w:rsidRPr="00055683" w:rsidRDefault="009F231C" w:rsidP="009F2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L'organizzazione ha determinato quali sono le parti interessate rilevanti e i requisiti corrispondenti. Monitora e riesamina con costanza tali parti.</w:t>
            </w:r>
          </w:p>
        </w:tc>
      </w:tr>
      <w:tr w:rsidR="00C54A3E" w:rsidRPr="00055683" w14:paraId="79C2E5FE" w14:textId="77777777" w:rsidTr="004D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63D01F33" w14:textId="77777777" w:rsidR="00C54A3E" w:rsidRPr="00055683" w:rsidRDefault="00055683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 xml:space="preserve">4.3 </w:t>
            </w:r>
            <w:r w:rsidR="009F231C" w:rsidRPr="00055683"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Campo di applicazione</w:t>
            </w:r>
          </w:p>
        </w:tc>
        <w:tc>
          <w:tcPr>
            <w:tcW w:w="906" w:type="dxa"/>
            <w:vAlign w:val="center"/>
          </w:tcPr>
          <w:p w14:paraId="4249D96B" w14:textId="77777777" w:rsidR="00C54A3E" w:rsidRPr="00F37A7D" w:rsidRDefault="00F37A7D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F37A7D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2626BB4F" w14:textId="77777777" w:rsidR="00C54A3E" w:rsidRPr="00055683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36EC8C95" w14:textId="77777777" w:rsidR="00C54A3E" w:rsidRPr="00055683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2BDA0387" w14:textId="77777777" w:rsidR="00C54A3E" w:rsidRPr="00055683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65C60BE3" w14:textId="77777777" w:rsidR="00C54A3E" w:rsidRPr="00055683" w:rsidRDefault="009F231C" w:rsidP="0005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L’organizzazione ha definito il campo di applicazione. Non ci sono requisiti della norma esclusi.</w:t>
            </w:r>
          </w:p>
        </w:tc>
      </w:tr>
      <w:tr w:rsidR="00C54A3E" w:rsidRPr="00055683" w14:paraId="03FE4521" w14:textId="77777777" w:rsidTr="004D55D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44FE3C02" w14:textId="77777777" w:rsidR="00C54A3E" w:rsidRDefault="00055683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 xml:space="preserve">4.4 </w:t>
            </w:r>
            <w:r w:rsidRPr="00055683"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Processi del sistema</w:t>
            </w:r>
          </w:p>
          <w:p w14:paraId="6850E095" w14:textId="77777777" w:rsidR="00A61604" w:rsidRPr="00055683" w:rsidRDefault="00A61604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7.5 Informazioni documentate</w:t>
            </w:r>
          </w:p>
        </w:tc>
        <w:tc>
          <w:tcPr>
            <w:tcW w:w="906" w:type="dxa"/>
            <w:vAlign w:val="center"/>
          </w:tcPr>
          <w:p w14:paraId="01C49564" w14:textId="77777777" w:rsidR="00C54A3E" w:rsidRPr="00F37A7D" w:rsidRDefault="00F37A7D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F37A7D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6DA3C7F6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3F3B0FC5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57D8DC98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35939FDE" w14:textId="77777777" w:rsidR="00055683" w:rsidRPr="00055683" w:rsidRDefault="00055683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L'Organizzazione ha determinato i processi necessari per il sistema di gestione per la qualità in termini di: </w:t>
            </w:r>
          </w:p>
          <w:p w14:paraId="7B68C9A8" w14:textId="77777777" w:rsidR="00055683" w:rsidRPr="00055683" w:rsidRDefault="00055683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a) Input necessari e output attesi, </w:t>
            </w:r>
          </w:p>
          <w:p w14:paraId="7E0D3334" w14:textId="77777777" w:rsidR="00055683" w:rsidRPr="00055683" w:rsidRDefault="00A61604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b) </w:t>
            </w:r>
            <w:r w:rsidR="00055683"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Sequenza e interazione dei processi, </w:t>
            </w:r>
          </w:p>
          <w:p w14:paraId="5B7257C9" w14:textId="77777777" w:rsidR="00055683" w:rsidRPr="00055683" w:rsidRDefault="00055683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c) Criteri e metodi necessari ad assicurare l’efficace funzionamento e la tenuta sotto controllo di tali processi, </w:t>
            </w:r>
          </w:p>
          <w:p w14:paraId="4C9EAAA3" w14:textId="77777777" w:rsidR="00055683" w:rsidRPr="00055683" w:rsidRDefault="00055683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d) Risorse necessarie per tali processi, </w:t>
            </w:r>
          </w:p>
          <w:p w14:paraId="7E050946" w14:textId="77777777" w:rsidR="00055683" w:rsidRPr="00055683" w:rsidRDefault="00055683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e) Responsabilità e autorità per tali processi, </w:t>
            </w:r>
          </w:p>
          <w:p w14:paraId="2241CF5F" w14:textId="77777777" w:rsidR="00055683" w:rsidRPr="00055683" w:rsidRDefault="00055683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f) Gestione dei rischi ed opportunità, </w:t>
            </w:r>
          </w:p>
          <w:p w14:paraId="51BD3C9D" w14:textId="77777777" w:rsidR="00055683" w:rsidRPr="00055683" w:rsidRDefault="00055683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g) </w:t>
            </w: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Valutazione dei processi </w:t>
            </w:r>
          </w:p>
          <w:p w14:paraId="63CB295A" w14:textId="77777777" w:rsidR="00C54A3E" w:rsidRPr="00055683" w:rsidRDefault="00055683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h) </w:t>
            </w: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Miglioramento dei processi</w:t>
            </w:r>
          </w:p>
        </w:tc>
      </w:tr>
      <w:tr w:rsidR="00C54A3E" w:rsidRPr="00055683" w14:paraId="1F3486D0" w14:textId="77777777" w:rsidTr="004D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4CAEB7E3" w14:textId="26C71433" w:rsidR="00C54A3E" w:rsidRDefault="00055683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lastRenderedPageBreak/>
              <w:t>5.1 Leadership e impegno</w:t>
            </w:r>
          </w:p>
          <w:p w14:paraId="65D16271" w14:textId="77777777" w:rsidR="00A61604" w:rsidRPr="00055683" w:rsidRDefault="00A61604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7.3 Consapevolezza</w:t>
            </w:r>
          </w:p>
        </w:tc>
        <w:tc>
          <w:tcPr>
            <w:tcW w:w="906" w:type="dxa"/>
            <w:vAlign w:val="center"/>
          </w:tcPr>
          <w:p w14:paraId="2CBA873B" w14:textId="77777777" w:rsidR="00C54A3E" w:rsidRPr="00F37A7D" w:rsidRDefault="00F37A7D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F37A7D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0AE2B7C8" w14:textId="77777777" w:rsidR="00C54A3E" w:rsidRPr="00055683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36B122DD" w14:textId="77777777" w:rsidR="00C54A3E" w:rsidRPr="00055683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44933C65" w14:textId="77777777" w:rsidR="00C54A3E" w:rsidRPr="00055683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5F80CCCD" w14:textId="77777777" w:rsidR="00055683" w:rsidRDefault="00055683" w:rsidP="0005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La </w:t>
            </w: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Direzione dimostra leadership e impegno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: </w:t>
            </w:r>
          </w:p>
          <w:p w14:paraId="6B3DB3B4" w14:textId="77777777" w:rsidR="00055683" w:rsidRDefault="00055683" w:rsidP="00055683">
            <w:pPr>
              <w:pStyle w:val="Paragrafoelenco"/>
              <w:numPr>
                <w:ilvl w:val="0"/>
                <w:numId w:val="4"/>
              </w:numPr>
              <w:ind w:left="180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Assumendosi la responsabilità dell’efficacia,</w:t>
            </w:r>
          </w:p>
          <w:p w14:paraId="3923FB6C" w14:textId="20A4E44F" w:rsidR="00055683" w:rsidRDefault="00055683" w:rsidP="00055683">
            <w:pPr>
              <w:pStyle w:val="Paragrafoelenco"/>
              <w:numPr>
                <w:ilvl w:val="0"/>
                <w:numId w:val="4"/>
              </w:numPr>
              <w:ind w:left="180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Assicurando l’integrazione dei requisiti dell’SG</w:t>
            </w:r>
            <w:r w:rsidR="00105F15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I</w:t>
            </w: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 nei processi di business dell’organizzazione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,</w:t>
            </w:r>
          </w:p>
          <w:p w14:paraId="347141F7" w14:textId="14978FBE" w:rsidR="00055683" w:rsidRDefault="00055683" w:rsidP="00055683">
            <w:pPr>
              <w:pStyle w:val="Paragrafoelenco"/>
              <w:numPr>
                <w:ilvl w:val="0"/>
                <w:numId w:val="4"/>
              </w:numPr>
              <w:ind w:left="180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Assicurando la disponibilità de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lle risorse necessarie all’SG</w:t>
            </w:r>
            <w:r w:rsidR="00105F15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,</w:t>
            </w:r>
          </w:p>
          <w:p w14:paraId="77FC7180" w14:textId="574EB63D" w:rsidR="00055683" w:rsidRDefault="00055683" w:rsidP="00055683">
            <w:pPr>
              <w:pStyle w:val="Paragrafoelenco"/>
              <w:numPr>
                <w:ilvl w:val="0"/>
                <w:numId w:val="4"/>
              </w:numPr>
              <w:ind w:left="180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Assicurando che l’S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G</w:t>
            </w:r>
            <w:r w:rsidR="00105F15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 consegua i risultati attesi,</w:t>
            </w:r>
          </w:p>
          <w:p w14:paraId="2A9B345C" w14:textId="77777777" w:rsidR="00C54A3E" w:rsidRPr="00055683" w:rsidRDefault="00055683" w:rsidP="00055683">
            <w:pPr>
              <w:pStyle w:val="Paragrafoelenco"/>
              <w:numPr>
                <w:ilvl w:val="0"/>
                <w:numId w:val="4"/>
              </w:numPr>
              <w:ind w:left="180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Promuovendo il miglioramento.</w:t>
            </w:r>
          </w:p>
        </w:tc>
      </w:tr>
      <w:tr w:rsidR="00C54A3E" w:rsidRPr="00055683" w14:paraId="7151FAC5" w14:textId="77777777" w:rsidTr="004D55D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3D24A7CA" w14:textId="3E5EA7EB" w:rsidR="00A61604" w:rsidRDefault="00055683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5.2 Politica</w:t>
            </w:r>
          </w:p>
          <w:p w14:paraId="4245BC23" w14:textId="77777777" w:rsidR="00C54A3E" w:rsidRPr="00055683" w:rsidRDefault="00A61604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7.4 Comunicazione</w:t>
            </w:r>
          </w:p>
        </w:tc>
        <w:tc>
          <w:tcPr>
            <w:tcW w:w="906" w:type="dxa"/>
            <w:vAlign w:val="center"/>
          </w:tcPr>
          <w:p w14:paraId="084F56B2" w14:textId="77777777" w:rsidR="00C54A3E" w:rsidRPr="002335FD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808080" w:themeColor="background1" w:themeShade="80"/>
                <w:sz w:val="32"/>
                <w:szCs w:val="20"/>
              </w:rPr>
            </w:pPr>
            <w:r w:rsidRPr="002335FD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66BDA52E" w14:textId="77777777" w:rsidR="00C54A3E" w:rsidRPr="002335FD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808080" w:themeColor="background1" w:themeShade="80"/>
                <w:sz w:val="32"/>
                <w:szCs w:val="20"/>
              </w:rPr>
            </w:pPr>
            <w:r w:rsidRPr="002335FD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1476D099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2D2D2CDD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391EE55D" w14:textId="77777777" w:rsidR="00C54A3E" w:rsidRPr="00055683" w:rsidRDefault="00055683" w:rsidP="00055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Stabilita</w:t>
            </w: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 la politica per la </w:t>
            </w:r>
            <w:r w:rsidRPr="002335FD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qualità da comunicare all’esterno</w:t>
            </w:r>
          </w:p>
        </w:tc>
      </w:tr>
      <w:tr w:rsidR="00C54A3E" w:rsidRPr="00055683" w14:paraId="7EC14DBE" w14:textId="77777777" w:rsidTr="004D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710E5D89" w14:textId="77777777" w:rsidR="00C54A3E" w:rsidRPr="00055683" w:rsidRDefault="00055683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5.3 Ruoli responsabilità e autorità</w:t>
            </w:r>
          </w:p>
        </w:tc>
        <w:tc>
          <w:tcPr>
            <w:tcW w:w="906" w:type="dxa"/>
            <w:vAlign w:val="center"/>
          </w:tcPr>
          <w:p w14:paraId="4F274848" w14:textId="77777777" w:rsidR="00C54A3E" w:rsidRPr="00F37A7D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</w:pPr>
            <w:r w:rsidRPr="00F37A7D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310CC135" w14:textId="77777777" w:rsidR="00C54A3E" w:rsidRPr="00055683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515CD9EE" w14:textId="77777777" w:rsidR="00C54A3E" w:rsidRPr="00055683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72216AD5" w14:textId="77777777" w:rsidR="00C54A3E" w:rsidRPr="00055683" w:rsidRDefault="00C54A3E" w:rsidP="000B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070C5263" w14:textId="77777777" w:rsidR="00C54A3E" w:rsidRPr="00055683" w:rsidRDefault="00055683" w:rsidP="0005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L’Alta Direzione assicura che le responsabilità e le autorità per i ruoli pertinenti siano assegnate, comunicate e comprese all’interno dell’organizzazione</w:t>
            </w:r>
          </w:p>
        </w:tc>
      </w:tr>
      <w:tr w:rsidR="00C54A3E" w:rsidRPr="00055683" w14:paraId="70777E38" w14:textId="77777777" w:rsidTr="004D55D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58D0718D" w14:textId="77777777" w:rsidR="00C54A3E" w:rsidRPr="00055683" w:rsidRDefault="00055683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6.1 Rischi e opportunità</w:t>
            </w:r>
          </w:p>
        </w:tc>
        <w:tc>
          <w:tcPr>
            <w:tcW w:w="906" w:type="dxa"/>
            <w:vAlign w:val="center"/>
          </w:tcPr>
          <w:p w14:paraId="4FA10E0E" w14:textId="77777777" w:rsidR="00C54A3E" w:rsidRPr="009D353D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808080" w:themeColor="background1" w:themeShade="80"/>
                <w:sz w:val="32"/>
                <w:szCs w:val="20"/>
              </w:rPr>
            </w:pPr>
            <w:r w:rsidRPr="008C4351">
              <w:rPr>
                <w:rFonts w:ascii="Calibri Light" w:hAnsi="Calibri Light" w:cs="Arial"/>
                <w:b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70A51523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0828C8B1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1FA7F436" w14:textId="77777777" w:rsidR="00C54A3E" w:rsidRPr="00055683" w:rsidRDefault="00C54A3E" w:rsidP="000B4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09508128" w14:textId="77777777" w:rsidR="00C54A3E" w:rsidRPr="00055683" w:rsidRDefault="00055683" w:rsidP="000B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Sono stati considerati e analizzati i rischi e le opportunità possibili, pianificandone eventuali azioni correttive.</w:t>
            </w:r>
          </w:p>
        </w:tc>
      </w:tr>
      <w:tr w:rsidR="00055683" w:rsidRPr="00055683" w14:paraId="2477D248" w14:textId="77777777" w:rsidTr="004D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33322E5E" w14:textId="505CAF79" w:rsidR="00A61604" w:rsidRDefault="00055683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6.2 Obiettivi per la qualità e pianificazione</w:t>
            </w:r>
          </w:p>
          <w:p w14:paraId="2729A816" w14:textId="77777777" w:rsidR="00055683" w:rsidRDefault="00A61604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6.3 Pianificazione delle modifiche</w:t>
            </w:r>
          </w:p>
        </w:tc>
        <w:tc>
          <w:tcPr>
            <w:tcW w:w="906" w:type="dxa"/>
            <w:vAlign w:val="center"/>
          </w:tcPr>
          <w:p w14:paraId="042228F7" w14:textId="77777777" w:rsidR="00055683" w:rsidRPr="00105F15" w:rsidRDefault="00055683" w:rsidP="00055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</w:pPr>
            <w:r w:rsidRPr="00105F15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2D8A3E75" w14:textId="77777777" w:rsidR="00055683" w:rsidRPr="00105F15" w:rsidRDefault="00055683" w:rsidP="00055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 w:themeColor="text1"/>
                <w:sz w:val="32"/>
                <w:szCs w:val="20"/>
              </w:rPr>
            </w:pPr>
            <w:r w:rsidRPr="008C4351">
              <w:rPr>
                <w:rFonts w:ascii="Calibri Light" w:hAnsi="Calibri Light" w:cs="Arial"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2B8AE738" w14:textId="77777777" w:rsidR="00055683" w:rsidRPr="00055683" w:rsidRDefault="00055683" w:rsidP="00055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0AD52B96" w14:textId="77777777" w:rsidR="00055683" w:rsidRPr="00055683" w:rsidRDefault="00055683" w:rsidP="00055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2EF5BD9C" w14:textId="187CC06F" w:rsidR="00055683" w:rsidRDefault="00055683" w:rsidP="00055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Sono stati </w:t>
            </w:r>
            <w:r w:rsidR="00A114DD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e 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stabiliti e pianificati gli obbiettivi per miglioramento del sistema.</w:t>
            </w:r>
          </w:p>
        </w:tc>
      </w:tr>
      <w:tr w:rsidR="00F84D5D" w:rsidRPr="00055683" w14:paraId="2365E7D7" w14:textId="77777777" w:rsidTr="004D55D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23CAC802" w14:textId="77777777" w:rsidR="00F84D5D" w:rsidRDefault="00F84D5D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7.1 Risorse</w:t>
            </w:r>
          </w:p>
        </w:tc>
        <w:tc>
          <w:tcPr>
            <w:tcW w:w="906" w:type="dxa"/>
            <w:vAlign w:val="center"/>
          </w:tcPr>
          <w:p w14:paraId="3567C2E1" w14:textId="77777777" w:rsidR="00F84D5D" w:rsidRPr="00105F15" w:rsidRDefault="00F84D5D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000000" w:themeColor="text1"/>
                <w:sz w:val="32"/>
                <w:szCs w:val="20"/>
              </w:rPr>
            </w:pPr>
            <w:r w:rsidRPr="00105F15">
              <w:rPr>
                <w:rFonts w:ascii="Calibri Light" w:hAnsi="Calibri Light" w:cs="Arial"/>
                <w:b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68ABF685" w14:textId="77777777" w:rsidR="00F84D5D" w:rsidRPr="00055683" w:rsidRDefault="00F84D5D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281D42C8" w14:textId="77777777" w:rsidR="00F84D5D" w:rsidRPr="00105F15" w:rsidRDefault="00F84D5D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808080" w:themeColor="background1" w:themeShade="80"/>
                <w:sz w:val="32"/>
                <w:szCs w:val="20"/>
              </w:rPr>
            </w:pPr>
            <w:r w:rsidRPr="00105F15">
              <w:rPr>
                <w:rFonts w:ascii="Calibri Light" w:hAnsi="Calibri Light" w:cs="Arial"/>
                <w:color w:val="A6A6A6" w:themeColor="background1" w:themeShade="A6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0597ACCE" w14:textId="28F8DF70" w:rsidR="00F84D5D" w:rsidRPr="00055683" w:rsidRDefault="00A114DD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26CD0C84" w14:textId="15BFC7C9" w:rsidR="00F84D5D" w:rsidRDefault="00105F15" w:rsidP="00F84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Sono stati stabiliti e pianificati gli obiettivi per il miglioramento del sistema</w:t>
            </w:r>
          </w:p>
        </w:tc>
      </w:tr>
      <w:tr w:rsidR="00F84D5D" w:rsidRPr="00055683" w14:paraId="3A2EB997" w14:textId="77777777" w:rsidTr="004D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177BEC50" w14:textId="77777777" w:rsidR="00F84D5D" w:rsidRDefault="00F84D5D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7.2 Competenze</w:t>
            </w:r>
          </w:p>
        </w:tc>
        <w:tc>
          <w:tcPr>
            <w:tcW w:w="906" w:type="dxa"/>
            <w:vAlign w:val="center"/>
          </w:tcPr>
          <w:p w14:paraId="08257E4D" w14:textId="77777777" w:rsidR="00F84D5D" w:rsidRPr="00F37A7D" w:rsidRDefault="00F84D5D" w:rsidP="00F84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</w:pPr>
            <w:r w:rsidRPr="00F37A7D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216AFD28" w14:textId="77777777" w:rsidR="00F84D5D" w:rsidRPr="00055683" w:rsidRDefault="00F84D5D" w:rsidP="00F84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207EAF51" w14:textId="77777777" w:rsidR="00F84D5D" w:rsidRPr="00055683" w:rsidRDefault="00F84D5D" w:rsidP="00F84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37186A5A" w14:textId="77777777" w:rsidR="00F84D5D" w:rsidRPr="00055683" w:rsidRDefault="00F84D5D" w:rsidP="00F84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3EB4D3D0" w14:textId="77777777" w:rsidR="00F84D5D" w:rsidRPr="00A61604" w:rsidRDefault="00F84D5D" w:rsidP="00F84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L</w:t>
            </w:r>
            <w:r w:rsidRPr="00A61604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’organizzazione ha 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determinato le </w:t>
            </w:r>
            <w:r w:rsidRPr="00A61604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competenze necessarie per le persone che svolgono attività lavorative sotto il suo controllo e che influenzano le prestazioni e l’efficacia per il SGQ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lastRenderedPageBreak/>
              <w:t>garantendone l’implementazione continua.</w:t>
            </w:r>
          </w:p>
        </w:tc>
      </w:tr>
      <w:tr w:rsidR="00F84D5D" w:rsidRPr="00055683" w14:paraId="78E2F729" w14:textId="77777777" w:rsidTr="004D55D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2D92A654" w14:textId="77777777" w:rsidR="00F84D5D" w:rsidRDefault="00F84D5D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lastRenderedPageBreak/>
              <w:t>8. Attività operative</w:t>
            </w:r>
          </w:p>
          <w:p w14:paraId="6E03C180" w14:textId="77777777" w:rsidR="00F84D5D" w:rsidRDefault="00F84D5D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9.1 Monitoraggio, misurazione, analisi e valutazione</w:t>
            </w:r>
          </w:p>
          <w:p w14:paraId="2123354D" w14:textId="77777777" w:rsidR="00F84D5D" w:rsidRDefault="00F84D5D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10 Miglioramento</w:t>
            </w:r>
          </w:p>
        </w:tc>
        <w:tc>
          <w:tcPr>
            <w:tcW w:w="906" w:type="dxa"/>
            <w:vAlign w:val="center"/>
          </w:tcPr>
          <w:p w14:paraId="5EC090BB" w14:textId="77777777" w:rsidR="00F84D5D" w:rsidRPr="00F37A7D" w:rsidRDefault="00F84D5D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bCs/>
                <w:color w:val="808080" w:themeColor="background1" w:themeShade="80"/>
                <w:sz w:val="32"/>
                <w:szCs w:val="20"/>
              </w:rPr>
            </w:pPr>
            <w:r w:rsidRPr="00F37A7D">
              <w:rPr>
                <w:rFonts w:ascii="Calibri Light" w:hAnsi="Calibri Light" w:cs="Arial"/>
                <w:b/>
                <w:bCs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1C7D33E5" w14:textId="77777777" w:rsidR="00F84D5D" w:rsidRPr="00055683" w:rsidRDefault="00F84D5D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0A3CA97E" w14:textId="77777777" w:rsidR="00F84D5D" w:rsidRPr="00055683" w:rsidRDefault="00F84D5D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543EFD52" w14:textId="77777777" w:rsidR="00F84D5D" w:rsidRPr="00055683" w:rsidRDefault="00F84D5D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0F89159F" w14:textId="77777777" w:rsidR="00F84D5D" w:rsidRDefault="00F84D5D" w:rsidP="00F84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Le attività sono pianificate e controllate sia attraverso i requisiti dei prodotti, sia attraverso lo svolgimento del processo in linea con le indicazioni fornite. Il cliente è informato relativamente al prodotto offerto. Vengono rispettati e riesaminati i requisiti riferiti alla norma cogente e quelli interni necessari al corretto svolgimento del processo. Vengono riportate e analizzate, anche con utilizzo di rilievi strumentali, eventuali NC/AC.</w:t>
            </w:r>
          </w:p>
          <w:p w14:paraId="190F3EA5" w14:textId="77777777" w:rsidR="00F84D5D" w:rsidRDefault="00F84D5D" w:rsidP="00F84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 w:rsidRPr="00F84D5D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L’organizzazione determina e seleziona opportunità di miglioramento ed attua </w:t>
            </w:r>
            <w:proofErr w:type="gramStart"/>
            <w:r w:rsidRPr="00F84D5D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le azione</w:t>
            </w:r>
            <w:proofErr w:type="gramEnd"/>
            <w:r w:rsidRPr="00F84D5D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 necessarie per soddisfare i requisiti del cliente e per accrescerne la 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s</w:t>
            </w:r>
            <w:r w:rsidRPr="00F84D5D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oddisfazione</w:t>
            </w: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F84D5D" w:rsidRPr="00055683" w14:paraId="4F3BF056" w14:textId="77777777" w:rsidTr="004D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3630DB14" w14:textId="77777777" w:rsidR="00F84D5D" w:rsidRDefault="00F84D5D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9.3 Riesame della direzione</w:t>
            </w:r>
          </w:p>
        </w:tc>
        <w:tc>
          <w:tcPr>
            <w:tcW w:w="906" w:type="dxa"/>
            <w:vAlign w:val="center"/>
          </w:tcPr>
          <w:p w14:paraId="0B51596C" w14:textId="77777777" w:rsidR="00F84D5D" w:rsidRPr="008C4351" w:rsidRDefault="00F84D5D" w:rsidP="00F84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808080" w:themeColor="background1" w:themeShade="80"/>
                <w:sz w:val="32"/>
                <w:szCs w:val="20"/>
              </w:rPr>
            </w:pPr>
            <w:r w:rsidRPr="008C4351">
              <w:rPr>
                <w:rFonts w:ascii="Calibri Light" w:hAnsi="Calibri Light" w:cs="Arial"/>
                <w:b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4AE03ED4" w14:textId="77777777" w:rsidR="00F84D5D" w:rsidRPr="00055683" w:rsidRDefault="00F84D5D" w:rsidP="00F84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17D72681" w14:textId="77777777" w:rsidR="00F84D5D" w:rsidRPr="00055683" w:rsidRDefault="00F84D5D" w:rsidP="00F84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 w:rsidRPr="00055683"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33ECF463" w14:textId="77777777" w:rsidR="00F84D5D" w:rsidRPr="008C4351" w:rsidRDefault="00F84D5D" w:rsidP="00F84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808080" w:themeColor="background1" w:themeShade="80"/>
                <w:sz w:val="32"/>
                <w:szCs w:val="20"/>
              </w:rPr>
            </w:pPr>
            <w:r w:rsidRPr="008C4351">
              <w:rPr>
                <w:rFonts w:ascii="Calibri Light" w:hAnsi="Calibri Light" w:cs="Arial"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2468456B" w14:textId="1F780EBE" w:rsidR="00F84D5D" w:rsidRDefault="008C4351" w:rsidP="00F84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Effettuato riesame della direzione</w:t>
            </w:r>
          </w:p>
        </w:tc>
      </w:tr>
      <w:tr w:rsidR="00101251" w:rsidRPr="00055683" w14:paraId="3E13A1E1" w14:textId="77777777" w:rsidTr="004D55D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1" w:type="dxa"/>
            <w:vAlign w:val="center"/>
          </w:tcPr>
          <w:p w14:paraId="70373F54" w14:textId="49DB9C77" w:rsidR="00101251" w:rsidRDefault="00101251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Ottemperanza decreto legislativo 152/2006</w:t>
            </w:r>
          </w:p>
        </w:tc>
        <w:tc>
          <w:tcPr>
            <w:tcW w:w="906" w:type="dxa"/>
            <w:vAlign w:val="center"/>
          </w:tcPr>
          <w:p w14:paraId="12856FFB" w14:textId="08833F4C" w:rsidR="00101251" w:rsidRPr="008C4351" w:rsidRDefault="00101251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000000" w:themeColor="text1"/>
                <w:sz w:val="32"/>
                <w:szCs w:val="20"/>
              </w:rPr>
            </w:pPr>
            <w:r>
              <w:rPr>
                <w:rFonts w:ascii="Calibri Light" w:hAnsi="Calibri Light" w:cs="Arial"/>
                <w:b/>
                <w:color w:val="000000" w:themeColor="text1"/>
                <w:sz w:val="32"/>
                <w:szCs w:val="20"/>
              </w:rPr>
              <w:t>C</w:t>
            </w:r>
          </w:p>
        </w:tc>
        <w:tc>
          <w:tcPr>
            <w:tcW w:w="907" w:type="dxa"/>
            <w:vAlign w:val="center"/>
          </w:tcPr>
          <w:p w14:paraId="2425AA68" w14:textId="5047BC43" w:rsidR="00101251" w:rsidRPr="00055683" w:rsidRDefault="00101251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PC</w:t>
            </w:r>
          </w:p>
        </w:tc>
        <w:tc>
          <w:tcPr>
            <w:tcW w:w="906" w:type="dxa"/>
            <w:vAlign w:val="center"/>
          </w:tcPr>
          <w:p w14:paraId="5407106D" w14:textId="18A63A0B" w:rsidR="00101251" w:rsidRPr="00055683" w:rsidRDefault="00101251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</w:pPr>
            <w:r>
              <w:rPr>
                <w:rFonts w:ascii="Calibri Light" w:hAnsi="Calibri Light" w:cs="Arial"/>
                <w:bCs/>
                <w:color w:val="808080" w:themeColor="background1" w:themeShade="80"/>
                <w:sz w:val="32"/>
                <w:szCs w:val="20"/>
              </w:rPr>
              <w:t>NC</w:t>
            </w:r>
          </w:p>
        </w:tc>
        <w:tc>
          <w:tcPr>
            <w:tcW w:w="907" w:type="dxa"/>
            <w:vAlign w:val="center"/>
          </w:tcPr>
          <w:p w14:paraId="2E0E0BBA" w14:textId="65BC9692" w:rsidR="00101251" w:rsidRPr="008C4351" w:rsidRDefault="00101251" w:rsidP="00F84D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808080" w:themeColor="background1" w:themeShade="80"/>
                <w:sz w:val="32"/>
                <w:szCs w:val="20"/>
              </w:rPr>
            </w:pPr>
            <w:r>
              <w:rPr>
                <w:rFonts w:ascii="Calibri Light" w:hAnsi="Calibri Light" w:cs="Arial"/>
                <w:color w:val="808080" w:themeColor="background1" w:themeShade="80"/>
                <w:sz w:val="32"/>
                <w:szCs w:val="20"/>
              </w:rPr>
              <w:t>NA</w:t>
            </w:r>
          </w:p>
        </w:tc>
        <w:tc>
          <w:tcPr>
            <w:tcW w:w="3626" w:type="dxa"/>
            <w:vAlign w:val="center"/>
          </w:tcPr>
          <w:p w14:paraId="6BE4A826" w14:textId="46C1A496" w:rsidR="00101251" w:rsidRDefault="00101251" w:rsidP="00F84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Controllo disposizioni di legge</w:t>
            </w:r>
          </w:p>
        </w:tc>
      </w:tr>
    </w:tbl>
    <w:p w14:paraId="4980049C" w14:textId="77777777" w:rsidR="005D7731" w:rsidRPr="00055683" w:rsidRDefault="005D7731">
      <w:pPr>
        <w:rPr>
          <w:rFonts w:ascii="Calibri Light" w:hAnsi="Calibri Light"/>
          <w:b/>
          <w:sz w:val="24"/>
        </w:rPr>
      </w:pPr>
    </w:p>
    <w:p w14:paraId="4F3DA7B1" w14:textId="77777777" w:rsidR="005D7731" w:rsidRPr="00055683" w:rsidRDefault="005D7731">
      <w:pPr>
        <w:rPr>
          <w:rFonts w:ascii="Calibri Light" w:hAnsi="Calibri Light"/>
          <w:b/>
          <w:sz w:val="24"/>
        </w:rPr>
      </w:pPr>
      <w:r w:rsidRPr="00055683">
        <w:rPr>
          <w:rFonts w:ascii="Calibri Light" w:hAnsi="Calibri Light"/>
          <w:b/>
          <w:sz w:val="24"/>
        </w:rPr>
        <w:br w:type="page"/>
      </w:r>
    </w:p>
    <w:tbl>
      <w:tblPr>
        <w:tblStyle w:val="Grigliamedia3-Colore5"/>
        <w:tblW w:w="14503" w:type="dxa"/>
        <w:tblLayout w:type="fixed"/>
        <w:tblLook w:val="04A0" w:firstRow="1" w:lastRow="0" w:firstColumn="1" w:lastColumn="0" w:noHBand="0" w:noVBand="1"/>
      </w:tblPr>
      <w:tblGrid>
        <w:gridCol w:w="3625"/>
        <w:gridCol w:w="10878"/>
      </w:tblGrid>
      <w:tr w:rsidR="0053624A" w:rsidRPr="00055683" w14:paraId="314BEE45" w14:textId="77777777" w:rsidTr="00D01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2BBEBDA4" w14:textId="13F9545D" w:rsidR="0053624A" w:rsidRPr="0053624A" w:rsidRDefault="0053624A" w:rsidP="00D0187D">
            <w:pPr>
              <w:jc w:val="center"/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</w:pPr>
            <w:r w:rsidRPr="0053624A"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lastRenderedPageBreak/>
              <w:t>Cambiamenti che possono influire sull’organizzazione:</w:t>
            </w:r>
          </w:p>
        </w:tc>
        <w:tc>
          <w:tcPr>
            <w:tcW w:w="10878" w:type="dxa"/>
            <w:shd w:val="clear" w:color="auto" w:fill="DAEEF3" w:themeFill="accent5" w:themeFillTint="33"/>
            <w:vAlign w:val="center"/>
          </w:tcPr>
          <w:p w14:paraId="4F7E09D4" w14:textId="77777777" w:rsidR="0053624A" w:rsidRPr="00055683" w:rsidRDefault="0053624A" w:rsidP="000B45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53624A" w:rsidRPr="00055683" w14:paraId="527A681D" w14:textId="77777777" w:rsidTr="00D01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4094F0EA" w14:textId="4C6BF49E" w:rsidR="0053624A" w:rsidRPr="0053624A" w:rsidRDefault="0053624A" w:rsidP="00D0187D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53624A">
              <w:rPr>
                <w:rFonts w:ascii="Calibri Light" w:hAnsi="Calibri Light" w:cs="Arial"/>
                <w:color w:val="000000" w:themeColor="text1"/>
                <w:sz w:val="20"/>
                <w:szCs w:val="20"/>
              </w:rPr>
              <w:t>Risultanze audit precedenti</w:t>
            </w:r>
          </w:p>
        </w:tc>
        <w:tc>
          <w:tcPr>
            <w:tcW w:w="10878" w:type="dxa"/>
            <w:vAlign w:val="center"/>
          </w:tcPr>
          <w:p w14:paraId="2CEB1B13" w14:textId="73208D78" w:rsidR="0053624A" w:rsidRPr="00055683" w:rsidRDefault="00015C8A" w:rsidP="000B4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Cs w:val="24"/>
              </w:rPr>
            </w:pPr>
            <w:r>
              <w:rPr>
                <w:rFonts w:ascii="Calibri Light" w:hAnsi="Calibri Light" w:cs="Arial"/>
                <w:szCs w:val="24"/>
              </w:rPr>
              <w:t>-</w:t>
            </w:r>
          </w:p>
        </w:tc>
      </w:tr>
      <w:tr w:rsidR="00FB2A0D" w:rsidRPr="00055683" w14:paraId="208C6970" w14:textId="77777777" w:rsidTr="00CB15C6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3" w:type="dxa"/>
            <w:gridSpan w:val="2"/>
            <w:vAlign w:val="center"/>
          </w:tcPr>
          <w:p w14:paraId="6523915C" w14:textId="664F1DBE" w:rsidR="00FB2A0D" w:rsidRPr="00055683" w:rsidRDefault="00FB2A0D" w:rsidP="00FB2A0D">
            <w:pPr>
              <w:jc w:val="center"/>
              <w:rPr>
                <w:rFonts w:ascii="Calibri Light" w:hAnsi="Calibri Light" w:cs="Arial"/>
                <w:szCs w:val="24"/>
              </w:rPr>
            </w:pPr>
            <w:r w:rsidRPr="00FB2A0D">
              <w:rPr>
                <w:rFonts w:ascii="Calibri Light" w:hAnsi="Calibri Light" w:cs="Arial"/>
                <w:color w:val="auto"/>
                <w:sz w:val="24"/>
                <w:szCs w:val="24"/>
              </w:rPr>
              <w:t>Risultanza dell’audit</w:t>
            </w:r>
          </w:p>
        </w:tc>
      </w:tr>
      <w:tr w:rsidR="005D7731" w:rsidRPr="00055683" w14:paraId="02190024" w14:textId="77777777" w:rsidTr="00D01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545234FB" w14:textId="77777777" w:rsidR="005D7731" w:rsidRPr="0053624A" w:rsidRDefault="005D7731" w:rsidP="00D0187D">
            <w:pPr>
              <w:jc w:val="center"/>
              <w:rPr>
                <w:rFonts w:ascii="Calibri Light" w:hAnsi="Calibri Light" w:cs="Arial"/>
                <w:color w:val="auto"/>
                <w:sz w:val="20"/>
                <w:szCs w:val="20"/>
              </w:rPr>
            </w:pPr>
            <w:r w:rsidRPr="0053624A">
              <w:rPr>
                <w:rFonts w:ascii="Calibri Light" w:hAnsi="Calibri Light" w:cs="Arial"/>
                <w:color w:val="auto"/>
                <w:sz w:val="20"/>
                <w:szCs w:val="20"/>
              </w:rPr>
              <w:t>Requisiti</w:t>
            </w:r>
          </w:p>
        </w:tc>
        <w:tc>
          <w:tcPr>
            <w:tcW w:w="1087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7"/>
              <w:gridCol w:w="4247"/>
            </w:tblGrid>
            <w:tr w:rsidR="005D7731" w:rsidRPr="00055683" w14:paraId="4C99A361" w14:textId="77777777" w:rsidTr="008E4597">
              <w:trPr>
                <w:trHeight w:val="454"/>
                <w:jc w:val="center"/>
              </w:trPr>
              <w:tc>
                <w:tcPr>
                  <w:tcW w:w="4247" w:type="dxa"/>
                  <w:shd w:val="clear" w:color="auto" w:fill="FFFFFF" w:themeFill="background1"/>
                  <w:vAlign w:val="center"/>
                </w:tcPr>
                <w:p w14:paraId="70C77326" w14:textId="77777777" w:rsidR="005D7731" w:rsidRPr="00055683" w:rsidRDefault="005D7731" w:rsidP="000B4503">
                  <w:pPr>
                    <w:spacing w:after="0"/>
                    <w:rPr>
                      <w:rFonts w:ascii="Calibri Light" w:hAnsi="Calibri Light" w:cs="Arial"/>
                      <w:szCs w:val="24"/>
                    </w:rPr>
                  </w:pPr>
                  <w:r w:rsidRPr="00055683">
                    <w:rPr>
                      <w:rFonts w:ascii="Calibri Light" w:hAnsi="Calibri Light" w:cs="Arial"/>
                      <w:szCs w:val="24"/>
                    </w:rPr>
                    <w:t>Requisiti</w:t>
                  </w:r>
                </w:p>
              </w:tc>
              <w:tc>
                <w:tcPr>
                  <w:tcW w:w="4247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E995D36" w14:textId="77777777" w:rsidR="005D7731" w:rsidRPr="00055683" w:rsidRDefault="00967ACB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Cs w:val="24"/>
                    </w:rPr>
                    <w:t>Previsti dalla norma</w:t>
                  </w:r>
                </w:p>
              </w:tc>
            </w:tr>
            <w:tr w:rsidR="005D7731" w:rsidRPr="00055683" w14:paraId="2177C96F" w14:textId="77777777" w:rsidTr="008E4597">
              <w:trPr>
                <w:trHeight w:val="454"/>
                <w:jc w:val="center"/>
              </w:trPr>
              <w:tc>
                <w:tcPr>
                  <w:tcW w:w="4247" w:type="dxa"/>
                  <w:shd w:val="clear" w:color="auto" w:fill="FFFFFF" w:themeFill="background1"/>
                  <w:vAlign w:val="center"/>
                </w:tcPr>
                <w:p w14:paraId="3D1D9402" w14:textId="77777777" w:rsidR="005D7731" w:rsidRPr="00055683" w:rsidRDefault="005D7731" w:rsidP="000B4503">
                  <w:pPr>
                    <w:spacing w:after="0"/>
                    <w:rPr>
                      <w:rFonts w:ascii="Calibri Light" w:hAnsi="Calibri Light" w:cs="Arial"/>
                      <w:szCs w:val="24"/>
                    </w:rPr>
                  </w:pPr>
                  <w:r w:rsidRPr="00055683">
                    <w:rPr>
                      <w:rFonts w:ascii="Calibri Light" w:hAnsi="Calibri Light" w:cs="Arial"/>
                      <w:szCs w:val="24"/>
                    </w:rPr>
                    <w:t>Requisiti applicabili</w:t>
                  </w:r>
                </w:p>
              </w:tc>
              <w:tc>
                <w:tcPr>
                  <w:tcW w:w="4247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2C3ED6A" w14:textId="77777777" w:rsidR="005D7731" w:rsidRPr="00055683" w:rsidRDefault="00967ACB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Cs w:val="24"/>
                    </w:rPr>
                    <w:t>Previsti dalla norma</w:t>
                  </w:r>
                </w:p>
              </w:tc>
            </w:tr>
          </w:tbl>
          <w:p w14:paraId="0B777D92" w14:textId="77777777" w:rsidR="005D7731" w:rsidRPr="00055683" w:rsidRDefault="005D7731" w:rsidP="000B4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731" w:rsidRPr="00055683" w14:paraId="5E64FC3C" w14:textId="77777777" w:rsidTr="00D0187D">
        <w:trPr>
          <w:trHeight w:val="1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14271E1A" w14:textId="77777777" w:rsidR="005D7731" w:rsidRPr="0053624A" w:rsidRDefault="005D7731" w:rsidP="00D0187D">
            <w:pPr>
              <w:jc w:val="center"/>
              <w:rPr>
                <w:rFonts w:ascii="Calibri Light" w:hAnsi="Calibri Light" w:cs="Arial"/>
                <w:color w:val="auto"/>
                <w:sz w:val="20"/>
                <w:szCs w:val="20"/>
              </w:rPr>
            </w:pPr>
            <w:r w:rsidRPr="0053624A">
              <w:rPr>
                <w:rFonts w:ascii="Calibri Light" w:hAnsi="Calibri Light" w:cs="Arial"/>
                <w:color w:val="auto"/>
                <w:sz w:val="20"/>
                <w:szCs w:val="20"/>
              </w:rPr>
              <w:t>Sintesi delle risultanze</w:t>
            </w:r>
          </w:p>
        </w:tc>
        <w:tc>
          <w:tcPr>
            <w:tcW w:w="10878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7"/>
              <w:gridCol w:w="2123"/>
              <w:gridCol w:w="2124"/>
            </w:tblGrid>
            <w:tr w:rsidR="005D7731" w:rsidRPr="00055683" w14:paraId="20CFBA72" w14:textId="77777777" w:rsidTr="000C173E">
              <w:trPr>
                <w:jc w:val="center"/>
              </w:trPr>
              <w:tc>
                <w:tcPr>
                  <w:tcW w:w="4247" w:type="dxa"/>
                  <w:shd w:val="clear" w:color="auto" w:fill="FFFFFF" w:themeFill="background1"/>
                  <w:vAlign w:val="center"/>
                </w:tcPr>
                <w:p w14:paraId="3BBA87B1" w14:textId="77777777" w:rsidR="005D7731" w:rsidRPr="00055683" w:rsidRDefault="005D7731" w:rsidP="000B4503">
                  <w:pPr>
                    <w:spacing w:after="0"/>
                    <w:rPr>
                      <w:rFonts w:ascii="Calibri Light" w:hAnsi="Calibri Light" w:cs="Arial"/>
                      <w:szCs w:val="24"/>
                    </w:rPr>
                  </w:pPr>
                  <w:r w:rsidRPr="00055683">
                    <w:rPr>
                      <w:rFonts w:ascii="Calibri Light" w:hAnsi="Calibri Light" w:cs="Arial"/>
                      <w:szCs w:val="24"/>
                    </w:rPr>
                    <w:t>Conformità (C)</w:t>
                  </w: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  <w:shd w:val="clear" w:color="auto" w:fill="C2D69B"/>
                  <w:vAlign w:val="center"/>
                </w:tcPr>
                <w:p w14:paraId="7DF45D46" w14:textId="5E2EDB83" w:rsidR="005D7731" w:rsidRPr="00055683" w:rsidRDefault="00D017E5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Cs w:val="24"/>
                    </w:rPr>
                    <w:t>1</w:t>
                  </w:r>
                  <w:r w:rsidR="004D55DA">
                    <w:rPr>
                      <w:rFonts w:ascii="Calibri Light" w:hAnsi="Calibri Light" w:cs="Arial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  <w:shd w:val="clear" w:color="auto" w:fill="C2D69B"/>
                  <w:vAlign w:val="center"/>
                </w:tcPr>
                <w:p w14:paraId="22AB4DAD" w14:textId="1F30E484" w:rsidR="005D7731" w:rsidRPr="00055683" w:rsidRDefault="008C4351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 w:val="32"/>
                      <w:szCs w:val="24"/>
                    </w:rPr>
                    <w:t>100</w:t>
                  </w:r>
                  <w:r w:rsidR="005D7731" w:rsidRPr="00055683">
                    <w:rPr>
                      <w:rFonts w:ascii="Calibri Light" w:hAnsi="Calibri Light" w:cs="Arial"/>
                      <w:b/>
                      <w:sz w:val="32"/>
                      <w:szCs w:val="24"/>
                    </w:rPr>
                    <w:t xml:space="preserve"> %</w:t>
                  </w:r>
                </w:p>
              </w:tc>
            </w:tr>
            <w:tr w:rsidR="005D7731" w:rsidRPr="00055683" w14:paraId="7E14B98D" w14:textId="77777777" w:rsidTr="000C173E">
              <w:trPr>
                <w:jc w:val="center"/>
              </w:trPr>
              <w:tc>
                <w:tcPr>
                  <w:tcW w:w="4247" w:type="dxa"/>
                  <w:shd w:val="clear" w:color="auto" w:fill="FFFFFF" w:themeFill="background1"/>
                  <w:vAlign w:val="center"/>
                </w:tcPr>
                <w:p w14:paraId="5C305DA9" w14:textId="77777777" w:rsidR="005D7731" w:rsidRPr="00055683" w:rsidRDefault="005D7731" w:rsidP="000B4503">
                  <w:pPr>
                    <w:spacing w:after="0"/>
                    <w:rPr>
                      <w:rFonts w:ascii="Calibri Light" w:hAnsi="Calibri Light" w:cs="Arial"/>
                      <w:szCs w:val="24"/>
                    </w:rPr>
                  </w:pPr>
                  <w:r w:rsidRPr="00055683">
                    <w:rPr>
                      <w:rFonts w:ascii="Calibri Light" w:hAnsi="Calibri Light" w:cs="Arial"/>
                      <w:szCs w:val="24"/>
                    </w:rPr>
                    <w:t>Conformità parziali (PC)</w:t>
                  </w: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  <w:shd w:val="clear" w:color="auto" w:fill="FABF8F"/>
                  <w:vAlign w:val="center"/>
                </w:tcPr>
                <w:p w14:paraId="468609B7" w14:textId="02159529" w:rsidR="005D7731" w:rsidRPr="00055683" w:rsidRDefault="008C4351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Cs w:val="24"/>
                    </w:rPr>
                    <w:t>0</w:t>
                  </w: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  <w:shd w:val="clear" w:color="auto" w:fill="FABF8F"/>
                  <w:vAlign w:val="center"/>
                </w:tcPr>
                <w:p w14:paraId="1F2F8BD9" w14:textId="78755483" w:rsidR="005D7731" w:rsidRPr="00055683" w:rsidRDefault="008C4351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 w:val="32"/>
                      <w:szCs w:val="24"/>
                    </w:rPr>
                    <w:t>0</w:t>
                  </w:r>
                  <w:r w:rsidR="005D7731" w:rsidRPr="00055683">
                    <w:rPr>
                      <w:rFonts w:ascii="Calibri Light" w:hAnsi="Calibri Light" w:cs="Arial"/>
                      <w:b/>
                      <w:sz w:val="32"/>
                      <w:szCs w:val="24"/>
                    </w:rPr>
                    <w:t xml:space="preserve"> %</w:t>
                  </w:r>
                </w:p>
              </w:tc>
            </w:tr>
            <w:tr w:rsidR="005D7731" w:rsidRPr="00055683" w14:paraId="253ADC23" w14:textId="77777777" w:rsidTr="000C173E">
              <w:trPr>
                <w:jc w:val="center"/>
              </w:trPr>
              <w:tc>
                <w:tcPr>
                  <w:tcW w:w="4247" w:type="dxa"/>
                  <w:shd w:val="clear" w:color="auto" w:fill="FFFFFF" w:themeFill="background1"/>
                  <w:vAlign w:val="center"/>
                </w:tcPr>
                <w:p w14:paraId="7C1F5F7D" w14:textId="77777777" w:rsidR="005D7731" w:rsidRPr="00055683" w:rsidRDefault="005D7731" w:rsidP="000B4503">
                  <w:pPr>
                    <w:spacing w:after="0"/>
                    <w:rPr>
                      <w:rFonts w:ascii="Calibri Light" w:hAnsi="Calibri Light" w:cs="Arial"/>
                      <w:szCs w:val="24"/>
                    </w:rPr>
                  </w:pPr>
                  <w:r w:rsidRPr="00055683">
                    <w:rPr>
                      <w:rFonts w:ascii="Calibri Light" w:hAnsi="Calibri Light" w:cs="Arial"/>
                      <w:szCs w:val="24"/>
                    </w:rPr>
                    <w:t>Non conformità (NC)</w:t>
                  </w:r>
                </w:p>
              </w:tc>
              <w:tc>
                <w:tcPr>
                  <w:tcW w:w="2123" w:type="dxa"/>
                  <w:tcBorders>
                    <w:bottom w:val="single" w:sz="4" w:space="0" w:color="auto"/>
                  </w:tcBorders>
                  <w:shd w:val="clear" w:color="auto" w:fill="D99594"/>
                  <w:vAlign w:val="center"/>
                </w:tcPr>
                <w:p w14:paraId="5A9F359F" w14:textId="77777777" w:rsidR="005D7731" w:rsidRPr="00055683" w:rsidRDefault="00D017E5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Cs w:val="24"/>
                    </w:rPr>
                    <w:t>0</w:t>
                  </w: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  <w:shd w:val="clear" w:color="auto" w:fill="D99594"/>
                  <w:vAlign w:val="center"/>
                </w:tcPr>
                <w:p w14:paraId="28D8EE4E" w14:textId="77777777" w:rsidR="005D7731" w:rsidRPr="00055683" w:rsidRDefault="00D017E5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 w:val="32"/>
                      <w:szCs w:val="24"/>
                    </w:rPr>
                    <w:t>0</w:t>
                  </w:r>
                  <w:r w:rsidR="005D7731" w:rsidRPr="00055683">
                    <w:rPr>
                      <w:rFonts w:ascii="Calibri Light" w:hAnsi="Calibri Light" w:cs="Arial"/>
                      <w:b/>
                      <w:sz w:val="32"/>
                      <w:szCs w:val="24"/>
                    </w:rPr>
                    <w:t xml:space="preserve"> %</w:t>
                  </w:r>
                </w:p>
              </w:tc>
            </w:tr>
            <w:tr w:rsidR="005D7731" w:rsidRPr="00055683" w14:paraId="227CE607" w14:textId="77777777" w:rsidTr="00D0187D">
              <w:trPr>
                <w:jc w:val="center"/>
              </w:trPr>
              <w:tc>
                <w:tcPr>
                  <w:tcW w:w="4247" w:type="dxa"/>
                  <w:shd w:val="clear" w:color="auto" w:fill="FFFFFF" w:themeFill="background1"/>
                  <w:vAlign w:val="center"/>
                </w:tcPr>
                <w:p w14:paraId="5E1BEE39" w14:textId="77777777" w:rsidR="005D7731" w:rsidRPr="00055683" w:rsidRDefault="005D7731" w:rsidP="000B4503">
                  <w:pPr>
                    <w:spacing w:after="0"/>
                    <w:rPr>
                      <w:rFonts w:ascii="Calibri Light" w:hAnsi="Calibri Light" w:cs="Arial"/>
                      <w:szCs w:val="24"/>
                    </w:rPr>
                  </w:pPr>
                  <w:r w:rsidRPr="00055683">
                    <w:rPr>
                      <w:rFonts w:ascii="Calibri Light" w:hAnsi="Calibri Light" w:cs="Arial"/>
                      <w:szCs w:val="24"/>
                    </w:rPr>
                    <w:t>Totale</w:t>
                  </w:r>
                </w:p>
              </w:tc>
              <w:tc>
                <w:tcPr>
                  <w:tcW w:w="2123" w:type="dxa"/>
                  <w:shd w:val="clear" w:color="auto" w:fill="FFFFFF" w:themeFill="background1"/>
                  <w:vAlign w:val="center"/>
                </w:tcPr>
                <w:p w14:paraId="708EF3CB" w14:textId="3AF7C95A" w:rsidR="005D7731" w:rsidRPr="00055683" w:rsidRDefault="00D017E5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Cs w:val="24"/>
                    </w:rPr>
                    <w:t>1</w:t>
                  </w:r>
                  <w:r w:rsidR="004D55DA">
                    <w:rPr>
                      <w:rFonts w:ascii="Calibri Light" w:hAnsi="Calibri Light" w:cs="Arial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2124" w:type="dxa"/>
                  <w:shd w:val="clear" w:color="auto" w:fill="FFFFFF" w:themeFill="background1"/>
                  <w:vAlign w:val="center"/>
                </w:tcPr>
                <w:p w14:paraId="372BB2F3" w14:textId="77777777" w:rsidR="005D7731" w:rsidRPr="00055683" w:rsidRDefault="00D017E5" w:rsidP="000B4503">
                  <w:pPr>
                    <w:spacing w:after="0"/>
                    <w:jc w:val="center"/>
                    <w:rPr>
                      <w:rFonts w:ascii="Calibri Light" w:hAnsi="Calibri Light" w:cs="Arial"/>
                      <w:b/>
                      <w:szCs w:val="24"/>
                    </w:rPr>
                  </w:pPr>
                  <w:r>
                    <w:rPr>
                      <w:rFonts w:ascii="Calibri Light" w:hAnsi="Calibri Light" w:cs="Arial"/>
                      <w:b/>
                      <w:sz w:val="32"/>
                      <w:szCs w:val="24"/>
                    </w:rPr>
                    <w:t>100</w:t>
                  </w:r>
                  <w:r w:rsidR="005D7731" w:rsidRPr="00055683">
                    <w:rPr>
                      <w:rFonts w:ascii="Calibri Light" w:hAnsi="Calibri Light" w:cs="Arial"/>
                      <w:b/>
                      <w:sz w:val="32"/>
                      <w:szCs w:val="24"/>
                    </w:rPr>
                    <w:t xml:space="preserve"> %</w:t>
                  </w:r>
                </w:p>
              </w:tc>
            </w:tr>
          </w:tbl>
          <w:p w14:paraId="2C91548A" w14:textId="77777777" w:rsidR="005D7731" w:rsidRPr="00055683" w:rsidRDefault="005D7731" w:rsidP="000B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731" w:rsidRPr="00055683" w14:paraId="2AC5C300" w14:textId="77777777" w:rsidTr="00D01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632D7C49" w14:textId="77777777" w:rsidR="005D7731" w:rsidRPr="0053624A" w:rsidRDefault="005D7731" w:rsidP="00D0187D">
            <w:pPr>
              <w:jc w:val="center"/>
              <w:rPr>
                <w:rFonts w:ascii="Calibri Light" w:hAnsi="Calibri Light" w:cs="Arial"/>
                <w:color w:val="auto"/>
                <w:sz w:val="20"/>
                <w:szCs w:val="20"/>
              </w:rPr>
            </w:pPr>
            <w:r w:rsidRPr="0053624A">
              <w:rPr>
                <w:rFonts w:ascii="Calibri Light" w:hAnsi="Calibri Light" w:cs="Arial"/>
                <w:color w:val="auto"/>
                <w:sz w:val="20"/>
                <w:szCs w:val="20"/>
              </w:rPr>
              <w:t>Conclusioni</w:t>
            </w:r>
          </w:p>
        </w:tc>
        <w:tc>
          <w:tcPr>
            <w:tcW w:w="10878" w:type="dxa"/>
            <w:vAlign w:val="center"/>
          </w:tcPr>
          <w:p w14:paraId="6305EB56" w14:textId="77777777" w:rsidR="005D7731" w:rsidRPr="00055683" w:rsidRDefault="005D7731" w:rsidP="000B4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</w:p>
          <w:p w14:paraId="752234E1" w14:textId="77777777" w:rsidR="00786F72" w:rsidRDefault="00D017E5" w:rsidP="000B4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 xml:space="preserve">Non sono </w:t>
            </w:r>
            <w:r w:rsidR="008E21E7"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emerse non conformità dal rapporto di audit.</w:t>
            </w:r>
          </w:p>
          <w:p w14:paraId="3C53987F" w14:textId="77777777" w:rsidR="008E21E7" w:rsidRDefault="008E21E7" w:rsidP="000B4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Si raccomanda di pubblicare la Politica della qualità all’interno dei canali comunicativi aziendali.</w:t>
            </w:r>
          </w:p>
          <w:p w14:paraId="6E0E043E" w14:textId="77777777" w:rsidR="00786F72" w:rsidRPr="00055683" w:rsidRDefault="00786F72" w:rsidP="000B4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3624A" w:rsidRPr="00055683" w14:paraId="05530EE6" w14:textId="77777777" w:rsidTr="00D0187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  <w:vAlign w:val="center"/>
          </w:tcPr>
          <w:p w14:paraId="729C530F" w14:textId="4F8C6006" w:rsidR="0053624A" w:rsidRPr="0053624A" w:rsidRDefault="0053624A" w:rsidP="00D0187D">
            <w:pPr>
              <w:jc w:val="center"/>
              <w:rPr>
                <w:rFonts w:ascii="Calibri Light" w:hAnsi="Calibri Light" w:cs="Arial"/>
                <w:sz w:val="20"/>
                <w:szCs w:val="20"/>
              </w:rPr>
            </w:pPr>
            <w:r w:rsidRPr="0053624A">
              <w:rPr>
                <w:rFonts w:ascii="Calibri Light" w:hAnsi="Calibri Light" w:cs="Arial"/>
                <w:color w:val="auto"/>
                <w:sz w:val="20"/>
                <w:szCs w:val="20"/>
              </w:rPr>
              <w:t>Data del prossimo audit programmato:</w:t>
            </w:r>
          </w:p>
        </w:tc>
        <w:tc>
          <w:tcPr>
            <w:tcW w:w="10878" w:type="dxa"/>
            <w:shd w:val="clear" w:color="auto" w:fill="DAEEF3" w:themeFill="accent5" w:themeFillTint="33"/>
            <w:vAlign w:val="center"/>
          </w:tcPr>
          <w:p w14:paraId="722B61C7" w14:textId="59FC09C4" w:rsidR="0053624A" w:rsidRPr="00055683" w:rsidRDefault="00015C8A" w:rsidP="000B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Arial"/>
                <w:bCs/>
                <w:color w:val="000000" w:themeColor="text1"/>
                <w:sz w:val="20"/>
                <w:szCs w:val="20"/>
              </w:rPr>
              <w:t>Giugno 2025</w:t>
            </w:r>
          </w:p>
        </w:tc>
      </w:tr>
    </w:tbl>
    <w:p w14:paraId="7FD68FDE" w14:textId="77777777" w:rsidR="005C3BAE" w:rsidRPr="00055683" w:rsidRDefault="005C3BAE">
      <w:pPr>
        <w:rPr>
          <w:rFonts w:ascii="Calibri Light" w:hAnsi="Calibri Light"/>
          <w:b/>
          <w:sz w:val="24"/>
        </w:rPr>
      </w:pPr>
    </w:p>
    <w:sectPr w:rsidR="005C3BAE" w:rsidRPr="00055683" w:rsidSect="00E17886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B334D" w14:textId="77777777" w:rsidR="00B85FFE" w:rsidRDefault="00B85FFE" w:rsidP="003C7CEA">
      <w:pPr>
        <w:spacing w:after="0" w:line="240" w:lineRule="auto"/>
      </w:pPr>
      <w:r>
        <w:separator/>
      </w:r>
    </w:p>
  </w:endnote>
  <w:endnote w:type="continuationSeparator" w:id="0">
    <w:p w14:paraId="48A944B9" w14:textId="77777777" w:rsidR="00B85FFE" w:rsidRDefault="00B85FFE" w:rsidP="003C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23567" w14:textId="0E02CB74" w:rsidR="003C7CEA" w:rsidRPr="00F4029B" w:rsidRDefault="007F5025" w:rsidP="00967ACB">
    <w:pPr>
      <w:pStyle w:val="Pidipagina"/>
      <w:jc w:val="center"/>
    </w:pPr>
    <w:r>
      <w:rPr>
        <w:rFonts w:asciiTheme="majorHAnsi" w:hAnsiTheme="majorHAnsi"/>
        <w:i/>
        <w:sz w:val="18"/>
      </w:rPr>
      <w:t xml:space="preserve">RAPPORTO DI AUDIT </w:t>
    </w:r>
    <w:r w:rsidR="00967ACB" w:rsidRPr="00D91783">
      <w:rPr>
        <w:rFonts w:asciiTheme="majorHAnsi" w:hAnsiTheme="majorHAnsi"/>
        <w:i/>
        <w:sz w:val="18"/>
      </w:rPr>
      <w:t xml:space="preserve">NORMA UNI EN ISO 9001:2015– REV. 00 DEL </w:t>
    </w:r>
    <w:r w:rsidR="00105F15">
      <w:rPr>
        <w:rFonts w:asciiTheme="majorHAnsi" w:hAnsiTheme="majorHAnsi"/>
        <w:i/>
        <w:sz w:val="18"/>
      </w:rPr>
      <w:t>14.0</w:t>
    </w:r>
    <w:r w:rsidR="00015C8A">
      <w:rPr>
        <w:rFonts w:asciiTheme="majorHAnsi" w:hAnsiTheme="majorHAnsi"/>
        <w:i/>
        <w:sz w:val="18"/>
      </w:rPr>
      <w:t>6</w:t>
    </w:r>
    <w:r w:rsidR="00105F15">
      <w:rPr>
        <w:rFonts w:asciiTheme="majorHAnsi" w:hAnsiTheme="majorHAnsi"/>
        <w:i/>
        <w:sz w:val="18"/>
      </w:rPr>
      <w:t>.202</w:t>
    </w:r>
    <w:r w:rsidR="00015C8A">
      <w:rPr>
        <w:rFonts w:asciiTheme="majorHAnsi" w:hAnsiTheme="majorHAnsi"/>
        <w:i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6878C" w14:textId="77777777" w:rsidR="00B85FFE" w:rsidRDefault="00B85FFE" w:rsidP="003C7CEA">
      <w:pPr>
        <w:spacing w:after="0" w:line="240" w:lineRule="auto"/>
      </w:pPr>
      <w:r>
        <w:separator/>
      </w:r>
    </w:p>
  </w:footnote>
  <w:footnote w:type="continuationSeparator" w:id="0">
    <w:p w14:paraId="08C0B85F" w14:textId="77777777" w:rsidR="00B85FFE" w:rsidRDefault="00B85FFE" w:rsidP="003C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F26AB" w14:textId="6AC23C53" w:rsidR="00967ACB" w:rsidRDefault="00015C8A" w:rsidP="00967ACB">
    <w:pPr>
      <w:tabs>
        <w:tab w:val="left" w:pos="658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8C8A14A" wp14:editId="5819A455">
          <wp:simplePos x="0" y="0"/>
          <wp:positionH relativeFrom="margin">
            <wp:posOffset>342900</wp:posOffset>
          </wp:positionH>
          <wp:positionV relativeFrom="paragraph">
            <wp:posOffset>-229870</wp:posOffset>
          </wp:positionV>
          <wp:extent cx="1245235" cy="981075"/>
          <wp:effectExtent l="0" t="0" r="0" b="0"/>
          <wp:wrapSquare wrapText="bothSides"/>
          <wp:docPr id="1262840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409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ACB">
      <w:tab/>
    </w:r>
  </w:p>
  <w:p w14:paraId="2FBB4B2F" w14:textId="3997805B" w:rsidR="00967ACB" w:rsidRDefault="007F5025" w:rsidP="008C4351">
    <w:pPr>
      <w:pStyle w:val="Intestazione"/>
      <w:tabs>
        <w:tab w:val="clear" w:pos="4819"/>
        <w:tab w:val="clear" w:pos="9638"/>
        <w:tab w:val="left" w:pos="2011"/>
        <w:tab w:val="left" w:pos="3600"/>
        <w:tab w:val="left" w:pos="4660"/>
      </w:tabs>
      <w:jc w:val="center"/>
    </w:pPr>
    <w:r>
      <w:rPr>
        <w:rFonts w:ascii="Calibri Light" w:hAnsi="Calibri Light"/>
        <w:b/>
        <w:sz w:val="40"/>
      </w:rPr>
      <w:t xml:space="preserve">RAPPORTO DI AUDIT INTERNO </w:t>
    </w:r>
    <w:r w:rsidR="00101251">
      <w:rPr>
        <w:rFonts w:ascii="Calibri Light" w:hAnsi="Calibri Light"/>
        <w:b/>
        <w:sz w:val="40"/>
      </w:rPr>
      <w:t xml:space="preserve">ISO 9001 </w:t>
    </w:r>
    <w:r w:rsidR="00104700">
      <w:rPr>
        <w:rFonts w:ascii="Calibri Light" w:hAnsi="Calibri Light"/>
        <w:b/>
        <w:sz w:val="40"/>
      </w:rPr>
      <w:t>-</w:t>
    </w:r>
    <w:r w:rsidR="00101251">
      <w:rPr>
        <w:rFonts w:ascii="Calibri Light" w:hAnsi="Calibri Light"/>
        <w:b/>
        <w:sz w:val="40"/>
      </w:rPr>
      <w:t xml:space="preserve"> 14001</w:t>
    </w:r>
  </w:p>
  <w:p w14:paraId="3F40147A" w14:textId="77777777" w:rsidR="00967ACB" w:rsidRDefault="00967ACB" w:rsidP="00967ACB">
    <w:pPr>
      <w:pStyle w:val="Intestazione"/>
      <w:tabs>
        <w:tab w:val="clear" w:pos="4819"/>
        <w:tab w:val="clear" w:pos="9638"/>
        <w:tab w:val="left" w:pos="2011"/>
        <w:tab w:val="left" w:pos="3600"/>
        <w:tab w:val="left" w:pos="4660"/>
      </w:tabs>
    </w:pPr>
  </w:p>
  <w:p w14:paraId="185E7453" w14:textId="77777777" w:rsidR="0005050A" w:rsidRDefault="00967ACB" w:rsidP="00967ACB">
    <w:pPr>
      <w:pStyle w:val="Intestazione"/>
      <w:tabs>
        <w:tab w:val="clear" w:pos="4819"/>
        <w:tab w:val="clear" w:pos="9638"/>
        <w:tab w:val="left" w:pos="2011"/>
        <w:tab w:val="left" w:pos="36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4018"/>
    <w:multiLevelType w:val="hybridMultilevel"/>
    <w:tmpl w:val="C8DC3F56"/>
    <w:lvl w:ilvl="0" w:tplc="65F6FE78">
      <w:start w:val="27"/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057FB"/>
    <w:multiLevelType w:val="hybridMultilevel"/>
    <w:tmpl w:val="36722B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95E67"/>
    <w:multiLevelType w:val="hybridMultilevel"/>
    <w:tmpl w:val="D4742268"/>
    <w:lvl w:ilvl="0" w:tplc="65F6FE78">
      <w:start w:val="27"/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4537FE"/>
    <w:multiLevelType w:val="hybridMultilevel"/>
    <w:tmpl w:val="9FD89696"/>
    <w:lvl w:ilvl="0" w:tplc="65F6FE78">
      <w:start w:val="27"/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04024">
    <w:abstractNumId w:val="0"/>
  </w:num>
  <w:num w:numId="2" w16cid:durableId="1024400015">
    <w:abstractNumId w:val="3"/>
  </w:num>
  <w:num w:numId="3" w16cid:durableId="1904098819">
    <w:abstractNumId w:val="2"/>
  </w:num>
  <w:num w:numId="4" w16cid:durableId="79537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EA"/>
    <w:rsid w:val="00001C39"/>
    <w:rsid w:val="00015C8A"/>
    <w:rsid w:val="000358B7"/>
    <w:rsid w:val="00036A3C"/>
    <w:rsid w:val="000404DC"/>
    <w:rsid w:val="0005050A"/>
    <w:rsid w:val="00055683"/>
    <w:rsid w:val="00076A58"/>
    <w:rsid w:val="000A72F5"/>
    <w:rsid w:val="000B358C"/>
    <w:rsid w:val="000C173E"/>
    <w:rsid w:val="000C33A7"/>
    <w:rsid w:val="000E746C"/>
    <w:rsid w:val="00101251"/>
    <w:rsid w:val="00104700"/>
    <w:rsid w:val="00105F15"/>
    <w:rsid w:val="00114362"/>
    <w:rsid w:val="001348F0"/>
    <w:rsid w:val="001530A5"/>
    <w:rsid w:val="001E09D1"/>
    <w:rsid w:val="001F7DAF"/>
    <w:rsid w:val="00206B19"/>
    <w:rsid w:val="00211722"/>
    <w:rsid w:val="002335FD"/>
    <w:rsid w:val="0024314D"/>
    <w:rsid w:val="00286D9F"/>
    <w:rsid w:val="0029155B"/>
    <w:rsid w:val="00293AE2"/>
    <w:rsid w:val="0029495F"/>
    <w:rsid w:val="00296448"/>
    <w:rsid w:val="002B5447"/>
    <w:rsid w:val="002C11A3"/>
    <w:rsid w:val="00304C59"/>
    <w:rsid w:val="00312435"/>
    <w:rsid w:val="0033590A"/>
    <w:rsid w:val="0033750F"/>
    <w:rsid w:val="003447F8"/>
    <w:rsid w:val="00367E96"/>
    <w:rsid w:val="0039189B"/>
    <w:rsid w:val="003952AF"/>
    <w:rsid w:val="003A5CFA"/>
    <w:rsid w:val="003A7829"/>
    <w:rsid w:val="003B5D79"/>
    <w:rsid w:val="003B7846"/>
    <w:rsid w:val="003C7CEA"/>
    <w:rsid w:val="003D13C6"/>
    <w:rsid w:val="003E7C80"/>
    <w:rsid w:val="004012F2"/>
    <w:rsid w:val="00403C2C"/>
    <w:rsid w:val="004048B2"/>
    <w:rsid w:val="004456FE"/>
    <w:rsid w:val="00467800"/>
    <w:rsid w:val="004847E1"/>
    <w:rsid w:val="004D4B25"/>
    <w:rsid w:val="004D55DA"/>
    <w:rsid w:val="004E0260"/>
    <w:rsid w:val="004E35CF"/>
    <w:rsid w:val="004F7D84"/>
    <w:rsid w:val="005057CE"/>
    <w:rsid w:val="005345FD"/>
    <w:rsid w:val="0053624A"/>
    <w:rsid w:val="005649AC"/>
    <w:rsid w:val="0056617D"/>
    <w:rsid w:val="00570C68"/>
    <w:rsid w:val="00574787"/>
    <w:rsid w:val="00591A38"/>
    <w:rsid w:val="005A5D1D"/>
    <w:rsid w:val="005C3BAE"/>
    <w:rsid w:val="005D6ECA"/>
    <w:rsid w:val="005D7731"/>
    <w:rsid w:val="005F328B"/>
    <w:rsid w:val="006001B1"/>
    <w:rsid w:val="0062312B"/>
    <w:rsid w:val="006328C0"/>
    <w:rsid w:val="00647B0D"/>
    <w:rsid w:val="00647F7E"/>
    <w:rsid w:val="00652C16"/>
    <w:rsid w:val="006A4E01"/>
    <w:rsid w:val="006B2B4B"/>
    <w:rsid w:val="006D7FC6"/>
    <w:rsid w:val="00722B09"/>
    <w:rsid w:val="00724E22"/>
    <w:rsid w:val="00740FC3"/>
    <w:rsid w:val="00741EDE"/>
    <w:rsid w:val="0075301E"/>
    <w:rsid w:val="00766ED5"/>
    <w:rsid w:val="00786F72"/>
    <w:rsid w:val="007B7417"/>
    <w:rsid w:val="007C66DB"/>
    <w:rsid w:val="007F5025"/>
    <w:rsid w:val="008022E3"/>
    <w:rsid w:val="00853063"/>
    <w:rsid w:val="00853469"/>
    <w:rsid w:val="00873524"/>
    <w:rsid w:val="0088159A"/>
    <w:rsid w:val="00882285"/>
    <w:rsid w:val="00883827"/>
    <w:rsid w:val="008B2859"/>
    <w:rsid w:val="008B4C45"/>
    <w:rsid w:val="008C4351"/>
    <w:rsid w:val="008D02C7"/>
    <w:rsid w:val="008D1D51"/>
    <w:rsid w:val="008E21E7"/>
    <w:rsid w:val="008E37CC"/>
    <w:rsid w:val="008E4597"/>
    <w:rsid w:val="008E5536"/>
    <w:rsid w:val="008F0175"/>
    <w:rsid w:val="008F09B3"/>
    <w:rsid w:val="008F3E56"/>
    <w:rsid w:val="00956D6C"/>
    <w:rsid w:val="0096786C"/>
    <w:rsid w:val="00967ACB"/>
    <w:rsid w:val="009840D0"/>
    <w:rsid w:val="009A3C97"/>
    <w:rsid w:val="009D353D"/>
    <w:rsid w:val="009D6228"/>
    <w:rsid w:val="009F231C"/>
    <w:rsid w:val="00A0604F"/>
    <w:rsid w:val="00A114DD"/>
    <w:rsid w:val="00A15AEA"/>
    <w:rsid w:val="00A237ED"/>
    <w:rsid w:val="00A279DA"/>
    <w:rsid w:val="00A3254F"/>
    <w:rsid w:val="00A43419"/>
    <w:rsid w:val="00A5588B"/>
    <w:rsid w:val="00A60582"/>
    <w:rsid w:val="00A61604"/>
    <w:rsid w:val="00A644B2"/>
    <w:rsid w:val="00AA1E6F"/>
    <w:rsid w:val="00AE58B8"/>
    <w:rsid w:val="00B77D8B"/>
    <w:rsid w:val="00B85FFE"/>
    <w:rsid w:val="00BE5871"/>
    <w:rsid w:val="00BF6E4C"/>
    <w:rsid w:val="00C54A3E"/>
    <w:rsid w:val="00C77E7E"/>
    <w:rsid w:val="00CD111A"/>
    <w:rsid w:val="00CD401F"/>
    <w:rsid w:val="00CE0992"/>
    <w:rsid w:val="00CE5D81"/>
    <w:rsid w:val="00CF513D"/>
    <w:rsid w:val="00D0108E"/>
    <w:rsid w:val="00D017E5"/>
    <w:rsid w:val="00D0187D"/>
    <w:rsid w:val="00D31EA6"/>
    <w:rsid w:val="00D411E9"/>
    <w:rsid w:val="00D47199"/>
    <w:rsid w:val="00D56D47"/>
    <w:rsid w:val="00D7444B"/>
    <w:rsid w:val="00DA36B5"/>
    <w:rsid w:val="00DA41A4"/>
    <w:rsid w:val="00DC2CE2"/>
    <w:rsid w:val="00DC5783"/>
    <w:rsid w:val="00E00E3D"/>
    <w:rsid w:val="00E17886"/>
    <w:rsid w:val="00E212B7"/>
    <w:rsid w:val="00E8719F"/>
    <w:rsid w:val="00EB1E0F"/>
    <w:rsid w:val="00EB328F"/>
    <w:rsid w:val="00EC1182"/>
    <w:rsid w:val="00EC6005"/>
    <w:rsid w:val="00ED2FB1"/>
    <w:rsid w:val="00EE3CFD"/>
    <w:rsid w:val="00F04CDA"/>
    <w:rsid w:val="00F04F21"/>
    <w:rsid w:val="00F1134C"/>
    <w:rsid w:val="00F37095"/>
    <w:rsid w:val="00F37A7D"/>
    <w:rsid w:val="00F4029B"/>
    <w:rsid w:val="00F73AE8"/>
    <w:rsid w:val="00F76F39"/>
    <w:rsid w:val="00F81C6A"/>
    <w:rsid w:val="00F84D5D"/>
    <w:rsid w:val="00F95DBF"/>
    <w:rsid w:val="00FB2A0D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42CBB"/>
  <w15:docId w15:val="{8C4A6158-CA68-441D-9361-4B4AEA33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B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C7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C7CEA"/>
  </w:style>
  <w:style w:type="paragraph" w:styleId="Pidipagina">
    <w:name w:val="footer"/>
    <w:basedOn w:val="Normale"/>
    <w:link w:val="PidipaginaCarattere"/>
    <w:uiPriority w:val="99"/>
    <w:unhideWhenUsed/>
    <w:rsid w:val="003C7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CEA"/>
  </w:style>
  <w:style w:type="table" w:styleId="Grigliatabella">
    <w:name w:val="Table Grid"/>
    <w:basedOn w:val="Tabellanormale"/>
    <w:rsid w:val="003C7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3-Colore2">
    <w:name w:val="Medium Grid 3 Accent 2"/>
    <w:basedOn w:val="Tabellanormale"/>
    <w:uiPriority w:val="69"/>
    <w:rsid w:val="004D4B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4D4B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5">
    <w:name w:val="Medium Grid 3 Accent 5"/>
    <w:basedOn w:val="Tabellanormale"/>
    <w:uiPriority w:val="69"/>
    <w:rsid w:val="008B4C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Paragrafoelenco">
    <w:name w:val="List Paragraph"/>
    <w:basedOn w:val="Normale"/>
    <w:uiPriority w:val="34"/>
    <w:qFormat/>
    <w:rsid w:val="00A3254F"/>
    <w:pPr>
      <w:ind w:left="720"/>
      <w:contextualSpacing/>
    </w:pPr>
  </w:style>
  <w:style w:type="paragraph" w:styleId="Nessunaspaziatura">
    <w:name w:val="No Spacing"/>
    <w:uiPriority w:val="1"/>
    <w:qFormat/>
    <w:rsid w:val="00E178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Michele Carpenito</cp:lastModifiedBy>
  <cp:revision>2</cp:revision>
  <cp:lastPrinted>2021-11-04T13:21:00Z</cp:lastPrinted>
  <dcterms:created xsi:type="dcterms:W3CDTF">2024-06-25T12:41:00Z</dcterms:created>
  <dcterms:modified xsi:type="dcterms:W3CDTF">2024-06-25T12:41:00Z</dcterms:modified>
</cp:coreProperties>
</file>