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031DB" w14:textId="77777777" w:rsidR="00B970FF" w:rsidRDefault="00B970FF">
      <w:pPr>
        <w:ind w:left="142"/>
        <w:rPr>
          <w:rFonts w:ascii="Dutch766 BT" w:hAnsi="Dutch766 B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2"/>
      </w:tblGrid>
      <w:tr w:rsidR="00B970FF" w14:paraId="78FC44E9" w14:textId="77777777">
        <w:tc>
          <w:tcPr>
            <w:tcW w:w="97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215722D" w14:textId="77777777" w:rsidR="00B970FF" w:rsidRDefault="00B970FF">
            <w:pPr>
              <w:pStyle w:val="Rientrocorpodeltesto"/>
              <w:rPr>
                <w:rFonts w:ascii="Times New Roman" w:hAnsi="Times New Roman"/>
              </w:rPr>
            </w:pPr>
          </w:p>
          <w:p w14:paraId="6BCA1D75" w14:textId="02AC59D9" w:rsidR="00B970FF" w:rsidRDefault="00B970FF">
            <w:pPr>
              <w:pStyle w:val="Rientrocorpodeltesto"/>
              <w:ind w:left="2450" w:hanging="2308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Lavorazione tipo: </w:t>
            </w:r>
            <w:r>
              <w:rPr>
                <w:rFonts w:ascii="Times New Roman" w:hAnsi="Times New Roman"/>
                <w:b/>
                <w:bCs/>
                <w:sz w:val="32"/>
              </w:rPr>
              <w:t>CONSOLIDAMENTO DELLE MURATURE</w:t>
            </w:r>
            <w:r w:rsidR="00614CF2">
              <w:rPr>
                <w:rFonts w:ascii="Times New Roman" w:hAnsi="Times New Roman"/>
                <w:b/>
                <w:bCs/>
                <w:sz w:val="32"/>
              </w:rPr>
              <w:t xml:space="preserve"> CON PERFORAZIONI ED INGHISAGGIO</w:t>
            </w:r>
          </w:p>
          <w:p w14:paraId="43D90E09" w14:textId="77777777" w:rsidR="00B970FF" w:rsidRDefault="00B970FF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</w:tr>
    </w:tbl>
    <w:p w14:paraId="00EC9017" w14:textId="77777777" w:rsidR="00B970FF" w:rsidRDefault="00B970FF">
      <w:pPr>
        <w:spacing w:line="360" w:lineRule="auto"/>
        <w:jc w:val="both"/>
      </w:pPr>
    </w:p>
    <w:p w14:paraId="0E607622" w14:textId="77777777" w:rsidR="00B970FF" w:rsidRDefault="00B970FF">
      <w:pPr>
        <w:spacing w:line="360" w:lineRule="auto"/>
      </w:pPr>
      <w:r>
        <w:t xml:space="preserve">DESCRIZIONE DELLE OPERE </w:t>
      </w:r>
    </w:p>
    <w:p w14:paraId="25A0BD89" w14:textId="77777777" w:rsidR="00B970FF" w:rsidRDefault="00B970FF">
      <w:pPr>
        <w:pStyle w:val="Corpodeltesto"/>
        <w:rPr>
          <w:i/>
          <w:iCs/>
        </w:rPr>
      </w:pPr>
      <w:r>
        <w:rPr>
          <w:i/>
          <w:iCs/>
        </w:rPr>
        <w:t>Di seguito verranno descritte le operazioni comunemente eseguite per il consolidamento delle murature, le operazioni possono essere riassunte in sette fasi come di seguito elencate.</w:t>
      </w:r>
    </w:p>
    <w:p w14:paraId="2294052E" w14:textId="77777777" w:rsidR="00B970FF" w:rsidRDefault="00B970FF">
      <w:pPr>
        <w:spacing w:line="360" w:lineRule="auto"/>
      </w:pPr>
    </w:p>
    <w:p w14:paraId="23976DB9" w14:textId="77777777" w:rsidR="00B970FF" w:rsidRDefault="00B970FF">
      <w:pPr>
        <w:spacing w:line="360" w:lineRule="auto"/>
        <w:jc w:val="center"/>
      </w:pPr>
      <w:r>
        <w:t>***</w:t>
      </w:r>
    </w:p>
    <w:p w14:paraId="48087699" w14:textId="3DB92A9E" w:rsidR="00614CF2" w:rsidRDefault="00B970FF">
      <w:pPr>
        <w:spacing w:line="360" w:lineRule="auto"/>
        <w:jc w:val="both"/>
      </w:pPr>
      <w:r>
        <w:t xml:space="preserve">Consolidamento   di </w:t>
      </w:r>
      <w:r w:rsidR="00614CF2">
        <w:t>strutture murarie</w:t>
      </w:r>
      <w:r>
        <w:t xml:space="preserve">, caotiche e incoerenti </w:t>
      </w:r>
      <w:r w:rsidR="00614CF2">
        <w:t>con perforazioni</w:t>
      </w:r>
      <w:r>
        <w:t xml:space="preserve"> ed </w:t>
      </w:r>
      <w:r w:rsidR="00614CF2">
        <w:t>iniezioni di</w:t>
      </w:r>
      <w:r>
        <w:t xml:space="preserve"> </w:t>
      </w:r>
      <w:r w:rsidR="00614CF2">
        <w:t>miscele di</w:t>
      </w:r>
      <w:r>
        <w:t xml:space="preserve"> materiali in sospensione, da eseguirsi nel seguente modo: </w:t>
      </w:r>
    </w:p>
    <w:p w14:paraId="48429D2D" w14:textId="757B1A5A" w:rsidR="00614CF2" w:rsidRDefault="00B970FF" w:rsidP="00614CF2">
      <w:pPr>
        <w:pStyle w:val="Paragrafoelenco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</w:pPr>
      <w:r>
        <w:t>pulizia e messa a vivo dei conci con spazzola a fili di acciaio e lavaggio della superficie;</w:t>
      </w:r>
    </w:p>
    <w:p w14:paraId="3E301721" w14:textId="08493041" w:rsidR="00614CF2" w:rsidRDefault="00614CF2" w:rsidP="00614CF2">
      <w:pPr>
        <w:pStyle w:val="Paragrafoelenco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</w:pPr>
      <w:r>
        <w:t>scarnitura profonda</w:t>
      </w:r>
      <w:r w:rsidR="00B970FF">
        <w:t xml:space="preserve"> </w:t>
      </w:r>
      <w:r>
        <w:t>dei giunti</w:t>
      </w:r>
      <w:r w:rsidR="00B970FF">
        <w:t xml:space="preserve"> evitando accuratamente la </w:t>
      </w:r>
      <w:proofErr w:type="spellStart"/>
      <w:r w:rsidR="00B970FF">
        <w:t>scalpellinatura</w:t>
      </w:r>
      <w:proofErr w:type="spellEnd"/>
      <w:r w:rsidR="00B970FF">
        <w:t xml:space="preserve"> </w:t>
      </w:r>
      <w:r>
        <w:t>degli stessi, la</w:t>
      </w:r>
      <w:r w:rsidR="00B970FF">
        <w:t xml:space="preserve"> </w:t>
      </w:r>
      <w:r>
        <w:t>loro preparazione secondo le</w:t>
      </w:r>
      <w:r w:rsidR="00B970FF">
        <w:t xml:space="preserve"> indicazioni della Direzione Lavori; </w:t>
      </w:r>
    </w:p>
    <w:p w14:paraId="327D4EF0" w14:textId="1F88C612" w:rsidR="00614CF2" w:rsidRDefault="00B970FF" w:rsidP="00614CF2">
      <w:pPr>
        <w:pStyle w:val="Paragrafoelenco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</w:pPr>
      <w:r>
        <w:t xml:space="preserve">esecuzione </w:t>
      </w:r>
      <w:r w:rsidR="00614CF2">
        <w:t>nel</w:t>
      </w:r>
      <w:r>
        <w:t xml:space="preserve"> paramento di </w:t>
      </w:r>
      <w:r w:rsidR="00614CF2">
        <w:t>perforazioni</w:t>
      </w:r>
      <w:r>
        <w:t xml:space="preserve"> per iniezioni, </w:t>
      </w:r>
      <w:r w:rsidR="00614CF2">
        <w:t>con trapano</w:t>
      </w:r>
      <w:r>
        <w:t xml:space="preserve"> </w:t>
      </w:r>
      <w:r w:rsidR="00614CF2">
        <w:t>elettrico a sola</w:t>
      </w:r>
      <w:r>
        <w:t xml:space="preserve"> rotazione</w:t>
      </w:r>
      <w:r w:rsidR="00614CF2">
        <w:t>;</w:t>
      </w:r>
    </w:p>
    <w:p w14:paraId="6064A4F3" w14:textId="0CD5D4CB" w:rsidR="00614CF2" w:rsidRDefault="00614CF2" w:rsidP="00614CF2">
      <w:pPr>
        <w:pStyle w:val="Paragrafoelenco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</w:pPr>
      <w:proofErr w:type="spellStart"/>
      <w:r>
        <w:t>inghisaggio</w:t>
      </w:r>
      <w:proofErr w:type="spellEnd"/>
      <w:r>
        <w:t xml:space="preserve"> di barre di acciaio </w:t>
      </w:r>
      <w:r w:rsidR="005A57CA">
        <w:t xml:space="preserve">AISI 304 – AISI 316 </w:t>
      </w:r>
      <w:r>
        <w:t>in perfori predisposti</w:t>
      </w:r>
      <w:r w:rsidR="00B970FF">
        <w:t>;</w:t>
      </w:r>
    </w:p>
    <w:p w14:paraId="59BD1A8A" w14:textId="4F5EA6D8" w:rsidR="00614CF2" w:rsidRDefault="00B970FF" w:rsidP="00614CF2">
      <w:pPr>
        <w:pStyle w:val="Paragrafoelenco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</w:pPr>
      <w:r>
        <w:t xml:space="preserve">iniezioni a bassa pressione di miscele di materiali in sospensione con pompe manuali, </w:t>
      </w:r>
      <w:r w:rsidR="00490FB5">
        <w:t>malta epossidica bicomponente a consistenza tissotropica o colabile, conforme ai requisiti richiesta dalla Norma EN 1504-4, per incamiciature, ancoraggi strutturali;</w:t>
      </w:r>
    </w:p>
    <w:p w14:paraId="6A8D8C37" w14:textId="77777777" w:rsidR="00614CF2" w:rsidRDefault="00B970FF" w:rsidP="00614CF2">
      <w:pPr>
        <w:pStyle w:val="Paragrafoelenco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</w:pPr>
      <w:r>
        <w:t>asportazione di boccagli di iniezione e della malta di fissaggio;</w:t>
      </w:r>
    </w:p>
    <w:p w14:paraId="0359104A" w14:textId="3E83218D" w:rsidR="00B970FF" w:rsidRDefault="00B970FF" w:rsidP="00614CF2">
      <w:pPr>
        <w:pStyle w:val="Paragrafoelenco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</w:pPr>
      <w:r>
        <w:t xml:space="preserve">sigillatura e stuccatura con idonea malta o a base di calce, terre colorate e sabbia oppure </w:t>
      </w:r>
      <w:r w:rsidR="00614CF2">
        <w:t>a base</w:t>
      </w:r>
      <w:r>
        <w:t xml:space="preserve"> </w:t>
      </w:r>
      <w:r w:rsidR="00614CF2">
        <w:t>di cemento</w:t>
      </w:r>
      <w:r>
        <w:t xml:space="preserve"> tipo 42.5 e sabbia, a scelta della D.</w:t>
      </w:r>
      <w:r w:rsidR="00490FB5">
        <w:t>L;</w:t>
      </w:r>
    </w:p>
    <w:p w14:paraId="4C92663E" w14:textId="77777777" w:rsidR="00B970FF" w:rsidRDefault="00B970FF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</w:p>
    <w:p w14:paraId="27694758" w14:textId="03B84037" w:rsidR="00B970FF" w:rsidRDefault="00B970FF">
      <w:pPr>
        <w:pStyle w:val="Pidipagina"/>
        <w:tabs>
          <w:tab w:val="clear" w:pos="4819"/>
          <w:tab w:val="clear" w:pos="9638"/>
        </w:tabs>
        <w:spacing w:line="360" w:lineRule="auto"/>
        <w:jc w:val="both"/>
      </w:pPr>
      <w:r>
        <w:t>Firma per approvazione (Alta Direzione):</w:t>
      </w:r>
      <w:r w:rsidR="00614CF2">
        <w:t xml:space="preserve"> </w:t>
      </w:r>
      <w:r>
        <w:t>......................................................................…………...</w:t>
      </w:r>
      <w:r>
        <w:tab/>
      </w:r>
      <w:r>
        <w:tab/>
      </w:r>
    </w:p>
    <w:p w14:paraId="0CE2C740" w14:textId="77777777" w:rsidR="00B970FF" w:rsidRDefault="00B970FF">
      <w:pPr>
        <w:spacing w:line="360" w:lineRule="auto"/>
        <w:jc w:val="both"/>
      </w:pPr>
    </w:p>
    <w:sectPr w:rsidR="00B970FF">
      <w:headerReference w:type="default" r:id="rId7"/>
      <w:pgSz w:w="11906" w:h="16838"/>
      <w:pgMar w:top="1417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95684" w14:textId="77777777" w:rsidR="005F67B2" w:rsidRDefault="005F67B2" w:rsidP="00B970FF">
      <w:r>
        <w:separator/>
      </w:r>
    </w:p>
  </w:endnote>
  <w:endnote w:type="continuationSeparator" w:id="0">
    <w:p w14:paraId="0CE8B097" w14:textId="77777777" w:rsidR="005F67B2" w:rsidRDefault="005F67B2" w:rsidP="00B9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766 BT">
    <w:altName w:val="Cambria"/>
    <w:charset w:val="00"/>
    <w:family w:val="roman"/>
    <w:pitch w:val="variable"/>
    <w:sig w:usb0="00000001" w:usb1="00000000" w:usb2="00000000" w:usb3="00000000" w:csb0="0000001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2493C" w14:textId="77777777" w:rsidR="005F67B2" w:rsidRDefault="005F67B2" w:rsidP="00B970FF">
      <w:r>
        <w:separator/>
      </w:r>
    </w:p>
  </w:footnote>
  <w:footnote w:type="continuationSeparator" w:id="0">
    <w:p w14:paraId="450B2774" w14:textId="77777777" w:rsidR="005F67B2" w:rsidRDefault="005F67B2" w:rsidP="00B97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0"/>
      <w:gridCol w:w="1975"/>
      <w:gridCol w:w="1808"/>
      <w:gridCol w:w="3057"/>
    </w:tblGrid>
    <w:tr w:rsidR="000A3784" w14:paraId="1155DE1A" w14:textId="77777777">
      <w:trPr>
        <w:cantSplit/>
        <w:trHeight w:val="1270"/>
      </w:trPr>
      <w:tc>
        <w:tcPr>
          <w:tcW w:w="2950" w:type="dxa"/>
          <w:tcBorders>
            <w:top w:val="double" w:sz="4" w:space="0" w:color="auto"/>
            <w:left w:val="double" w:sz="4" w:space="0" w:color="auto"/>
            <w:bottom w:val="single" w:sz="6" w:space="0" w:color="auto"/>
          </w:tcBorders>
          <w:shd w:val="clear" w:color="auto" w:fill="D9D9D9"/>
          <w:vAlign w:val="center"/>
        </w:tcPr>
        <w:p w14:paraId="124722A1" w14:textId="1188579C" w:rsidR="000A3784" w:rsidRDefault="000A3784" w:rsidP="000A3784">
          <w:pPr>
            <w:jc w:val="center"/>
            <w:rPr>
              <w:rFonts w:ascii="Century Gothic" w:hAnsi="Century Gothic" w:cs="Arial"/>
              <w:b/>
              <w:color w:val="800000"/>
            </w:rPr>
          </w:pPr>
          <w:r w:rsidRPr="00941B25">
            <w:rPr>
              <w:rFonts w:ascii="Arial" w:hAnsi="Arial" w:cs="Arial"/>
              <w:color w:val="800000"/>
              <w:szCs w:val="20"/>
            </w:rPr>
            <w:t>Pangea s.r.l.</w:t>
          </w:r>
        </w:p>
      </w:tc>
      <w:tc>
        <w:tcPr>
          <w:tcW w:w="3783" w:type="dxa"/>
          <w:gridSpan w:val="2"/>
          <w:tcBorders>
            <w:top w:val="double" w:sz="4" w:space="0" w:color="auto"/>
            <w:bottom w:val="single" w:sz="6" w:space="0" w:color="auto"/>
          </w:tcBorders>
          <w:shd w:val="clear" w:color="auto" w:fill="E6E6E6"/>
          <w:vAlign w:val="center"/>
        </w:tcPr>
        <w:p w14:paraId="4E0843D8" w14:textId="77777777" w:rsidR="000A3784" w:rsidRDefault="000A3784" w:rsidP="000A3784">
          <w:pPr>
            <w:pStyle w:val="Titolo2"/>
            <w:rPr>
              <w:rFonts w:ascii="Century Gothic" w:hAnsi="Century Gothic" w:cs="Arial"/>
              <w:color w:val="800000"/>
              <w:sz w:val="36"/>
            </w:rPr>
          </w:pPr>
          <w:r>
            <w:rPr>
              <w:rFonts w:ascii="Century Gothic" w:hAnsi="Century Gothic" w:cs="Arial"/>
              <w:color w:val="800000"/>
              <w:sz w:val="24"/>
            </w:rPr>
            <w:t>Scheda lavorazioni</w:t>
          </w:r>
        </w:p>
      </w:tc>
      <w:tc>
        <w:tcPr>
          <w:tcW w:w="3057" w:type="dxa"/>
          <w:tcBorders>
            <w:top w:val="double" w:sz="4" w:space="0" w:color="auto"/>
            <w:bottom w:val="single" w:sz="6" w:space="0" w:color="auto"/>
            <w:right w:val="double" w:sz="4" w:space="0" w:color="auto"/>
          </w:tcBorders>
          <w:shd w:val="clear" w:color="auto" w:fill="E6E6E6"/>
          <w:vAlign w:val="center"/>
        </w:tcPr>
        <w:p w14:paraId="2E1F88A4" w14:textId="77777777" w:rsidR="000A3784" w:rsidRDefault="000A3784" w:rsidP="000A3784">
          <w:pPr>
            <w:jc w:val="right"/>
            <w:rPr>
              <w:rFonts w:ascii="Century Gothic" w:hAnsi="Century Gothic"/>
              <w:color w:val="800000"/>
              <w:sz w:val="22"/>
            </w:rPr>
          </w:pPr>
        </w:p>
        <w:p w14:paraId="0AC9C6E2" w14:textId="77777777" w:rsidR="000A3784" w:rsidRDefault="000A3784" w:rsidP="000A3784">
          <w:pPr>
            <w:jc w:val="right"/>
            <w:rPr>
              <w:rFonts w:ascii="Century Gothic" w:hAnsi="Century Gothic" w:cs="Arial"/>
              <w:color w:val="800000"/>
              <w:sz w:val="22"/>
            </w:rPr>
          </w:pPr>
          <w:r>
            <w:rPr>
              <w:rFonts w:ascii="Century Gothic" w:hAnsi="Century Gothic" w:cs="Arial"/>
              <w:color w:val="800000"/>
              <w:sz w:val="22"/>
            </w:rPr>
            <w:t xml:space="preserve">Rif. </w:t>
          </w:r>
          <w:r>
            <w:rPr>
              <w:rFonts w:ascii="Century Gothic" w:hAnsi="Century Gothic" w:cs="Arial"/>
              <w:b/>
              <w:bCs/>
              <w:color w:val="800000"/>
              <w:sz w:val="22"/>
            </w:rPr>
            <w:t>IDL 7-1 N</w:t>
          </w:r>
        </w:p>
        <w:p w14:paraId="79DF94A1" w14:textId="77777777" w:rsidR="000A3784" w:rsidRDefault="000A3784" w:rsidP="000A3784">
          <w:pPr>
            <w:jc w:val="right"/>
            <w:rPr>
              <w:rFonts w:ascii="Century Gothic" w:hAnsi="Century Gothic" w:cs="Arial"/>
              <w:color w:val="800000"/>
              <w:sz w:val="22"/>
            </w:rPr>
          </w:pPr>
          <w:r>
            <w:rPr>
              <w:rFonts w:ascii="Century Gothic" w:hAnsi="Century Gothic" w:cs="Arial"/>
              <w:color w:val="800000"/>
              <w:sz w:val="22"/>
            </w:rPr>
            <w:t xml:space="preserve">Ed. </w:t>
          </w:r>
          <w:r>
            <w:rPr>
              <w:rFonts w:ascii="Century Gothic" w:hAnsi="Century Gothic" w:cs="Arial"/>
              <w:b/>
              <w:bCs/>
              <w:color w:val="800000"/>
              <w:sz w:val="22"/>
            </w:rPr>
            <w:t xml:space="preserve">1 </w:t>
          </w:r>
          <w:r>
            <w:rPr>
              <w:rFonts w:ascii="Century Gothic" w:hAnsi="Century Gothic" w:cs="Arial"/>
              <w:color w:val="800000"/>
              <w:sz w:val="22"/>
            </w:rPr>
            <w:t xml:space="preserve">Rev. </w:t>
          </w:r>
          <w:r>
            <w:rPr>
              <w:rFonts w:ascii="Century Gothic" w:hAnsi="Century Gothic" w:cs="Arial"/>
              <w:b/>
              <w:bCs/>
              <w:color w:val="800000"/>
              <w:sz w:val="22"/>
            </w:rPr>
            <w:t>0</w:t>
          </w:r>
          <w:r>
            <w:rPr>
              <w:rFonts w:ascii="Century Gothic" w:hAnsi="Century Gothic" w:cs="Arial"/>
              <w:color w:val="800000"/>
              <w:sz w:val="22"/>
            </w:rPr>
            <w:t xml:space="preserve"> </w:t>
          </w:r>
        </w:p>
      </w:tc>
    </w:tr>
    <w:tr w:rsidR="000A3784" w14:paraId="5D72D31A" w14:textId="77777777">
      <w:trPr>
        <w:cantSplit/>
      </w:trPr>
      <w:tc>
        <w:tcPr>
          <w:tcW w:w="4925" w:type="dxa"/>
          <w:gridSpan w:val="2"/>
          <w:tcBorders>
            <w:top w:val="single" w:sz="6" w:space="0" w:color="auto"/>
            <w:left w:val="double" w:sz="4" w:space="0" w:color="auto"/>
            <w:bottom w:val="double" w:sz="4" w:space="0" w:color="auto"/>
            <w:right w:val="nil"/>
          </w:tcBorders>
          <w:shd w:val="clear" w:color="auto" w:fill="E6E6E6"/>
        </w:tcPr>
        <w:p w14:paraId="2636376E" w14:textId="77777777" w:rsidR="000A3784" w:rsidRDefault="000A3784" w:rsidP="000A3784">
          <w:pPr>
            <w:pStyle w:val="Titolo5"/>
            <w:rPr>
              <w:rFonts w:ascii="Century Gothic" w:hAnsi="Century Gothic" w:cs="Times New Roman"/>
              <w:color w:val="800000"/>
              <w:sz w:val="22"/>
            </w:rPr>
          </w:pPr>
          <w:r>
            <w:rPr>
              <w:rFonts w:ascii="Century Gothic" w:hAnsi="Century Gothic" w:cs="Times New Roman"/>
              <w:color w:val="800000"/>
            </w:rPr>
            <w:t>Sezione sette</w:t>
          </w:r>
        </w:p>
      </w:tc>
      <w:tc>
        <w:tcPr>
          <w:tcW w:w="4865" w:type="dxa"/>
          <w:gridSpan w:val="2"/>
          <w:tcBorders>
            <w:top w:val="single" w:sz="6" w:space="0" w:color="auto"/>
            <w:left w:val="nil"/>
            <w:bottom w:val="double" w:sz="4" w:space="0" w:color="auto"/>
            <w:right w:val="double" w:sz="4" w:space="0" w:color="auto"/>
          </w:tcBorders>
          <w:shd w:val="clear" w:color="auto" w:fill="E6E6E6"/>
        </w:tcPr>
        <w:p w14:paraId="08F94258" w14:textId="77777777" w:rsidR="000A3784" w:rsidRDefault="000A3784" w:rsidP="000A3784">
          <w:pPr>
            <w:pStyle w:val="Titolo5"/>
            <w:jc w:val="right"/>
            <w:rPr>
              <w:rFonts w:ascii="Century Gothic" w:hAnsi="Century Gothic" w:cs="Times New Roman"/>
              <w:color w:val="800000"/>
            </w:rPr>
          </w:pPr>
          <w:r>
            <w:rPr>
              <w:rFonts w:ascii="Century Gothic" w:hAnsi="Century Gothic" w:cs="Times New Roman"/>
              <w:color w:val="800000"/>
            </w:rPr>
            <w:t xml:space="preserve">Pagina </w:t>
          </w:r>
          <w:r>
            <w:rPr>
              <w:rFonts w:ascii="Century Gothic" w:hAnsi="Century Gothic" w:cs="Times New Roman"/>
              <w:color w:val="800000"/>
            </w:rPr>
            <w:fldChar w:fldCharType="begin"/>
          </w:r>
          <w:r>
            <w:rPr>
              <w:rFonts w:ascii="Century Gothic" w:hAnsi="Century Gothic" w:cs="Times New Roman"/>
              <w:color w:val="800000"/>
            </w:rPr>
            <w:instrText xml:space="preserve"> PAGE </w:instrText>
          </w:r>
          <w:r>
            <w:rPr>
              <w:rFonts w:ascii="Century Gothic" w:hAnsi="Century Gothic" w:cs="Times New Roman"/>
              <w:color w:val="800000"/>
            </w:rPr>
            <w:fldChar w:fldCharType="separate"/>
          </w:r>
          <w:r>
            <w:rPr>
              <w:rFonts w:ascii="Century Gothic" w:hAnsi="Century Gothic" w:cs="Times New Roman"/>
              <w:noProof/>
              <w:color w:val="800000"/>
            </w:rPr>
            <w:t>2</w:t>
          </w:r>
          <w:r>
            <w:rPr>
              <w:rFonts w:ascii="Century Gothic" w:hAnsi="Century Gothic" w:cs="Times New Roman"/>
              <w:color w:val="800000"/>
            </w:rPr>
            <w:fldChar w:fldCharType="end"/>
          </w:r>
          <w:r>
            <w:rPr>
              <w:rFonts w:ascii="Century Gothic" w:hAnsi="Century Gothic" w:cs="Times New Roman"/>
              <w:color w:val="800000"/>
            </w:rPr>
            <w:t xml:space="preserve"> di </w:t>
          </w:r>
          <w:r>
            <w:rPr>
              <w:rFonts w:ascii="Century Gothic" w:hAnsi="Century Gothic" w:cs="Times New Roman"/>
              <w:color w:val="800000"/>
            </w:rPr>
            <w:fldChar w:fldCharType="begin"/>
          </w:r>
          <w:r>
            <w:rPr>
              <w:rFonts w:ascii="Century Gothic" w:hAnsi="Century Gothic" w:cs="Times New Roman"/>
              <w:color w:val="800000"/>
            </w:rPr>
            <w:instrText xml:space="preserve"> NUMPAGES </w:instrText>
          </w:r>
          <w:r>
            <w:rPr>
              <w:rFonts w:ascii="Century Gothic" w:hAnsi="Century Gothic" w:cs="Times New Roman"/>
              <w:color w:val="800000"/>
            </w:rPr>
            <w:fldChar w:fldCharType="separate"/>
          </w:r>
          <w:r>
            <w:rPr>
              <w:rFonts w:ascii="Century Gothic" w:hAnsi="Century Gothic" w:cs="Times New Roman"/>
              <w:noProof/>
              <w:color w:val="800000"/>
            </w:rPr>
            <w:t>2</w:t>
          </w:r>
          <w:r>
            <w:rPr>
              <w:rFonts w:ascii="Century Gothic" w:hAnsi="Century Gothic" w:cs="Times New Roman"/>
              <w:color w:val="800000"/>
            </w:rPr>
            <w:fldChar w:fldCharType="end"/>
          </w:r>
        </w:p>
      </w:tc>
    </w:tr>
  </w:tbl>
  <w:p w14:paraId="191981F0" w14:textId="77777777" w:rsidR="00B970FF" w:rsidRDefault="00B970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D762E"/>
    <w:multiLevelType w:val="hybridMultilevel"/>
    <w:tmpl w:val="A73063E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E68E9"/>
    <w:multiLevelType w:val="hybridMultilevel"/>
    <w:tmpl w:val="405A4BC6"/>
    <w:lvl w:ilvl="0" w:tplc="4B50C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360DC"/>
    <w:multiLevelType w:val="hybridMultilevel"/>
    <w:tmpl w:val="C076EA1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677127"/>
    <w:multiLevelType w:val="hybridMultilevel"/>
    <w:tmpl w:val="72B041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082"/>
    <w:multiLevelType w:val="hybridMultilevel"/>
    <w:tmpl w:val="ED16166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D468A6"/>
    <w:multiLevelType w:val="hybridMultilevel"/>
    <w:tmpl w:val="B29CA9C0"/>
    <w:lvl w:ilvl="0" w:tplc="FFECC4AC">
      <w:start w:val="3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8452C6"/>
    <w:multiLevelType w:val="hybridMultilevel"/>
    <w:tmpl w:val="583A14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3122810">
    <w:abstractNumId w:val="5"/>
  </w:num>
  <w:num w:numId="2" w16cid:durableId="1563520154">
    <w:abstractNumId w:val="1"/>
  </w:num>
  <w:num w:numId="3" w16cid:durableId="594091433">
    <w:abstractNumId w:val="4"/>
  </w:num>
  <w:num w:numId="4" w16cid:durableId="157497721">
    <w:abstractNumId w:val="2"/>
  </w:num>
  <w:num w:numId="5" w16cid:durableId="464005533">
    <w:abstractNumId w:val="6"/>
  </w:num>
  <w:num w:numId="6" w16cid:durableId="821654213">
    <w:abstractNumId w:val="0"/>
  </w:num>
  <w:num w:numId="7" w16cid:durableId="1206719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9F"/>
    <w:rsid w:val="000A3784"/>
    <w:rsid w:val="00490FB5"/>
    <w:rsid w:val="005A57CA"/>
    <w:rsid w:val="005F67B2"/>
    <w:rsid w:val="00614CF2"/>
    <w:rsid w:val="00B970FF"/>
    <w:rsid w:val="00DC129F"/>
    <w:rsid w:val="00FD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EB576"/>
  <w15:chartTrackingRefBased/>
  <w15:docId w15:val="{F8C26AF6-989A-4502-A721-3F57D26C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i/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 w:cs="Arial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ind w:left="142"/>
    </w:pPr>
    <w:rPr>
      <w:rFonts w:ascii="Dutch766 BT" w:hAnsi="Dutch766 BT"/>
    </w:rPr>
  </w:style>
  <w:style w:type="paragraph" w:styleId="Titolo">
    <w:name w:val="Title"/>
    <w:basedOn w:val="Normale"/>
    <w:qFormat/>
    <w:pPr>
      <w:jc w:val="center"/>
    </w:pPr>
    <w:rPr>
      <w:b/>
      <w:bCs/>
      <w:sz w:val="36"/>
      <w:u w:val="single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Corpodeltesto">
    <w:name w:val="Corpo del testo"/>
    <w:basedOn w:val="Normale"/>
    <w:semiHidden/>
    <w:pPr>
      <w:spacing w:line="360" w:lineRule="auto"/>
      <w:jc w:val="both"/>
    </w:pPr>
  </w:style>
  <w:style w:type="paragraph" w:styleId="Paragrafoelenco">
    <w:name w:val="List Paragraph"/>
    <w:basedOn w:val="Normale"/>
    <w:uiPriority w:val="34"/>
    <w:qFormat/>
    <w:rsid w:val="00614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corso:</vt:lpstr>
    </vt:vector>
  </TitlesOfParts>
  <Company>Impresa Giuliano Roversi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corso:</dc:title>
  <dc:subject/>
  <dc:creator>Giacomo Roversi</dc:creator>
  <cp:keywords/>
  <dc:description/>
  <cp:lastModifiedBy>Marco</cp:lastModifiedBy>
  <cp:revision>3</cp:revision>
  <cp:lastPrinted>2015-09-16T15:00:00Z</cp:lastPrinted>
  <dcterms:created xsi:type="dcterms:W3CDTF">2024-05-07T16:06:00Z</dcterms:created>
  <dcterms:modified xsi:type="dcterms:W3CDTF">2024-05-10T10:18:00Z</dcterms:modified>
</cp:coreProperties>
</file>