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1335FE" w14:paraId="717C4482"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0471730F" w14:textId="77777777" w:rsidR="001335FE" w:rsidRDefault="001335FE">
            <w:pPr>
              <w:pStyle w:val="Rientrocorpodeltesto"/>
              <w:rPr>
                <w:rFonts w:ascii="Times New Roman" w:hAnsi="Times New Roman"/>
              </w:rPr>
            </w:pPr>
          </w:p>
          <w:p w14:paraId="0F57A70C" w14:textId="77777777" w:rsidR="001335FE" w:rsidRDefault="001335FE">
            <w:pPr>
              <w:pStyle w:val="Rientrocorpodeltesto"/>
              <w:ind w:left="2450" w:hanging="2308"/>
              <w:rPr>
                <w:rFonts w:ascii="Times New Roman" w:hAnsi="Times New Roman"/>
                <w:sz w:val="32"/>
              </w:rPr>
            </w:pPr>
            <w:r>
              <w:rPr>
                <w:rFonts w:ascii="Times New Roman" w:hAnsi="Times New Roman"/>
                <w:sz w:val="32"/>
              </w:rPr>
              <w:t xml:space="preserve">Lavorazione tipo: </w:t>
            </w:r>
            <w:r>
              <w:rPr>
                <w:b/>
                <w:bCs/>
                <w:sz w:val="32"/>
              </w:rPr>
              <w:t>IMPERMEABILIZZAZIONE</w:t>
            </w:r>
          </w:p>
          <w:p w14:paraId="30B02B5C" w14:textId="77777777" w:rsidR="001335FE" w:rsidRDefault="001335FE">
            <w:pPr>
              <w:pStyle w:val="Intestazione"/>
              <w:tabs>
                <w:tab w:val="clear" w:pos="4819"/>
                <w:tab w:val="clear" w:pos="9638"/>
              </w:tabs>
            </w:pPr>
          </w:p>
        </w:tc>
      </w:tr>
    </w:tbl>
    <w:p w14:paraId="475D1222" w14:textId="77777777" w:rsidR="001335FE" w:rsidRDefault="001335FE">
      <w:pPr>
        <w:spacing w:line="360" w:lineRule="auto"/>
        <w:jc w:val="both"/>
        <w:rPr>
          <w:rStyle w:val="nero10"/>
        </w:rPr>
      </w:pPr>
    </w:p>
    <w:p w14:paraId="588D7333" w14:textId="77777777" w:rsidR="001335FE" w:rsidRDefault="001335FE">
      <w:pPr>
        <w:jc w:val="both"/>
        <w:rPr>
          <w:rStyle w:val="nero10"/>
        </w:rPr>
      </w:pPr>
      <w:r>
        <w:rPr>
          <w:rStyle w:val="nero10"/>
        </w:rPr>
        <w:t>Con questo documento si intende offrire agli addetti ai lavori uno strumento di facile e rapida consultazione per</w:t>
      </w:r>
      <w:r>
        <w:rPr>
          <w:rStyle w:val="nero10"/>
          <w:b/>
          <w:bCs/>
        </w:rPr>
        <w:t xml:space="preserve"> progettare la IMPERMEABILIZZAZIONE delle coperture</w:t>
      </w:r>
      <w:r>
        <w:rPr>
          <w:rStyle w:val="nero10"/>
        </w:rPr>
        <w:t>.</w:t>
      </w:r>
      <w:r>
        <w:br/>
      </w:r>
      <w:r>
        <w:rPr>
          <w:rStyle w:val="nero10"/>
        </w:rPr>
        <w:t>L'obiettivo è quello di guidare nella scelta della soluzione progettuale più adatta, e, senza pretendere di esaurire l'argomento, considera oltre 20 pacchetti di copertura, fra quelli più frequentemente adottati.</w:t>
      </w:r>
      <w:r>
        <w:br/>
      </w:r>
      <w:r>
        <w:rPr>
          <w:rStyle w:val="nero10"/>
        </w:rPr>
        <w:t>Le schede con le soluzioni tecniche contengono una vista del pacchetto di copertura proposto e la relativa descrizione di capitolato, pronte per essere appunto inserite nei capitolati.</w:t>
      </w:r>
      <w:r>
        <w:br/>
      </w:r>
      <w:r>
        <w:rPr>
          <w:rStyle w:val="nero10"/>
        </w:rPr>
        <w:t>Sono stati previsti, infine, due brevi capitoli dedicati rispettivamente al trattamento dei punti particolari della copertura (elementi in elevazione, imbocchi dei pluviali, giunti di dilatazione, ecc.), ed alla corretta utilizzazione e posa dei prodotti.</w:t>
      </w:r>
    </w:p>
    <w:p w14:paraId="458944FE" w14:textId="77777777" w:rsidR="001335FE" w:rsidRDefault="001335FE">
      <w:pPr>
        <w:pStyle w:val="Intestazione"/>
        <w:tabs>
          <w:tab w:val="clear" w:pos="4819"/>
          <w:tab w:val="clear" w:pos="9638"/>
        </w:tabs>
      </w:pPr>
    </w:p>
    <w:p w14:paraId="3E289978" w14:textId="5D5DA8F2" w:rsidR="001335FE" w:rsidRDefault="001335FE">
      <w:pPr>
        <w:tabs>
          <w:tab w:val="left" w:pos="360"/>
        </w:tabs>
      </w:pPr>
      <w:r>
        <w:rPr>
          <w:rStyle w:val="blue12bold"/>
        </w:rPr>
        <w:t>GLOSSARIO</w:t>
      </w:r>
      <w:r>
        <w:br/>
      </w:r>
      <w:r>
        <w:rPr>
          <w:rStyle w:val="nero10"/>
        </w:rPr>
        <w:t>Questa sezione contiene le definizioni dei termini più frequentemente utilizzati, suddivise per maggior comodità in base all’argomento.</w:t>
      </w:r>
      <w:r>
        <w:br/>
      </w:r>
      <w:r>
        <w:br/>
      </w:r>
      <w:r>
        <w:rPr>
          <w:rStyle w:val="orange10bold"/>
        </w:rPr>
        <w:t>» Generalità sulle coperture</w:t>
      </w:r>
      <w:r>
        <w:br/>
      </w:r>
      <w:r>
        <w:br/>
      </w:r>
      <w:r>
        <w:rPr>
          <w:rStyle w:val="nero10"/>
        </w:rPr>
        <w:t xml:space="preserve">• </w:t>
      </w:r>
      <w:r>
        <w:rPr>
          <w:rStyle w:val="nero10"/>
          <w:b/>
          <w:bCs/>
        </w:rPr>
        <w:t>Copertura</w:t>
      </w:r>
      <w:r>
        <w:br/>
      </w:r>
      <w:r>
        <w:rPr>
          <w:rStyle w:val="nero10"/>
        </w:rPr>
        <w:t>Unità tecnologica avente la funzione di contribuire a realizzare una certa situazione ambientale e d’uso a se sottostante, a fronte di una data situazione ambientale e d’uso esterna.</w:t>
      </w:r>
      <w:r>
        <w:br/>
      </w:r>
      <w:r>
        <w:br/>
      </w:r>
      <w:r>
        <w:rPr>
          <w:rStyle w:val="nero10"/>
        </w:rPr>
        <w:t>•</w:t>
      </w:r>
      <w:r>
        <w:rPr>
          <w:rStyle w:val="nero10"/>
          <w:b/>
          <w:bCs/>
        </w:rPr>
        <w:t xml:space="preserve"> Parte corrent</w:t>
      </w:r>
      <w:r>
        <w:rPr>
          <w:rStyle w:val="nero10"/>
        </w:rPr>
        <w:t>e</w:t>
      </w:r>
      <w:r>
        <w:br/>
      </w:r>
      <w:r>
        <w:rPr>
          <w:rStyle w:val="nero10"/>
        </w:rPr>
        <w:t>Ambito planimetrico di una copertura per il quale viene definito il pacchetto progettuale fondamentale.</w:t>
      </w:r>
      <w:r>
        <w:br/>
      </w:r>
      <w:r>
        <w:br/>
      </w:r>
      <w:r>
        <w:rPr>
          <w:rStyle w:val="nero10"/>
        </w:rPr>
        <w:t xml:space="preserve">• </w:t>
      </w:r>
      <w:r>
        <w:rPr>
          <w:rStyle w:val="nero10"/>
          <w:b/>
          <w:bCs/>
        </w:rPr>
        <w:t>Punti o zone particolari</w:t>
      </w:r>
      <w:r>
        <w:br/>
      </w:r>
      <w:r>
        <w:rPr>
          <w:rStyle w:val="nero10"/>
        </w:rPr>
        <w:t>Elementi geometrici e/o funzionali, sistematici e/o accessori, presenti al contorno e/o in parte corrente, che richiedono soluzioni specifiche e differenziate rispetto a quelle di parte corrente.</w:t>
      </w:r>
      <w:r>
        <w:br/>
      </w:r>
      <w:r>
        <w:br/>
      </w:r>
      <w:r>
        <w:rPr>
          <w:rStyle w:val="orange10bold"/>
        </w:rPr>
        <w:t>» Elementi del pacchetto di copertura</w:t>
      </w:r>
      <w:r>
        <w:br/>
      </w:r>
      <w:r>
        <w:br/>
      </w:r>
      <w:r>
        <w:rPr>
          <w:rStyle w:val="nero10"/>
        </w:rPr>
        <w:t xml:space="preserve">• </w:t>
      </w:r>
      <w:r>
        <w:rPr>
          <w:rStyle w:val="nero10"/>
          <w:b/>
          <w:bCs/>
        </w:rPr>
        <w:t>Elemento portante</w:t>
      </w:r>
      <w:r>
        <w:br/>
      </w:r>
      <w:r>
        <w:rPr>
          <w:rStyle w:val="nero10"/>
        </w:rPr>
        <w:t>Elemento che ha la funzione di sopportare i carichi permanenti ed i sovraccarichi della copertura. Può essere realizzato in cemento armato normale o alleggerito, c.a. misto a laterizi, lastre prefabbricate di c.a. normale o precompresso, metallo, legno, pannelli sandwich, ecc.</w:t>
      </w:r>
      <w:r>
        <w:br/>
      </w:r>
      <w:r>
        <w:br/>
      </w:r>
      <w:r>
        <w:rPr>
          <w:rStyle w:val="nero10"/>
        </w:rPr>
        <w:t xml:space="preserve">• </w:t>
      </w:r>
      <w:r>
        <w:rPr>
          <w:rStyle w:val="nero10"/>
          <w:b/>
          <w:bCs/>
        </w:rPr>
        <w:t>Elemento termoisolante</w:t>
      </w:r>
      <w:r>
        <w:br/>
      </w:r>
      <w:r>
        <w:rPr>
          <w:rStyle w:val="nero10"/>
        </w:rPr>
        <w:t>Elemento che ha la funzione di portare al valore richiesto la resistenza termica globale della copertura. Può essere realizzato mediante pannelli o feltri in lana di vetro, lana di roccia, mediante pannelli di materiali granulari, cellulari o compatti, ecc.</w:t>
      </w:r>
      <w:r>
        <w:br/>
      </w:r>
      <w:r>
        <w:br/>
      </w:r>
      <w:r>
        <w:rPr>
          <w:rStyle w:val="nero10"/>
        </w:rPr>
        <w:t xml:space="preserve">• </w:t>
      </w:r>
      <w:r>
        <w:rPr>
          <w:rStyle w:val="nero10"/>
          <w:b/>
          <w:bCs/>
        </w:rPr>
        <w:t>Elemento di tenuta</w:t>
      </w:r>
      <w:r>
        <w:br/>
      </w:r>
      <w:r>
        <w:rPr>
          <w:rStyle w:val="nero10"/>
        </w:rPr>
        <w:t xml:space="preserve">Elemento che ha la funzione di conferire alla copertura una prefissata impermeabilità all’acqua </w:t>
      </w:r>
      <w:r>
        <w:rPr>
          <w:rStyle w:val="nero10"/>
        </w:rPr>
        <w:lastRenderedPageBreak/>
        <w:t>meteorica, resistendo alle sollecitazioni indotte dall’ambiente esterno e dall’uso. Normalmente è realizzato con membrane a base bituminosa posate in doppio strato.</w:t>
      </w:r>
      <w:r>
        <w:br/>
      </w:r>
      <w:r>
        <w:br/>
      </w:r>
      <w:r>
        <w:rPr>
          <w:rStyle w:val="nero10"/>
        </w:rPr>
        <w:t xml:space="preserve">• </w:t>
      </w:r>
      <w:r>
        <w:rPr>
          <w:rStyle w:val="nero10"/>
          <w:b/>
          <w:bCs/>
        </w:rPr>
        <w:t>Piano (superficie) di posa</w:t>
      </w:r>
      <w:r>
        <w:br/>
      </w:r>
      <w:r>
        <w:rPr>
          <w:rStyle w:val="nero10"/>
        </w:rPr>
        <w:t xml:space="preserve">Superficie correttamente predisposta, atta a ricevere la posa dei vari elementi o strati costituenti la copertura. </w:t>
      </w:r>
      <w:r>
        <w:br/>
      </w:r>
      <w:r>
        <w:br/>
      </w:r>
      <w:r>
        <w:rPr>
          <w:rStyle w:val="orange10bold"/>
        </w:rPr>
        <w:t>» Modalità di posa delle membrane impermeabilizzanti</w:t>
      </w:r>
      <w:r>
        <w:br/>
      </w:r>
      <w:r>
        <w:br/>
      </w:r>
      <w:r w:rsidR="00097B23">
        <w:rPr>
          <w:noProof/>
          <w:sz w:val="20"/>
        </w:rPr>
        <mc:AlternateContent>
          <mc:Choice Requires="wps">
            <w:drawing>
              <wp:anchor distT="0" distB="0" distL="0" distR="0" simplePos="0" relativeHeight="251657216" behindDoc="0" locked="0" layoutInCell="1" allowOverlap="0" wp14:anchorId="626DC44B" wp14:editId="44D5E922">
                <wp:simplePos x="0" y="0"/>
                <wp:positionH relativeFrom="column">
                  <wp:align>right</wp:align>
                </wp:positionH>
                <wp:positionV relativeFrom="line">
                  <wp:posOffset>0</wp:posOffset>
                </wp:positionV>
                <wp:extent cx="1285875" cy="1438275"/>
                <wp:effectExtent l="1270" t="1905" r="0" b="0"/>
                <wp:wrapSquare wrapText="bothSides"/>
                <wp:docPr id="70062509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85875"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3AD4F" id="AutoShape 2" o:spid="_x0000_s1026" style="position:absolute;margin-left:50.05pt;margin-top:0;width:101.25pt;height:113.25pt;z-index:251657216;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3Ar2AEAAKADAAAOAAAAZHJzL2Uyb0RvYy54bWysU11v0zAUfUfiP1h+p2lKy0rUdJo2DSEN&#10;hjT4Aa7jJBaJr7nXbVp+PddO1xb2NvFi3Q/n3HOPT1bX+74TO4NkwZUyn0ylME5DZV1Tyh/f798t&#10;paCgXKU6cKaUB0Pyev32zWrwhZlBC11lUDCIo2LwpWxD8EWWkW5Nr2gC3jhu1oC9Cpxik1WoBkbv&#10;u2w2nX7IBsDKI2hDxNW7sSnXCb+ujQ6PdU0miK6UzC2kE9O5iWe2XqmiQeVbq4801CtY9Mo6HnqC&#10;ulNBiS3aF1C91QgEdZho6DOoa6tN2oG3yaf/bPPUKm/SLiwO+ZNM9P9g9dfdk/+GkTr5B9A/STi4&#10;bZVrzA15lo8fVZ5LiDC0RlXMII/aZYOn4oQRE2I0sRm+QMWvrbYBkiz7Gvs4gxcW+6T+4aS+2Qeh&#10;uZjPlovl1UIKzb18/n454yTOUMXz5x4pfDLQixiUEplfgle7Bwrj1ecrcZqDe9t16Yk791eBMWMl&#10;0Y+Mo1+o2EB1YPYIo03Y1hy0gL+lGNgipaRfW4VGiu6zYwU+5vN59FRK5ourGSd42dlcdpTTDFXK&#10;IMUY3obRh1uPtmmT0CPHG1attmmfM6sjWbZBUuRo2eizyzzdOv9Y6z8AAAD//wMAUEsDBBQABgAI&#10;AAAAIQBOi8Xi3QAAAAUBAAAPAAAAZHJzL2Rvd25yZXYueG1sTI9Ba8JAEIXvQv/DMgUvopsGlBKz&#10;kSKUihSksfW8ZqdJaHY2Ztck/fed9mIvwxve8N436Wa0jeix87UjBQ+LCARS4UxNpYL34/P8EYQP&#10;moxuHKGCb/Swye4mqU6MG+gN+zyUgkPIJ1pBFUKbSOmLCq32C9cisffpOqsDr10pTacHDreNjKNo&#10;Ja2uiRsq3eK2wuIrv1oFQ3HoT8fXF3mYnXaOLrvLNv/YKzW9H5/WIAKO4XYMv/iMDhkznd2VjBeN&#10;An4k/E324ihegjiziFdLkFkq/9NnPwAAAP//AwBQSwECLQAUAAYACAAAACEAtoM4kv4AAADhAQAA&#10;EwAAAAAAAAAAAAAAAAAAAAAAW0NvbnRlbnRfVHlwZXNdLnhtbFBLAQItABQABgAIAAAAIQA4/SH/&#10;1gAAAJQBAAALAAAAAAAAAAAAAAAAAC8BAABfcmVscy8ucmVsc1BLAQItABQABgAIAAAAIQBtH3Ar&#10;2AEAAKADAAAOAAAAAAAAAAAAAAAAAC4CAABkcnMvZTJvRG9jLnhtbFBLAQItABQABgAIAAAAIQBO&#10;i8Xi3QAAAAUBAAAPAAAAAAAAAAAAAAAAADIEAABkcnMvZG93bnJldi54bWxQSwUGAAAAAAQABADz&#10;AAAAPAUAAAAA&#10;" o:allowoverlap="f" filled="f" stroked="f">
                <o:lock v:ext="edit" aspectratio="t"/>
                <w10:wrap type="square" anchory="line"/>
              </v:rect>
            </w:pict>
          </mc:Fallback>
        </mc:AlternateContent>
      </w:r>
      <w:r>
        <w:rPr>
          <w:rStyle w:val="nero10"/>
        </w:rPr>
        <w:t>•</w:t>
      </w:r>
      <w:r>
        <w:rPr>
          <w:rStyle w:val="nero10"/>
          <w:b/>
          <w:bCs/>
        </w:rPr>
        <w:t xml:space="preserve"> Posa in indipendenza</w:t>
      </w:r>
      <w:r>
        <w:br/>
      </w:r>
      <w:r>
        <w:rPr>
          <w:rStyle w:val="nero10"/>
        </w:rPr>
        <w:t>è la posa a secco, con la membrana semplicemente appoggiata al piano di posa.</w:t>
      </w:r>
      <w:r>
        <w:br/>
      </w:r>
      <w:r>
        <w:br/>
      </w:r>
      <w:r>
        <w:rPr>
          <w:rStyle w:val="nero10"/>
        </w:rPr>
        <w:t xml:space="preserve">• </w:t>
      </w:r>
      <w:r>
        <w:rPr>
          <w:rStyle w:val="nero10"/>
          <w:b/>
          <w:bCs/>
        </w:rPr>
        <w:t>Posa in semindipendenza</w:t>
      </w:r>
      <w:r>
        <w:br/>
      </w:r>
      <w:r>
        <w:rPr>
          <w:rStyle w:val="nero10"/>
        </w:rPr>
        <w:t>è caratterizzata dall’adesione parziale tra la membrana ed il piano di posa; si ottiene utilizzando appositi strati multiforati a base bituminosa, oppure sfiammando le membrane per punti o strisce con un cannello a gas propano.</w:t>
      </w:r>
      <w:r>
        <w:br/>
      </w:r>
      <w:r>
        <w:br/>
      </w:r>
      <w:r>
        <w:rPr>
          <w:rStyle w:val="nero10"/>
        </w:rPr>
        <w:t xml:space="preserve">• </w:t>
      </w:r>
      <w:r>
        <w:rPr>
          <w:rStyle w:val="nero10"/>
          <w:b/>
          <w:bCs/>
        </w:rPr>
        <w:t>Posa in completa aderenza</w:t>
      </w:r>
      <w:r>
        <w:br/>
      </w:r>
      <w:r>
        <w:rPr>
          <w:rStyle w:val="nero10"/>
        </w:rPr>
        <w:t>è caratterizzata dall’adesione totale tra l’elemento di tenuta ed il piano di posa, ottenuta per sfiammatura con cannello a gas propano.</w:t>
      </w:r>
      <w:r>
        <w:br/>
      </w:r>
      <w:r>
        <w:br/>
      </w:r>
      <w:r>
        <w:rPr>
          <w:rStyle w:val="orange10bold"/>
        </w:rPr>
        <w:t>» Modalità di isolamento termoacustico</w:t>
      </w:r>
      <w:r>
        <w:br/>
      </w:r>
      <w:r>
        <w:br/>
      </w:r>
      <w:r w:rsidR="00097B23">
        <w:rPr>
          <w:noProof/>
          <w:sz w:val="20"/>
        </w:rPr>
        <mc:AlternateContent>
          <mc:Choice Requires="wps">
            <w:drawing>
              <wp:anchor distT="0" distB="0" distL="0" distR="0" simplePos="0" relativeHeight="251658240" behindDoc="0" locked="0" layoutInCell="1" allowOverlap="0" wp14:anchorId="28106F5A" wp14:editId="4A1EA216">
                <wp:simplePos x="0" y="0"/>
                <wp:positionH relativeFrom="column">
                  <wp:align>right</wp:align>
                </wp:positionH>
                <wp:positionV relativeFrom="line">
                  <wp:posOffset>0</wp:posOffset>
                </wp:positionV>
                <wp:extent cx="1276350" cy="1438275"/>
                <wp:effectExtent l="1270" t="0" r="0" b="1905"/>
                <wp:wrapSquare wrapText="bothSides"/>
                <wp:docPr id="184110474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63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53409" id="AutoShape 3" o:spid="_x0000_s1026" style="position:absolute;margin-left:49.3pt;margin-top:0;width:100.5pt;height:113.2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yV2gEAAKADAAAOAAAAZHJzL2Uyb0RvYy54bWysU8Fu2zAMvQ/YPwi6L47dpOmMOEXRosOA&#10;bh3Q7QMUWbaF2aJGKnGyrx+lpEm23YZdBJGUHx8fn5e3u6EXW4NkwVUyn0ylME5DbV1byW9fH9/d&#10;SEFBuVr14Ewl94bk7ertm+XoS1NAB31tUDCIo3L0lexC8GWWke7MoGgC3jguNoCDChxim9WoRkYf&#10;+qyYTq+zEbD2CNoQcfbhUJSrhN80RofnpiETRF9J5hbSielcxzNbLVXZovKd1Uca6h9YDMo6bnqC&#10;elBBiQ3av6AGqxEImjDRMGTQNFabNANPk0//mOalU96kWVgc8ieZ6P/B6s/bF/8FI3XyT6C/k3Bw&#10;3ynXmjvyLB8vVZ5TiDB2RtXMII/aZaOn8oQRA2I0sR4/Qc3bVpsASZZdg0PswQOLXVJ/f1Lf7ILQ&#10;nMyLxfXVnJekuZbPrm6KxTz1UOXr5x4pfDAwiHipJDK/BK+2TxQiHVW+PondHDzavk8r7t1vCX4Y&#10;M4l+ZBz9QuUa6j2zRzjYhG3Nlw7wpxQjW6SS9GOj0EjRf3SswPt8NoueSsFsvig4wMvK+rKinGao&#10;SgYpDtf7cPDhxqNtuyT0geMdq9bYNM+Z1ZEs2yCNebRs9NllnF6df6zVLwAAAP//AwBQSwMEFAAG&#10;AAgAAAAhAEvpr0DcAAAABQEAAA8AAABkcnMvZG93bnJldi54bWxMj0FrwkAQhe9C/8MyhV5ENwYq&#10;JWYjRSgVEaSx9bxmp0lodjZm1yT99532Yi/DPN7w5nvperSN6LHztSMFi3kEAqlwpqZSwfvxZfYE&#10;wgdNRjeOUME3elhnd5NUJ8YN9IZ9HkrBIeQTraAKoU2k9EWFVvu5a5HY+3Sd1YFlV0rT6YHDbSPj&#10;KFpKq2viD5VucVNh8ZVfrYKhOPSn4/5VHqanraPL9rLJP3ZKPdyPzysQAcdwO4ZffEaHjJnO7krG&#10;i0YBFwl/k704WrA88xIvH0FmqfxPn/0AAAD//wMAUEsBAi0AFAAGAAgAAAAhALaDOJL+AAAA4QEA&#10;ABMAAAAAAAAAAAAAAAAAAAAAAFtDb250ZW50X1R5cGVzXS54bWxQSwECLQAUAAYACAAAACEAOP0h&#10;/9YAAACUAQAACwAAAAAAAAAAAAAAAAAvAQAAX3JlbHMvLnJlbHNQSwECLQAUAAYACAAAACEAUnsM&#10;ldoBAACgAwAADgAAAAAAAAAAAAAAAAAuAgAAZHJzL2Uyb0RvYy54bWxQSwECLQAUAAYACAAAACEA&#10;S+mvQNwAAAAFAQAADwAAAAAAAAAAAAAAAAA0BAAAZHJzL2Rvd25yZXYueG1sUEsFBgAAAAAEAAQA&#10;8wAAAD0FAAAAAA==&#10;" o:allowoverlap="f" filled="f" stroked="f">
                <o:lock v:ext="edit" aspectratio="t"/>
                <w10:wrap type="square" anchory="line"/>
              </v:rect>
            </w:pict>
          </mc:Fallback>
        </mc:AlternateContent>
      </w:r>
      <w:r>
        <w:rPr>
          <w:rStyle w:val="nero10"/>
        </w:rPr>
        <w:t xml:space="preserve">• </w:t>
      </w:r>
      <w:r>
        <w:rPr>
          <w:rStyle w:val="nero10"/>
          <w:b/>
          <w:bCs/>
        </w:rPr>
        <w:t>Isolamento all’estradosso</w:t>
      </w:r>
      <w:r>
        <w:br/>
      </w:r>
      <w:r>
        <w:rPr>
          <w:rStyle w:val="nero10"/>
        </w:rPr>
        <w:t>è caratterizzato dal fatto che l’elemento isolante viene applicato all’esterno dell’elemento portante.</w:t>
      </w:r>
      <w:r>
        <w:br/>
      </w:r>
      <w:r>
        <w:br/>
      </w:r>
      <w:r>
        <w:rPr>
          <w:rStyle w:val="nero10"/>
        </w:rPr>
        <w:t xml:space="preserve">• </w:t>
      </w:r>
      <w:r>
        <w:rPr>
          <w:rStyle w:val="nero10"/>
          <w:b/>
          <w:bCs/>
        </w:rPr>
        <w:t>Isolamento all’intradosso</w:t>
      </w:r>
      <w:r>
        <w:br/>
      </w:r>
      <w:r>
        <w:rPr>
          <w:rStyle w:val="nero10"/>
        </w:rPr>
        <w:t>è caratterizzato dal fatto che l’elemento isolante viene applicato all’interno dell’elemento portante inclinato, oppure sull’ultimo solaio piano.</w:t>
      </w:r>
      <w:r>
        <w:br/>
      </w:r>
      <w:r>
        <w:br/>
      </w:r>
      <w:r>
        <w:rPr>
          <w:rStyle w:val="orange10bold"/>
        </w:rPr>
        <w:t>» Elementi e strati complementari</w:t>
      </w:r>
      <w:r>
        <w:br/>
      </w:r>
      <w:r>
        <w:br/>
      </w:r>
      <w:r>
        <w:rPr>
          <w:rStyle w:val="nero10"/>
        </w:rPr>
        <w:t xml:space="preserve">• </w:t>
      </w:r>
      <w:r>
        <w:rPr>
          <w:rStyle w:val="nero10"/>
          <w:b/>
          <w:bCs/>
        </w:rPr>
        <w:t>Strato di Imprimitura</w:t>
      </w:r>
      <w:r>
        <w:br/>
      </w:r>
      <w:r>
        <w:rPr>
          <w:rStyle w:val="nero10"/>
        </w:rPr>
        <w:t>Strato avente la funzione di modificare le caratteristiche superficiali dello strato sottostante, al fine di favorire il consolidamento superficiale del piano di posa e l’aggrappaggio degli elementi o strati sovrastanti. Si realizza stendendo del primer bituminoso, a spruzzo o a pennello.</w:t>
      </w:r>
      <w:r>
        <w:br/>
      </w:r>
      <w:r>
        <w:br/>
      </w:r>
      <w:r>
        <w:rPr>
          <w:rStyle w:val="nero10"/>
        </w:rPr>
        <w:t xml:space="preserve">• </w:t>
      </w:r>
      <w:r>
        <w:rPr>
          <w:rStyle w:val="nero10"/>
          <w:b/>
          <w:bCs/>
        </w:rPr>
        <w:t>Strato di pendenza</w:t>
      </w:r>
      <w:r>
        <w:br/>
      </w:r>
      <w:r>
        <w:rPr>
          <w:rStyle w:val="nero10"/>
        </w:rPr>
        <w:t>Ha lo scopo di portare la pendenza della copertura al valore richiesto (ad es. per permettere un rapido deflusso dell’acqua, qualora l’elemento portante non sia dotato della pendenza necessaria). Solitamenteè realizzato con un massetto di calcestruzzo, normale o alleggerito.</w:t>
      </w:r>
      <w:r>
        <w:br/>
      </w:r>
      <w:r>
        <w:br/>
      </w:r>
      <w:r>
        <w:rPr>
          <w:rStyle w:val="nero10"/>
        </w:rPr>
        <w:t xml:space="preserve">• </w:t>
      </w:r>
      <w:r>
        <w:rPr>
          <w:rStyle w:val="nero10"/>
          <w:b/>
          <w:bCs/>
        </w:rPr>
        <w:t>Strato di diffusione del vapore</w:t>
      </w:r>
      <w:r>
        <w:br/>
      </w:r>
      <w:r>
        <w:rPr>
          <w:rStyle w:val="nero10"/>
        </w:rPr>
        <w:t>Impedisce la formazione di pressioni anomale all’interno degli elementi costituenti la copertura, conseguenti ad evaporazione di acqua occlusa. Messo in comunicazione con l’esterno tramite opportuni aeratori (caminetti di ventilazione), consente l’estrazione del vapore dalla copertura. È normalmente realizzato mediante rotoli a base bituminosa.</w:t>
      </w:r>
      <w:r>
        <w:br/>
      </w:r>
      <w:r>
        <w:lastRenderedPageBreak/>
        <w:br/>
      </w:r>
      <w:r>
        <w:rPr>
          <w:rStyle w:val="nero10"/>
        </w:rPr>
        <w:t xml:space="preserve">• </w:t>
      </w:r>
      <w:r>
        <w:rPr>
          <w:rStyle w:val="nero10"/>
          <w:b/>
          <w:bCs/>
        </w:rPr>
        <w:t>Freno (schermo) al vapore</w:t>
      </w:r>
      <w:r>
        <w:br/>
      </w:r>
      <w:r>
        <w:rPr>
          <w:rStyle w:val="nero10"/>
        </w:rPr>
        <w:t>Ha la funzione di ridurre il passaggio del vapore acqueo, controllando il fenomeno della condensa all’interno degli elementi costituenti la copertura. Viene realizzato con rotoli a base bituminosa.</w:t>
      </w:r>
      <w:r>
        <w:br/>
      </w:r>
      <w:r>
        <w:br/>
      </w:r>
      <w:r>
        <w:rPr>
          <w:rStyle w:val="nero10"/>
        </w:rPr>
        <w:t xml:space="preserve">• </w:t>
      </w:r>
      <w:r>
        <w:rPr>
          <w:rStyle w:val="nero10"/>
          <w:b/>
          <w:bCs/>
        </w:rPr>
        <w:t>Barriera al vapore</w:t>
      </w:r>
      <w:r>
        <w:br/>
      </w:r>
      <w:r>
        <w:rPr>
          <w:rStyle w:val="nero10"/>
        </w:rPr>
        <w:t>Ha la funzione di impedire al vapore acqueo di diffondersi in modo incontrollato all’interno della copertura e giungere a contatto di superfici fredde che ne causino la</w:t>
      </w:r>
      <w:r>
        <w:br/>
      </w:r>
      <w:r>
        <w:rPr>
          <w:rStyle w:val="nero10"/>
        </w:rPr>
        <w:t>condensazione. Generalmente è realizzata mediante lamine metalliche associate a materiali bituminosi.</w:t>
      </w:r>
      <w:r>
        <w:br/>
      </w:r>
      <w:r>
        <w:br/>
      </w:r>
      <w:r>
        <w:rPr>
          <w:rStyle w:val="nero10"/>
        </w:rPr>
        <w:t xml:space="preserve">• </w:t>
      </w:r>
      <w:r>
        <w:rPr>
          <w:rStyle w:val="nero10"/>
          <w:b/>
          <w:bCs/>
        </w:rPr>
        <w:t>Strato di separazione e/o scorrimento</w:t>
      </w:r>
      <w:r>
        <w:br/>
      </w:r>
      <w:r>
        <w:rPr>
          <w:rStyle w:val="nero10"/>
        </w:rPr>
        <w:t>Evita interazioni di carattere fisico e/o chimico tra strati contigui. Può essere realizzato con fogli di poliestere non tessuto di adeguata grammatura, oppure con cartonfeltri bitumati.</w:t>
      </w:r>
      <w:r>
        <w:br/>
      </w:r>
      <w:r>
        <w:br/>
      </w:r>
      <w:r>
        <w:rPr>
          <w:rStyle w:val="nero10"/>
        </w:rPr>
        <w:t xml:space="preserve">• </w:t>
      </w:r>
      <w:r>
        <w:rPr>
          <w:rStyle w:val="nero10"/>
          <w:b/>
          <w:bCs/>
        </w:rPr>
        <w:t>Strato drenante</w:t>
      </w:r>
      <w:r>
        <w:br/>
      </w:r>
      <w:r>
        <w:rPr>
          <w:rStyle w:val="nero10"/>
        </w:rPr>
        <w:t>Favorisce lo smaltimento rapido, per gravità, dell’acqua raccoltasi all’interno della copertura. Solitamente viene impiegato in abbinamento ad uno strato filtrante, specie nelle terrazze giardino, dove è previsto il contatto con il terreno da coltura. Si realizza con uno strato di ghiaia di opportuna granulometria.</w:t>
      </w:r>
      <w:r>
        <w:br/>
      </w:r>
      <w:r>
        <w:br/>
      </w:r>
      <w:r>
        <w:rPr>
          <w:rStyle w:val="nero10"/>
        </w:rPr>
        <w:t xml:space="preserve">• </w:t>
      </w:r>
      <w:r>
        <w:rPr>
          <w:rStyle w:val="nero10"/>
          <w:b/>
          <w:bCs/>
        </w:rPr>
        <w:t>Strato filtrante</w:t>
      </w:r>
      <w:r>
        <w:br/>
      </w:r>
      <w:r>
        <w:rPr>
          <w:rStyle w:val="nero10"/>
        </w:rPr>
        <w:t>Trattiene il materiale polverulento, pur lasciando libero il passaggio delle acque meteoriche. Viene realizzato solitamente con fogli di poliestere non tessuto di adeguata grammatura.</w:t>
      </w:r>
      <w:r>
        <w:br/>
      </w:r>
      <w:r>
        <w:br/>
      </w:r>
      <w:r>
        <w:rPr>
          <w:rStyle w:val="nero10"/>
        </w:rPr>
        <w:t xml:space="preserve">• </w:t>
      </w:r>
      <w:r>
        <w:rPr>
          <w:rStyle w:val="nero10"/>
          <w:b/>
          <w:bCs/>
        </w:rPr>
        <w:t>Strato antiradice</w:t>
      </w:r>
      <w:r>
        <w:br/>
      </w:r>
      <w:r>
        <w:rPr>
          <w:rStyle w:val="nero10"/>
        </w:rPr>
        <w:t>Protegge gli strati sottostanti dagli attacchi delle radici delle piante, nelle terrazze giardino. Si realizza con membrane bituminose trattate con speciali sostanze chimiche antiradice, oppure armate con lamine metalliche.</w:t>
      </w:r>
      <w:r>
        <w:br/>
      </w:r>
    </w:p>
    <w:p w14:paraId="3694583A" w14:textId="77777777" w:rsidR="001335FE" w:rsidRDefault="001335FE">
      <w:pPr>
        <w:tabs>
          <w:tab w:val="left" w:pos="360"/>
        </w:tabs>
      </w:pPr>
      <w:r>
        <w:br/>
      </w:r>
      <w:r>
        <w:rPr>
          <w:rStyle w:val="nero10"/>
        </w:rPr>
        <w:t xml:space="preserve">• </w:t>
      </w:r>
      <w:r>
        <w:rPr>
          <w:rStyle w:val="nero10"/>
          <w:b/>
          <w:bCs/>
        </w:rPr>
        <w:t>Strato di irrigidimento o ripartizione dei carichi</w:t>
      </w:r>
      <w:r>
        <w:br/>
      </w:r>
      <w:r>
        <w:rPr>
          <w:rStyle w:val="nero10"/>
        </w:rPr>
        <w:t>La sua funzione è quella di ripartire su una superficie più ampia i carichi puntiformi e di formare un sottofondo rigido per le pavimentazioni che lo richiedano. Di regola si realizza armando con una rete metallica elettrosaldata un massetto di calcestruzzo, avente uno spessore non inferiore a 4/5 cm.</w:t>
      </w:r>
      <w:r>
        <w:br/>
      </w:r>
      <w:r>
        <w:br/>
      </w:r>
      <w:r>
        <w:rPr>
          <w:rStyle w:val="nero10"/>
        </w:rPr>
        <w:t xml:space="preserve">• </w:t>
      </w:r>
      <w:r>
        <w:rPr>
          <w:rStyle w:val="nero10"/>
          <w:b/>
          <w:bCs/>
        </w:rPr>
        <w:t>Strato di protezione</w:t>
      </w:r>
      <w:r>
        <w:br/>
      </w:r>
      <w:r>
        <w:rPr>
          <w:rStyle w:val="nero10"/>
        </w:rPr>
        <w:t>Ha la funzione di proteggere gli strati sottostanti dalle sollecitazioni meccaniche, fisiche e chimiche, esterne o legate alla destinazione d’uso della copertura, oppure ha funzioni decorative. Possiamo distinguere i seguenti tipi:</w:t>
      </w:r>
      <w:r>
        <w:br/>
      </w:r>
      <w:r>
        <w:rPr>
          <w:rStyle w:val="nero10"/>
        </w:rPr>
        <w:t>- P. Ieggera , realizzata ad es. con uno strato di vernice a base di alluminio o vernice acrilica steso sullo strato superiore dell’elemento di tenuta.</w:t>
      </w:r>
      <w:r>
        <w:br/>
      </w:r>
      <w:r>
        <w:rPr>
          <w:rStyle w:val="nero10"/>
        </w:rPr>
        <w:t>- P. pesante mobile , apportata in cantiere e manualmente asportabile senza dover ricorrere ad opere di demolizione (es. ghiaia, terra, quadrotti di cemento, autobloccanti, cubetti o simili posati su sabbia).</w:t>
      </w:r>
      <w:r>
        <w:br/>
      </w:r>
      <w:r>
        <w:rPr>
          <w:rStyle w:val="nero10"/>
        </w:rPr>
        <w:t>- P. pesante fissa , apportata in cantiere ed eventualmente asportabile ricorrendo ad opere di demolizione (es. cappe in cls, pavimentazioni e piastrellature, asfaltature, ecc.).</w:t>
      </w:r>
      <w:r>
        <w:br/>
      </w:r>
      <w:r>
        <w:rPr>
          <w:rStyle w:val="nero10"/>
        </w:rPr>
        <w:t>- Autoprotezione , realizzata utiIizzando come strato superiore dell’elemento di tenuta una membrana impermeabile ardesiata o rivestita superiormente con lamina metallica.</w:t>
      </w:r>
      <w:r>
        <w:br/>
      </w:r>
      <w:r>
        <w:lastRenderedPageBreak/>
        <w:br/>
      </w:r>
      <w:r>
        <w:rPr>
          <w:rStyle w:val="nero10"/>
        </w:rPr>
        <w:t xml:space="preserve">• </w:t>
      </w:r>
      <w:r>
        <w:rPr>
          <w:rStyle w:val="nero10"/>
          <w:b/>
          <w:bCs/>
        </w:rPr>
        <w:t>Strato di ventilazione</w:t>
      </w:r>
      <w:r>
        <w:br/>
      </w:r>
      <w:r>
        <w:rPr>
          <w:rStyle w:val="nero10"/>
        </w:rPr>
        <w:t>Strato avente la funzione di contribuire alla regolazione delle caratteristiche igrometriche della copertura attraverso ricambi d’aria naturali o forzati.</w:t>
      </w:r>
      <w:r>
        <w:br/>
      </w:r>
      <w:r>
        <w:br/>
      </w:r>
      <w:r>
        <w:rPr>
          <w:rStyle w:val="nero10"/>
        </w:rPr>
        <w:t xml:space="preserve">• </w:t>
      </w:r>
      <w:r>
        <w:rPr>
          <w:rStyle w:val="nero10"/>
          <w:b/>
          <w:bCs/>
        </w:rPr>
        <w:t>Elemento di raccolta e convogliamento delle acque</w:t>
      </w:r>
      <w:r>
        <w:br/>
      </w:r>
      <w:r>
        <w:rPr>
          <w:rStyle w:val="nero10"/>
        </w:rPr>
        <w:t>Insieme integrato di elementi avente la funzione di raccogliere le acque meteoriche provenienti dalla copertura e convogliarle verso punti voluti. Ne fanno parte il canale di gronda, il pluviale (avente la funzione di convogliare le acque verso il suolo), lo scarico di troppo pieno (per l’eliminazione dell’acqua eccedente un determinato livello nell’invaso previsto), il bocchettone di scarico (elemento di collegamento tra l’elemento di tenuta e quello di smaltimento).</w:t>
      </w:r>
      <w:r>
        <w:br/>
      </w:r>
    </w:p>
    <w:p w14:paraId="7409756B" w14:textId="77777777" w:rsidR="001335FE" w:rsidRDefault="001335FE">
      <w:pPr>
        <w:tabs>
          <w:tab w:val="left" w:pos="360"/>
        </w:tabs>
        <w:rPr>
          <w:rStyle w:val="nero10"/>
        </w:rPr>
      </w:pPr>
      <w:r>
        <w:br/>
      </w:r>
      <w:r>
        <w:rPr>
          <w:rStyle w:val="nero10"/>
        </w:rPr>
        <w:t xml:space="preserve">• </w:t>
      </w:r>
      <w:r>
        <w:rPr>
          <w:rStyle w:val="nero10"/>
          <w:b/>
          <w:bCs/>
        </w:rPr>
        <w:t>Aeratore</w:t>
      </w:r>
      <w:r>
        <w:rPr>
          <w:rStyle w:val="nero10"/>
        </w:rPr>
        <w:t xml:space="preserve"> (caminetto di ventilazione)</w:t>
      </w:r>
      <w:r>
        <w:br/>
      </w:r>
      <w:r>
        <w:rPr>
          <w:rStyle w:val="nero10"/>
        </w:rPr>
        <w:t>Elemento integrato nella copertura avente la funzione di permettere lo sfogo del vapore acqueo dalla copertura all’atmosfera.</w:t>
      </w:r>
    </w:p>
    <w:p w14:paraId="29EA8D99" w14:textId="77777777" w:rsidR="001335FE" w:rsidRDefault="001335FE">
      <w:pPr>
        <w:spacing w:after="240"/>
        <w:rPr>
          <w:rStyle w:val="nero10"/>
        </w:rPr>
      </w:pPr>
      <w:r>
        <w:rPr>
          <w:rStyle w:val="blue12bold"/>
        </w:rPr>
        <w:t>CARATTERISTICHE GENERALI DELLA COPERTURE</w:t>
      </w:r>
      <w:r>
        <w:br/>
      </w:r>
      <w:r>
        <w:br/>
      </w:r>
      <w:r>
        <w:rPr>
          <w:rStyle w:val="nero10"/>
        </w:rPr>
        <w:t>In questa fase il progettista può individuare le caratteristiche della copertura: tipo di superficie, destinazione d’uso, materiale con cui è realizzata la struttura portante.</w:t>
      </w:r>
      <w:r>
        <w:br/>
      </w:r>
      <w:r>
        <w:rPr>
          <w:rStyle w:val="nero10"/>
        </w:rPr>
        <w:t>Qui sotto sono riportate le definizioni dei vari termini, corredate da un breve commento.</w:t>
      </w:r>
    </w:p>
    <w:tbl>
      <w:tblPr>
        <w:tblW w:w="5000" w:type="pct"/>
        <w:tblCellSpacing w:w="7" w:type="dxa"/>
        <w:shd w:val="clear" w:color="auto" w:fill="DDDDDD"/>
        <w:tblCellMar>
          <w:top w:w="60" w:type="dxa"/>
          <w:left w:w="60" w:type="dxa"/>
          <w:bottom w:w="60" w:type="dxa"/>
          <w:right w:w="60" w:type="dxa"/>
        </w:tblCellMar>
        <w:tblLook w:val="0000" w:firstRow="0" w:lastRow="0" w:firstColumn="0" w:lastColumn="0" w:noHBand="0" w:noVBand="0"/>
      </w:tblPr>
      <w:tblGrid>
        <w:gridCol w:w="2010"/>
        <w:gridCol w:w="1559"/>
        <w:gridCol w:w="6069"/>
      </w:tblGrid>
      <w:tr w:rsidR="001335FE" w14:paraId="090B2D66" w14:textId="77777777">
        <w:trPr>
          <w:tblCellSpacing w:w="7" w:type="dxa"/>
        </w:trPr>
        <w:tc>
          <w:tcPr>
            <w:tcW w:w="0" w:type="auto"/>
            <w:gridSpan w:val="3"/>
            <w:shd w:val="clear" w:color="auto" w:fill="DDDDDD"/>
            <w:vAlign w:val="center"/>
          </w:tcPr>
          <w:p w14:paraId="2646E6A6" w14:textId="77777777" w:rsidR="001335FE" w:rsidRDefault="001335FE">
            <w:pPr>
              <w:rPr>
                <w:rFonts w:ascii="Arial Unicode MS" w:eastAsia="Arial Unicode MS" w:hAnsi="Arial Unicode MS" w:cs="Arial Unicode MS"/>
              </w:rPr>
            </w:pPr>
            <w:r>
              <w:t>TIPO DI SUPERFICIE</w:t>
            </w:r>
          </w:p>
        </w:tc>
      </w:tr>
      <w:tr w:rsidR="001335FE" w14:paraId="5D64C12C" w14:textId="77777777">
        <w:trPr>
          <w:tblCellSpacing w:w="7" w:type="dxa"/>
        </w:trPr>
        <w:tc>
          <w:tcPr>
            <w:tcW w:w="0" w:type="auto"/>
            <w:shd w:val="clear" w:color="auto" w:fill="FFFFFF"/>
            <w:vAlign w:val="center"/>
          </w:tcPr>
          <w:p w14:paraId="0CD95349" w14:textId="77777777" w:rsidR="001335FE" w:rsidRDefault="001335FE">
            <w:pPr>
              <w:rPr>
                <w:rFonts w:ascii="Arial Unicode MS" w:eastAsia="Arial Unicode MS" w:hAnsi="Arial Unicode MS" w:cs="Arial Unicode MS"/>
              </w:rPr>
            </w:pPr>
            <w:r>
              <w:rPr>
                <w:b/>
                <w:bCs/>
              </w:rPr>
              <w:t>Piana</w:t>
            </w:r>
          </w:p>
        </w:tc>
        <w:tc>
          <w:tcPr>
            <w:tcW w:w="0" w:type="auto"/>
            <w:shd w:val="clear" w:color="auto" w:fill="FFFFFF"/>
            <w:vAlign w:val="center"/>
          </w:tcPr>
          <w:p w14:paraId="085CD7F6" w14:textId="77777777" w:rsidR="001335FE" w:rsidRDefault="001335FE">
            <w:pPr>
              <w:rPr>
                <w:rFonts w:ascii="Arial Unicode MS" w:eastAsia="Arial Unicode MS" w:hAnsi="Arial Unicode MS" w:cs="Arial Unicode MS"/>
              </w:rPr>
            </w:pPr>
            <w:r>
              <w:object w:dxaOrig="1425" w:dyaOrig="1170" w14:anchorId="198C9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58.5pt" o:ole="">
                  <v:imagedata r:id="rId7" o:title=""/>
                </v:shape>
                <o:OLEObject Type="Embed" ProgID="MSPhotoEd.3" ShapeID="_x0000_i1025" DrawAspect="Content" ObjectID="_1776609949" r:id="rId8"/>
              </w:object>
            </w:r>
          </w:p>
        </w:tc>
        <w:tc>
          <w:tcPr>
            <w:tcW w:w="0" w:type="auto"/>
            <w:shd w:val="clear" w:color="auto" w:fill="FFFFFF"/>
            <w:vAlign w:val="center"/>
          </w:tcPr>
          <w:p w14:paraId="6CD5B3EF" w14:textId="77777777" w:rsidR="001335FE" w:rsidRDefault="001335FE">
            <w:pPr>
              <w:rPr>
                <w:rFonts w:ascii="Arial Unicode MS" w:eastAsia="Arial Unicode MS" w:hAnsi="Arial Unicode MS" w:cs="Arial Unicode MS"/>
              </w:rPr>
            </w:pPr>
            <w:r>
              <w:t>Rientrano in questa classe le coperture orizzontali o suborizzontali con una pendenza inferiore od uguale al 5%.</w:t>
            </w:r>
          </w:p>
        </w:tc>
      </w:tr>
      <w:tr w:rsidR="001335FE" w14:paraId="3FF14604" w14:textId="77777777">
        <w:trPr>
          <w:tblCellSpacing w:w="7" w:type="dxa"/>
        </w:trPr>
        <w:tc>
          <w:tcPr>
            <w:tcW w:w="0" w:type="auto"/>
            <w:shd w:val="clear" w:color="auto" w:fill="FFFFFF"/>
            <w:vAlign w:val="center"/>
          </w:tcPr>
          <w:p w14:paraId="7D539DCE" w14:textId="77777777" w:rsidR="001335FE" w:rsidRDefault="001335FE">
            <w:pPr>
              <w:rPr>
                <w:rFonts w:ascii="Arial Unicode MS" w:eastAsia="Arial Unicode MS" w:hAnsi="Arial Unicode MS" w:cs="Arial Unicode MS"/>
              </w:rPr>
            </w:pPr>
            <w:r>
              <w:rPr>
                <w:b/>
                <w:bCs/>
              </w:rPr>
              <w:t>a Falda</w:t>
            </w:r>
          </w:p>
        </w:tc>
        <w:tc>
          <w:tcPr>
            <w:tcW w:w="0" w:type="auto"/>
            <w:shd w:val="clear" w:color="auto" w:fill="FFFFFF"/>
            <w:vAlign w:val="center"/>
          </w:tcPr>
          <w:p w14:paraId="0BD9EC76" w14:textId="77777777" w:rsidR="001335FE" w:rsidRDefault="001335FE">
            <w:pPr>
              <w:rPr>
                <w:rFonts w:ascii="Arial Unicode MS" w:eastAsia="Arial Unicode MS" w:hAnsi="Arial Unicode MS" w:cs="Arial Unicode MS"/>
              </w:rPr>
            </w:pPr>
            <w:r>
              <w:object w:dxaOrig="1425" w:dyaOrig="1170" w14:anchorId="4298F23A">
                <v:shape id="_x0000_i1026" type="#_x0000_t75" style="width:71.25pt;height:58.5pt" o:ole="">
                  <v:imagedata r:id="rId9" o:title=""/>
                </v:shape>
                <o:OLEObject Type="Embed" ProgID="MSPhotoEd.3" ShapeID="_x0000_i1026" DrawAspect="Content" ObjectID="_1776609950" r:id="rId10"/>
              </w:object>
            </w:r>
          </w:p>
        </w:tc>
        <w:tc>
          <w:tcPr>
            <w:tcW w:w="0" w:type="auto"/>
            <w:shd w:val="clear" w:color="auto" w:fill="FFFFFF"/>
            <w:vAlign w:val="center"/>
          </w:tcPr>
          <w:p w14:paraId="425131D3" w14:textId="77777777" w:rsidR="001335FE" w:rsidRDefault="001335FE">
            <w:pPr>
              <w:rPr>
                <w:rFonts w:ascii="Arial Unicode MS" w:eastAsia="Arial Unicode MS" w:hAnsi="Arial Unicode MS" w:cs="Arial Unicode MS"/>
              </w:rPr>
            </w:pPr>
            <w:r>
              <w:t>Coperture inclinate, caratterizzate da una pendenza superiore al 5% ed inferiore od uguale al 50%, atta a convogliare l’acqua verso gli scarichi.</w:t>
            </w:r>
          </w:p>
        </w:tc>
      </w:tr>
      <w:tr w:rsidR="001335FE" w14:paraId="7D810809" w14:textId="77777777">
        <w:trPr>
          <w:tblCellSpacing w:w="7" w:type="dxa"/>
        </w:trPr>
        <w:tc>
          <w:tcPr>
            <w:tcW w:w="0" w:type="auto"/>
            <w:gridSpan w:val="3"/>
            <w:shd w:val="clear" w:color="auto" w:fill="DDDDDD"/>
            <w:vAlign w:val="center"/>
          </w:tcPr>
          <w:p w14:paraId="2617E38B" w14:textId="77777777" w:rsidR="001335FE" w:rsidRDefault="001335FE">
            <w:pPr>
              <w:rPr>
                <w:rFonts w:ascii="Arial Unicode MS" w:eastAsia="Arial Unicode MS" w:hAnsi="Arial Unicode MS" w:cs="Arial Unicode MS"/>
              </w:rPr>
            </w:pPr>
            <w:r>
              <w:t>DESTINAZIONE D'USO</w:t>
            </w:r>
          </w:p>
        </w:tc>
      </w:tr>
      <w:tr w:rsidR="001335FE" w14:paraId="4126DC86" w14:textId="77777777">
        <w:trPr>
          <w:tblCellSpacing w:w="7" w:type="dxa"/>
        </w:trPr>
        <w:tc>
          <w:tcPr>
            <w:tcW w:w="0" w:type="auto"/>
            <w:shd w:val="clear" w:color="auto" w:fill="FFFFFF"/>
            <w:vAlign w:val="center"/>
          </w:tcPr>
          <w:p w14:paraId="5A1E387B" w14:textId="77777777" w:rsidR="001335FE" w:rsidRDefault="001335FE">
            <w:pPr>
              <w:rPr>
                <w:rFonts w:ascii="Arial Unicode MS" w:eastAsia="Arial Unicode MS" w:hAnsi="Arial Unicode MS" w:cs="Arial Unicode MS"/>
              </w:rPr>
            </w:pPr>
            <w:r>
              <w:rPr>
                <w:b/>
                <w:bCs/>
              </w:rPr>
              <w:t>Calpestabile</w:t>
            </w:r>
          </w:p>
        </w:tc>
        <w:tc>
          <w:tcPr>
            <w:tcW w:w="0" w:type="auto"/>
            <w:shd w:val="clear" w:color="auto" w:fill="FFFFFF"/>
            <w:vAlign w:val="center"/>
          </w:tcPr>
          <w:p w14:paraId="5469A039" w14:textId="77777777" w:rsidR="001335FE" w:rsidRDefault="001335FE">
            <w:pPr>
              <w:rPr>
                <w:rFonts w:ascii="Arial Unicode MS" w:eastAsia="Arial Unicode MS" w:hAnsi="Arial Unicode MS" w:cs="Arial Unicode MS"/>
              </w:rPr>
            </w:pPr>
            <w:r>
              <w:object w:dxaOrig="1425" w:dyaOrig="1170" w14:anchorId="0091852C">
                <v:shape id="_x0000_i1027" type="#_x0000_t75" style="width:71.25pt;height:58.5pt" o:ole="">
                  <v:imagedata r:id="rId11" o:title=""/>
                </v:shape>
                <o:OLEObject Type="Embed" ProgID="MSPhotoEd.3" ShapeID="_x0000_i1027" DrawAspect="Content" ObjectID="_1776609951" r:id="rId12"/>
              </w:object>
            </w:r>
          </w:p>
        </w:tc>
        <w:tc>
          <w:tcPr>
            <w:tcW w:w="0" w:type="auto"/>
            <w:shd w:val="clear" w:color="auto" w:fill="FFFFFF"/>
            <w:vAlign w:val="center"/>
          </w:tcPr>
          <w:p w14:paraId="733486DE" w14:textId="77777777" w:rsidR="001335FE" w:rsidRDefault="001335FE">
            <w:pPr>
              <w:rPr>
                <w:rFonts w:ascii="Arial Unicode MS" w:eastAsia="Arial Unicode MS" w:hAnsi="Arial Unicode MS" w:cs="Arial Unicode MS"/>
              </w:rPr>
            </w:pPr>
            <w:r>
              <w:t>Copertura accessibile solo per le operazioni di manutenzione del manto o di macchinari ed altri elementi (antenne TV, torrette evaporative, ecc.).</w:t>
            </w:r>
          </w:p>
        </w:tc>
      </w:tr>
      <w:tr w:rsidR="001335FE" w14:paraId="0127E4EC" w14:textId="77777777">
        <w:trPr>
          <w:tblCellSpacing w:w="7" w:type="dxa"/>
        </w:trPr>
        <w:tc>
          <w:tcPr>
            <w:tcW w:w="0" w:type="auto"/>
            <w:shd w:val="clear" w:color="auto" w:fill="FFFFFF"/>
            <w:vAlign w:val="center"/>
          </w:tcPr>
          <w:p w14:paraId="0AE6CD7C" w14:textId="77777777" w:rsidR="001335FE" w:rsidRDefault="001335FE">
            <w:pPr>
              <w:rPr>
                <w:rFonts w:ascii="Arial Unicode MS" w:eastAsia="Arial Unicode MS" w:hAnsi="Arial Unicode MS" w:cs="Arial Unicode MS"/>
              </w:rPr>
            </w:pPr>
            <w:r>
              <w:rPr>
                <w:b/>
                <w:bCs/>
              </w:rPr>
              <w:t>Pedonabile</w:t>
            </w:r>
          </w:p>
        </w:tc>
        <w:tc>
          <w:tcPr>
            <w:tcW w:w="0" w:type="auto"/>
            <w:shd w:val="clear" w:color="auto" w:fill="FFFFFF"/>
            <w:vAlign w:val="center"/>
          </w:tcPr>
          <w:p w14:paraId="5365C87D" w14:textId="77777777" w:rsidR="001335FE" w:rsidRDefault="001335FE">
            <w:pPr>
              <w:rPr>
                <w:rFonts w:ascii="Arial Unicode MS" w:eastAsia="Arial Unicode MS" w:hAnsi="Arial Unicode MS" w:cs="Arial Unicode MS"/>
              </w:rPr>
            </w:pPr>
            <w:r>
              <w:object w:dxaOrig="1425" w:dyaOrig="1170" w14:anchorId="69AEA440">
                <v:shape id="_x0000_i1028" type="#_x0000_t75" style="width:71.25pt;height:58.5pt" o:ole="">
                  <v:imagedata r:id="rId13" o:title=""/>
                </v:shape>
                <o:OLEObject Type="Embed" ProgID="MSPhotoEd.3" ShapeID="_x0000_i1028" DrawAspect="Content" ObjectID="_1776609952" r:id="rId14"/>
              </w:object>
            </w:r>
          </w:p>
        </w:tc>
        <w:tc>
          <w:tcPr>
            <w:tcW w:w="0" w:type="auto"/>
            <w:shd w:val="clear" w:color="auto" w:fill="FFFFFF"/>
            <w:vAlign w:val="center"/>
          </w:tcPr>
          <w:p w14:paraId="02C95754" w14:textId="77777777" w:rsidR="001335FE" w:rsidRDefault="001335FE">
            <w:pPr>
              <w:rPr>
                <w:rFonts w:ascii="Arial Unicode MS" w:eastAsia="Arial Unicode MS" w:hAnsi="Arial Unicode MS" w:cs="Arial Unicode MS"/>
              </w:rPr>
            </w:pPr>
            <w:r>
              <w:t>Copertura soggetta al transito di pedoni. Il progetto deve tener conto dei carichi di sovraffollamento.</w:t>
            </w:r>
          </w:p>
        </w:tc>
      </w:tr>
      <w:tr w:rsidR="001335FE" w14:paraId="3CFBDC53" w14:textId="77777777">
        <w:trPr>
          <w:tblCellSpacing w:w="7" w:type="dxa"/>
        </w:trPr>
        <w:tc>
          <w:tcPr>
            <w:tcW w:w="0" w:type="auto"/>
            <w:shd w:val="clear" w:color="auto" w:fill="FFFFFF"/>
            <w:vAlign w:val="center"/>
          </w:tcPr>
          <w:p w14:paraId="7285D613" w14:textId="77777777" w:rsidR="001335FE" w:rsidRDefault="001335FE">
            <w:pPr>
              <w:rPr>
                <w:rFonts w:ascii="Arial Unicode MS" w:eastAsia="Arial Unicode MS" w:hAnsi="Arial Unicode MS" w:cs="Arial Unicode MS"/>
              </w:rPr>
            </w:pPr>
            <w:r>
              <w:rPr>
                <w:b/>
                <w:bCs/>
              </w:rPr>
              <w:t>Carrabile</w:t>
            </w:r>
          </w:p>
        </w:tc>
        <w:tc>
          <w:tcPr>
            <w:tcW w:w="0" w:type="auto"/>
            <w:shd w:val="clear" w:color="auto" w:fill="FFFFFF"/>
            <w:vAlign w:val="center"/>
          </w:tcPr>
          <w:p w14:paraId="13728B6A" w14:textId="77777777" w:rsidR="001335FE" w:rsidRDefault="001335FE">
            <w:pPr>
              <w:rPr>
                <w:rFonts w:ascii="Arial Unicode MS" w:eastAsia="Arial Unicode MS" w:hAnsi="Arial Unicode MS" w:cs="Arial Unicode MS"/>
              </w:rPr>
            </w:pPr>
            <w:r>
              <w:object w:dxaOrig="1425" w:dyaOrig="1170" w14:anchorId="6BE01F17">
                <v:shape id="_x0000_i1029" type="#_x0000_t75" style="width:71.25pt;height:58.5pt" o:ole="">
                  <v:imagedata r:id="rId15" o:title=""/>
                </v:shape>
                <o:OLEObject Type="Embed" ProgID="MSPhotoEd.3" ShapeID="_x0000_i1029" DrawAspect="Content" ObjectID="_1776609953" r:id="rId16"/>
              </w:object>
            </w:r>
          </w:p>
        </w:tc>
        <w:tc>
          <w:tcPr>
            <w:tcW w:w="0" w:type="auto"/>
            <w:shd w:val="clear" w:color="auto" w:fill="FFFFFF"/>
            <w:vAlign w:val="center"/>
          </w:tcPr>
          <w:p w14:paraId="2C5B1330" w14:textId="77777777" w:rsidR="001335FE" w:rsidRDefault="001335FE">
            <w:pPr>
              <w:rPr>
                <w:rFonts w:ascii="Arial Unicode MS" w:eastAsia="Arial Unicode MS" w:hAnsi="Arial Unicode MS" w:cs="Arial Unicode MS"/>
              </w:rPr>
            </w:pPr>
            <w:r>
              <w:t>Copertura sulla quale e previsto il transito di veicoli (ad es. parcheggio). Il progetto deve tener conto del carico massimo per asse dei veicoli ammessi al transito.</w:t>
            </w:r>
          </w:p>
        </w:tc>
      </w:tr>
      <w:tr w:rsidR="001335FE" w14:paraId="46C92C8C" w14:textId="77777777">
        <w:trPr>
          <w:tblCellSpacing w:w="7" w:type="dxa"/>
        </w:trPr>
        <w:tc>
          <w:tcPr>
            <w:tcW w:w="0" w:type="auto"/>
            <w:shd w:val="clear" w:color="auto" w:fill="FFFFFF"/>
            <w:vAlign w:val="center"/>
          </w:tcPr>
          <w:p w14:paraId="2540255C" w14:textId="77777777" w:rsidR="001335FE" w:rsidRDefault="001335FE">
            <w:pPr>
              <w:rPr>
                <w:rFonts w:ascii="Arial Unicode MS" w:eastAsia="Arial Unicode MS" w:hAnsi="Arial Unicode MS" w:cs="Arial Unicode MS"/>
              </w:rPr>
            </w:pPr>
            <w:r>
              <w:rPr>
                <w:b/>
                <w:bCs/>
              </w:rPr>
              <w:lastRenderedPageBreak/>
              <w:t>Giardino</w:t>
            </w:r>
          </w:p>
        </w:tc>
        <w:tc>
          <w:tcPr>
            <w:tcW w:w="0" w:type="auto"/>
            <w:shd w:val="clear" w:color="auto" w:fill="FFFFFF"/>
            <w:vAlign w:val="center"/>
          </w:tcPr>
          <w:p w14:paraId="28E5FFA8" w14:textId="77777777" w:rsidR="001335FE" w:rsidRDefault="001335FE">
            <w:pPr>
              <w:rPr>
                <w:rFonts w:ascii="Arial Unicode MS" w:eastAsia="Arial Unicode MS" w:hAnsi="Arial Unicode MS" w:cs="Arial Unicode MS"/>
              </w:rPr>
            </w:pPr>
            <w:r>
              <w:object w:dxaOrig="1425" w:dyaOrig="1170" w14:anchorId="1015939E">
                <v:shape id="_x0000_i1030" type="#_x0000_t75" style="width:71.25pt;height:58.5pt" o:ole="">
                  <v:imagedata r:id="rId17" o:title=""/>
                </v:shape>
                <o:OLEObject Type="Embed" ProgID="MSPhotoEd.3" ShapeID="_x0000_i1030" DrawAspect="Content" ObjectID="_1776609954" r:id="rId18"/>
              </w:object>
            </w:r>
          </w:p>
        </w:tc>
        <w:tc>
          <w:tcPr>
            <w:tcW w:w="0" w:type="auto"/>
            <w:shd w:val="clear" w:color="auto" w:fill="FFFFFF"/>
            <w:vAlign w:val="center"/>
          </w:tcPr>
          <w:p w14:paraId="1A8DA394" w14:textId="77777777" w:rsidR="001335FE" w:rsidRDefault="001335FE">
            <w:pPr>
              <w:rPr>
                <w:rFonts w:ascii="Arial Unicode MS" w:eastAsia="Arial Unicode MS" w:hAnsi="Arial Unicode MS" w:cs="Arial Unicode MS"/>
              </w:rPr>
            </w:pPr>
            <w:r>
              <w:t>Copertura ricoperta con uno strato di terreno di coltura, adibita a giardino pensile.</w:t>
            </w:r>
          </w:p>
        </w:tc>
      </w:tr>
      <w:tr w:rsidR="001335FE" w14:paraId="696A73EC" w14:textId="77777777">
        <w:trPr>
          <w:tblCellSpacing w:w="7" w:type="dxa"/>
        </w:trPr>
        <w:tc>
          <w:tcPr>
            <w:tcW w:w="0" w:type="auto"/>
            <w:gridSpan w:val="3"/>
            <w:shd w:val="clear" w:color="auto" w:fill="DDDDDD"/>
            <w:vAlign w:val="center"/>
          </w:tcPr>
          <w:p w14:paraId="2EBED126" w14:textId="77777777" w:rsidR="001335FE" w:rsidRDefault="001335FE">
            <w:pPr>
              <w:rPr>
                <w:rFonts w:ascii="Arial Unicode MS" w:eastAsia="Arial Unicode MS" w:hAnsi="Arial Unicode MS" w:cs="Arial Unicode MS"/>
              </w:rPr>
            </w:pPr>
            <w:r>
              <w:t>TIPO DI STRUTTURA PORTANTE</w:t>
            </w:r>
          </w:p>
        </w:tc>
      </w:tr>
      <w:tr w:rsidR="001335FE" w14:paraId="44563028" w14:textId="77777777">
        <w:trPr>
          <w:tblCellSpacing w:w="7" w:type="dxa"/>
        </w:trPr>
        <w:tc>
          <w:tcPr>
            <w:tcW w:w="0" w:type="auto"/>
            <w:shd w:val="clear" w:color="auto" w:fill="FFFFFF"/>
            <w:vAlign w:val="center"/>
          </w:tcPr>
          <w:p w14:paraId="33EE0BC3" w14:textId="77777777" w:rsidR="001335FE" w:rsidRDefault="001335FE">
            <w:pPr>
              <w:rPr>
                <w:rFonts w:ascii="Arial Unicode MS" w:eastAsia="Arial Unicode MS" w:hAnsi="Arial Unicode MS" w:cs="Arial Unicode MS"/>
              </w:rPr>
            </w:pPr>
            <w:r>
              <w:rPr>
                <w:b/>
                <w:bCs/>
              </w:rPr>
              <w:t>CLS armato/latero-c.a.</w:t>
            </w:r>
          </w:p>
        </w:tc>
        <w:tc>
          <w:tcPr>
            <w:tcW w:w="0" w:type="auto"/>
            <w:shd w:val="clear" w:color="auto" w:fill="FFFFFF"/>
            <w:vAlign w:val="center"/>
          </w:tcPr>
          <w:p w14:paraId="4E460850" w14:textId="77777777" w:rsidR="001335FE" w:rsidRDefault="001335FE">
            <w:pPr>
              <w:rPr>
                <w:rFonts w:ascii="Arial Unicode MS" w:eastAsia="Arial Unicode MS" w:hAnsi="Arial Unicode MS" w:cs="Arial Unicode MS"/>
              </w:rPr>
            </w:pPr>
            <w:r>
              <w:object w:dxaOrig="1425" w:dyaOrig="1170" w14:anchorId="26CCDB5B">
                <v:shape id="_x0000_i1031" type="#_x0000_t75" style="width:71.25pt;height:58.5pt" o:ole="">
                  <v:imagedata r:id="rId19" o:title=""/>
                </v:shape>
                <o:OLEObject Type="Embed" ProgID="MSPhotoEd.3" ShapeID="_x0000_i1031" DrawAspect="Content" ObjectID="_1776609955" r:id="rId20"/>
              </w:object>
            </w:r>
          </w:p>
        </w:tc>
        <w:tc>
          <w:tcPr>
            <w:tcW w:w="0" w:type="auto"/>
            <w:shd w:val="clear" w:color="auto" w:fill="FFFFFF"/>
            <w:vAlign w:val="center"/>
          </w:tcPr>
          <w:p w14:paraId="6FB9C20C" w14:textId="77777777" w:rsidR="001335FE" w:rsidRDefault="001335FE">
            <w:pPr>
              <w:rPr>
                <w:rFonts w:ascii="Arial Unicode MS" w:eastAsia="Arial Unicode MS" w:hAnsi="Arial Unicode MS" w:cs="Arial Unicode MS"/>
              </w:rPr>
            </w:pPr>
            <w:r>
              <w:t>Solette prefabbricate latero-cementizie, solette gettate in calcestruzzo, travi in cls armato.</w:t>
            </w:r>
          </w:p>
        </w:tc>
      </w:tr>
      <w:tr w:rsidR="001335FE" w14:paraId="7D4C4EED" w14:textId="77777777">
        <w:trPr>
          <w:tblCellSpacing w:w="7" w:type="dxa"/>
        </w:trPr>
        <w:tc>
          <w:tcPr>
            <w:tcW w:w="0" w:type="auto"/>
            <w:shd w:val="clear" w:color="auto" w:fill="FFFFFF"/>
            <w:vAlign w:val="center"/>
          </w:tcPr>
          <w:p w14:paraId="39825AA7" w14:textId="77777777" w:rsidR="001335FE" w:rsidRDefault="001335FE">
            <w:pPr>
              <w:rPr>
                <w:rFonts w:ascii="Arial Unicode MS" w:eastAsia="Arial Unicode MS" w:hAnsi="Arial Unicode MS" w:cs="Arial Unicode MS"/>
              </w:rPr>
            </w:pPr>
            <w:r>
              <w:rPr>
                <w:b/>
                <w:bCs/>
              </w:rPr>
              <w:t>C.A. precompresso (c.a.p.)</w:t>
            </w:r>
          </w:p>
        </w:tc>
        <w:tc>
          <w:tcPr>
            <w:tcW w:w="0" w:type="auto"/>
            <w:shd w:val="clear" w:color="auto" w:fill="FFFFFF"/>
            <w:vAlign w:val="center"/>
          </w:tcPr>
          <w:p w14:paraId="58DC96A0" w14:textId="77777777" w:rsidR="001335FE" w:rsidRDefault="001335FE">
            <w:pPr>
              <w:rPr>
                <w:rFonts w:ascii="Arial Unicode MS" w:eastAsia="Arial Unicode MS" w:hAnsi="Arial Unicode MS" w:cs="Arial Unicode MS"/>
              </w:rPr>
            </w:pPr>
            <w:r>
              <w:object w:dxaOrig="1425" w:dyaOrig="1170" w14:anchorId="1C080C6D">
                <v:shape id="_x0000_i1032" type="#_x0000_t75" style="width:71.25pt;height:58.5pt" o:ole="">
                  <v:imagedata r:id="rId21" o:title=""/>
                </v:shape>
                <o:OLEObject Type="Embed" ProgID="MSPhotoEd.3" ShapeID="_x0000_i1032" DrawAspect="Content" ObjectID="_1776609956" r:id="rId22"/>
              </w:object>
            </w:r>
          </w:p>
        </w:tc>
        <w:tc>
          <w:tcPr>
            <w:tcW w:w="0" w:type="auto"/>
            <w:shd w:val="clear" w:color="auto" w:fill="FFFFFF"/>
            <w:vAlign w:val="center"/>
          </w:tcPr>
          <w:p w14:paraId="218B6FCA" w14:textId="77777777" w:rsidR="001335FE" w:rsidRDefault="001335FE">
            <w:pPr>
              <w:rPr>
                <w:rFonts w:ascii="Arial Unicode MS" w:eastAsia="Arial Unicode MS" w:hAnsi="Arial Unicode MS" w:cs="Arial Unicode MS"/>
              </w:rPr>
            </w:pPr>
            <w:r>
              <w:t>Pannelli, travi ed elementi fabbricati in cls armato, ottenuti sottoponendo preventivamente a tensione l’armatura metallica.</w:t>
            </w:r>
          </w:p>
        </w:tc>
      </w:tr>
      <w:tr w:rsidR="001335FE" w14:paraId="25AF8933" w14:textId="77777777">
        <w:trPr>
          <w:tblCellSpacing w:w="7" w:type="dxa"/>
        </w:trPr>
        <w:tc>
          <w:tcPr>
            <w:tcW w:w="0" w:type="auto"/>
            <w:shd w:val="clear" w:color="auto" w:fill="FFFFFF"/>
            <w:vAlign w:val="center"/>
          </w:tcPr>
          <w:p w14:paraId="737CE34A" w14:textId="77777777" w:rsidR="001335FE" w:rsidRDefault="001335FE">
            <w:pPr>
              <w:rPr>
                <w:rFonts w:ascii="Arial Unicode MS" w:eastAsia="Arial Unicode MS" w:hAnsi="Arial Unicode MS" w:cs="Arial Unicode MS"/>
              </w:rPr>
            </w:pPr>
            <w:r>
              <w:rPr>
                <w:b/>
                <w:bCs/>
              </w:rPr>
              <w:t>Legno</w:t>
            </w:r>
          </w:p>
        </w:tc>
        <w:tc>
          <w:tcPr>
            <w:tcW w:w="0" w:type="auto"/>
            <w:shd w:val="clear" w:color="auto" w:fill="FFFFFF"/>
            <w:vAlign w:val="center"/>
          </w:tcPr>
          <w:p w14:paraId="19287E34" w14:textId="77777777" w:rsidR="001335FE" w:rsidRDefault="001335FE">
            <w:pPr>
              <w:rPr>
                <w:rFonts w:ascii="Arial Unicode MS" w:eastAsia="Arial Unicode MS" w:hAnsi="Arial Unicode MS" w:cs="Arial Unicode MS"/>
              </w:rPr>
            </w:pPr>
            <w:r>
              <w:object w:dxaOrig="1425" w:dyaOrig="1170" w14:anchorId="7BD16751">
                <v:shape id="_x0000_i1033" type="#_x0000_t75" style="width:71.25pt;height:58.5pt" o:ole="">
                  <v:imagedata r:id="rId23" o:title=""/>
                </v:shape>
                <o:OLEObject Type="Embed" ProgID="MSPhotoEd.3" ShapeID="_x0000_i1033" DrawAspect="Content" ObjectID="_1776609957" r:id="rId24"/>
              </w:object>
            </w:r>
          </w:p>
        </w:tc>
        <w:tc>
          <w:tcPr>
            <w:tcW w:w="0" w:type="auto"/>
            <w:shd w:val="clear" w:color="auto" w:fill="FFFFFF"/>
            <w:vAlign w:val="center"/>
          </w:tcPr>
          <w:p w14:paraId="417E4F28" w14:textId="77777777" w:rsidR="001335FE" w:rsidRDefault="001335FE">
            <w:pPr>
              <w:rPr>
                <w:rFonts w:ascii="Arial Unicode MS" w:eastAsia="Arial Unicode MS" w:hAnsi="Arial Unicode MS" w:cs="Arial Unicode MS"/>
              </w:rPr>
            </w:pPr>
            <w:r>
              <w:t>Travi piene e lamellari, elementi precomposti, capriate in legno, tavolati, pannelli in truciolare.</w:t>
            </w:r>
          </w:p>
        </w:tc>
      </w:tr>
      <w:tr w:rsidR="001335FE" w14:paraId="48DFEA8E" w14:textId="77777777">
        <w:trPr>
          <w:tblCellSpacing w:w="7" w:type="dxa"/>
        </w:trPr>
        <w:tc>
          <w:tcPr>
            <w:tcW w:w="0" w:type="auto"/>
            <w:shd w:val="clear" w:color="auto" w:fill="FFFFFF"/>
            <w:vAlign w:val="center"/>
          </w:tcPr>
          <w:p w14:paraId="5A2F30EF" w14:textId="77777777" w:rsidR="001335FE" w:rsidRDefault="001335FE">
            <w:pPr>
              <w:rPr>
                <w:rFonts w:ascii="Arial Unicode MS" w:eastAsia="Arial Unicode MS" w:hAnsi="Arial Unicode MS" w:cs="Arial Unicode MS"/>
              </w:rPr>
            </w:pPr>
            <w:r>
              <w:rPr>
                <w:b/>
                <w:bCs/>
              </w:rPr>
              <w:t>Lamiera grecata</w:t>
            </w:r>
          </w:p>
        </w:tc>
        <w:tc>
          <w:tcPr>
            <w:tcW w:w="0" w:type="auto"/>
            <w:shd w:val="clear" w:color="auto" w:fill="FFFFFF"/>
            <w:vAlign w:val="center"/>
          </w:tcPr>
          <w:p w14:paraId="5F751EA2" w14:textId="77777777" w:rsidR="001335FE" w:rsidRDefault="001335FE">
            <w:pPr>
              <w:rPr>
                <w:rFonts w:ascii="Arial Unicode MS" w:eastAsia="Arial Unicode MS" w:hAnsi="Arial Unicode MS" w:cs="Arial Unicode MS"/>
              </w:rPr>
            </w:pPr>
            <w:r>
              <w:object w:dxaOrig="1425" w:dyaOrig="1170" w14:anchorId="2B7597B2">
                <v:shape id="_x0000_i1034" type="#_x0000_t75" style="width:71.25pt;height:58.5pt" o:ole="">
                  <v:imagedata r:id="rId25" o:title=""/>
                </v:shape>
                <o:OLEObject Type="Embed" ProgID="MSPhotoEd.3" ShapeID="_x0000_i1034" DrawAspect="Content" ObjectID="_1776609958" r:id="rId26"/>
              </w:object>
            </w:r>
          </w:p>
        </w:tc>
        <w:tc>
          <w:tcPr>
            <w:tcW w:w="0" w:type="auto"/>
            <w:shd w:val="clear" w:color="auto" w:fill="FFFFFF"/>
            <w:vAlign w:val="center"/>
          </w:tcPr>
          <w:p w14:paraId="2B251694" w14:textId="77777777" w:rsidR="001335FE" w:rsidRDefault="001335FE">
            <w:pPr>
              <w:rPr>
                <w:rFonts w:ascii="Arial Unicode MS" w:eastAsia="Arial Unicode MS" w:hAnsi="Arial Unicode MS" w:cs="Arial Unicode MS"/>
              </w:rPr>
            </w:pPr>
            <w:r>
              <w:t>Solette metalliche in lamiera zincata, sagomate secondo vari profiIi.</w:t>
            </w:r>
          </w:p>
        </w:tc>
      </w:tr>
    </w:tbl>
    <w:p w14:paraId="51362BAB" w14:textId="77777777" w:rsidR="001335FE" w:rsidRDefault="001335FE">
      <w:pPr>
        <w:spacing w:after="240"/>
        <w:rPr>
          <w:rStyle w:val="nero10"/>
        </w:rPr>
      </w:pPr>
      <w:r>
        <w:br/>
      </w:r>
      <w:r>
        <w:rPr>
          <w:rStyle w:val="nero10"/>
        </w:rPr>
        <w:t>Le caratteristiche della copertura determinano il riferimento per la scelta della soluzione tecnica.</w:t>
      </w:r>
      <w:r>
        <w:br/>
      </w:r>
      <w:r>
        <w:rPr>
          <w:rStyle w:val="blue12bold"/>
        </w:rPr>
        <w:t>SCELTA DEL PACCHETTO DI COPERTURA</w:t>
      </w:r>
    </w:p>
    <w:tbl>
      <w:tblPr>
        <w:tblW w:w="5000" w:type="pct"/>
        <w:tblCellSpacing w:w="7" w:type="dxa"/>
        <w:shd w:val="clear" w:color="auto" w:fill="DDDDDD"/>
        <w:tblCellMar>
          <w:top w:w="60" w:type="dxa"/>
          <w:left w:w="60" w:type="dxa"/>
          <w:bottom w:w="60" w:type="dxa"/>
          <w:right w:w="60" w:type="dxa"/>
        </w:tblCellMar>
        <w:tblLook w:val="0000" w:firstRow="0" w:lastRow="0" w:firstColumn="0" w:lastColumn="0" w:noHBand="0" w:noVBand="0"/>
      </w:tblPr>
      <w:tblGrid>
        <w:gridCol w:w="1941"/>
        <w:gridCol w:w="2687"/>
        <w:gridCol w:w="5010"/>
      </w:tblGrid>
      <w:tr w:rsidR="001335FE" w14:paraId="718A8B08" w14:textId="77777777">
        <w:trPr>
          <w:tblCellSpacing w:w="7" w:type="dxa"/>
        </w:trPr>
        <w:tc>
          <w:tcPr>
            <w:tcW w:w="0" w:type="auto"/>
            <w:gridSpan w:val="2"/>
            <w:shd w:val="clear" w:color="auto" w:fill="DDDDDD"/>
            <w:vAlign w:val="center"/>
          </w:tcPr>
          <w:p w14:paraId="2636100C" w14:textId="77777777" w:rsidR="001335FE" w:rsidRDefault="001335FE">
            <w:pPr>
              <w:rPr>
                <w:rFonts w:ascii="Arial Unicode MS" w:eastAsia="Arial Unicode MS" w:hAnsi="Arial Unicode MS" w:cs="Arial Unicode MS"/>
              </w:rPr>
            </w:pPr>
            <w:r>
              <w:t>TIPO DI COPERTURA</w:t>
            </w:r>
          </w:p>
        </w:tc>
        <w:tc>
          <w:tcPr>
            <w:tcW w:w="0" w:type="auto"/>
            <w:shd w:val="clear" w:color="auto" w:fill="DDDDDD"/>
            <w:vAlign w:val="center"/>
          </w:tcPr>
          <w:p w14:paraId="0312566F" w14:textId="77777777" w:rsidR="001335FE" w:rsidRDefault="001335FE">
            <w:pPr>
              <w:rPr>
                <w:rFonts w:ascii="Arial Unicode MS" w:eastAsia="Arial Unicode MS" w:hAnsi="Arial Unicode MS" w:cs="Arial Unicode MS"/>
              </w:rPr>
            </w:pPr>
            <w:r>
              <w:t>PACCHETTI DI COPERTURA</w:t>
            </w:r>
          </w:p>
        </w:tc>
      </w:tr>
      <w:tr w:rsidR="001335FE" w14:paraId="62FFE231" w14:textId="77777777">
        <w:trPr>
          <w:tblCellSpacing w:w="7" w:type="dxa"/>
        </w:trPr>
        <w:tc>
          <w:tcPr>
            <w:tcW w:w="0" w:type="auto"/>
            <w:shd w:val="clear" w:color="auto" w:fill="FFFFFF"/>
            <w:vAlign w:val="center"/>
          </w:tcPr>
          <w:p w14:paraId="6B04A047" w14:textId="77777777" w:rsidR="001335FE" w:rsidRDefault="001335FE">
            <w:pPr>
              <w:rPr>
                <w:rFonts w:ascii="Arial Unicode MS" w:eastAsia="Arial Unicode MS" w:hAnsi="Arial Unicode MS" w:cs="Arial Unicode MS"/>
              </w:rPr>
            </w:pPr>
            <w:r>
              <w:object w:dxaOrig="1800" w:dyaOrig="1305" w14:anchorId="59495883">
                <v:shape id="_x0000_i1035" type="#_x0000_t75" style="width:90pt;height:65.25pt" o:ole="">
                  <v:imagedata r:id="rId27" o:title=""/>
                </v:shape>
                <o:OLEObject Type="Embed" ProgID="MSPhotoEd.3" ShapeID="_x0000_i1035" DrawAspect="Content" ObjectID="_1776609959" r:id="rId28"/>
              </w:object>
            </w:r>
          </w:p>
        </w:tc>
        <w:tc>
          <w:tcPr>
            <w:tcW w:w="0" w:type="auto"/>
            <w:shd w:val="clear" w:color="auto" w:fill="FFFFFF"/>
            <w:vAlign w:val="center"/>
          </w:tcPr>
          <w:p w14:paraId="2B85A3A1" w14:textId="77777777" w:rsidR="001335FE" w:rsidRDefault="001335FE">
            <w:pPr>
              <w:rPr>
                <w:rFonts w:ascii="Arial Unicode MS" w:eastAsia="Arial Unicode MS" w:hAnsi="Arial Unicode MS" w:cs="Arial Unicode MS"/>
              </w:rPr>
            </w:pPr>
            <w:r>
              <w:rPr>
                <w:b/>
                <w:bCs/>
              </w:rPr>
              <w:t>COPERTURA NON ISOLATA NON VENTILATA</w:t>
            </w:r>
          </w:p>
        </w:tc>
        <w:tc>
          <w:tcPr>
            <w:tcW w:w="0" w:type="auto"/>
            <w:shd w:val="clear" w:color="auto" w:fill="FFFFFF"/>
            <w:vAlign w:val="center"/>
          </w:tcPr>
          <w:p w14:paraId="40E31741" w14:textId="77777777" w:rsidR="001335FE" w:rsidRDefault="001335FE">
            <w:pPr>
              <w:rPr>
                <w:rFonts w:ascii="Arial Unicode MS" w:eastAsia="Arial Unicode MS" w:hAnsi="Arial Unicode MS" w:cs="Arial Unicode MS"/>
              </w:rPr>
            </w:pPr>
            <w:r>
              <w:t>Copertura a falda priva dell’elemento isolante e di qualsiasi elemento atto a garantire la ventilazione.</w:t>
            </w:r>
          </w:p>
        </w:tc>
      </w:tr>
      <w:tr w:rsidR="001335FE" w14:paraId="37FF5C54" w14:textId="77777777">
        <w:trPr>
          <w:tblCellSpacing w:w="7" w:type="dxa"/>
        </w:trPr>
        <w:tc>
          <w:tcPr>
            <w:tcW w:w="0" w:type="auto"/>
            <w:shd w:val="clear" w:color="auto" w:fill="FFFFFF"/>
            <w:vAlign w:val="center"/>
          </w:tcPr>
          <w:p w14:paraId="0D9559E1" w14:textId="77777777" w:rsidR="001335FE" w:rsidRDefault="001335FE">
            <w:pPr>
              <w:rPr>
                <w:rFonts w:ascii="Arial Unicode MS" w:eastAsia="Arial Unicode MS" w:hAnsi="Arial Unicode MS" w:cs="Arial Unicode MS"/>
              </w:rPr>
            </w:pPr>
            <w:r>
              <w:object w:dxaOrig="1800" w:dyaOrig="1305" w14:anchorId="6DD5730D">
                <v:shape id="_x0000_i1036" type="#_x0000_t75" style="width:90pt;height:65.25pt" o:ole="">
                  <v:imagedata r:id="rId29" o:title=""/>
                </v:shape>
                <o:OLEObject Type="Embed" ProgID="MSPhotoEd.3" ShapeID="_x0000_i1036" DrawAspect="Content" ObjectID="_1776609960" r:id="rId30"/>
              </w:object>
            </w:r>
          </w:p>
        </w:tc>
        <w:tc>
          <w:tcPr>
            <w:tcW w:w="0" w:type="auto"/>
            <w:shd w:val="clear" w:color="auto" w:fill="FFFFFF"/>
            <w:vAlign w:val="center"/>
          </w:tcPr>
          <w:p w14:paraId="35A5CBAE" w14:textId="77777777" w:rsidR="001335FE" w:rsidRDefault="001335FE">
            <w:pPr>
              <w:rPr>
                <w:rFonts w:ascii="Arial Unicode MS" w:eastAsia="Arial Unicode MS" w:hAnsi="Arial Unicode MS" w:cs="Arial Unicode MS"/>
              </w:rPr>
            </w:pPr>
            <w:r>
              <w:rPr>
                <w:b/>
                <w:bCs/>
              </w:rPr>
              <w:t>COPERTURA NON ISOLATA VENTILATA</w:t>
            </w:r>
          </w:p>
        </w:tc>
        <w:tc>
          <w:tcPr>
            <w:tcW w:w="0" w:type="auto"/>
            <w:shd w:val="clear" w:color="auto" w:fill="FFFFFF"/>
            <w:vAlign w:val="center"/>
          </w:tcPr>
          <w:p w14:paraId="34839BDE" w14:textId="77777777" w:rsidR="001335FE" w:rsidRDefault="001335FE">
            <w:pPr>
              <w:rPr>
                <w:rFonts w:ascii="Arial Unicode MS" w:eastAsia="Arial Unicode MS" w:hAnsi="Arial Unicode MS" w:cs="Arial Unicode MS"/>
              </w:rPr>
            </w:pPr>
            <w:r>
              <w:t>Copertura a falda priva dell’elemento isolante ma dotata di uno strato di ventilazione.</w:t>
            </w:r>
          </w:p>
        </w:tc>
      </w:tr>
      <w:tr w:rsidR="001335FE" w14:paraId="5529553F" w14:textId="77777777">
        <w:trPr>
          <w:tblCellSpacing w:w="7" w:type="dxa"/>
        </w:trPr>
        <w:tc>
          <w:tcPr>
            <w:tcW w:w="0" w:type="auto"/>
            <w:shd w:val="clear" w:color="auto" w:fill="FFFFFF"/>
            <w:vAlign w:val="center"/>
          </w:tcPr>
          <w:p w14:paraId="5A85E3B2" w14:textId="77777777" w:rsidR="001335FE" w:rsidRDefault="001335FE">
            <w:pPr>
              <w:rPr>
                <w:rFonts w:ascii="Arial Unicode MS" w:eastAsia="Arial Unicode MS" w:hAnsi="Arial Unicode MS" w:cs="Arial Unicode MS"/>
              </w:rPr>
            </w:pPr>
            <w:r>
              <w:object w:dxaOrig="1800" w:dyaOrig="1305" w14:anchorId="30ABB548">
                <v:shape id="_x0000_i1037" type="#_x0000_t75" style="width:90pt;height:65.25pt" o:ole="">
                  <v:imagedata r:id="rId31" o:title=""/>
                </v:shape>
                <o:OLEObject Type="Embed" ProgID="MSPhotoEd.3" ShapeID="_x0000_i1037" DrawAspect="Content" ObjectID="_1776609961" r:id="rId32"/>
              </w:object>
            </w:r>
          </w:p>
        </w:tc>
        <w:tc>
          <w:tcPr>
            <w:tcW w:w="0" w:type="auto"/>
            <w:shd w:val="clear" w:color="auto" w:fill="FFFFFF"/>
            <w:vAlign w:val="center"/>
          </w:tcPr>
          <w:p w14:paraId="5D7D140E" w14:textId="77777777" w:rsidR="001335FE" w:rsidRDefault="001335FE">
            <w:pPr>
              <w:rPr>
                <w:rFonts w:ascii="Arial Unicode MS" w:eastAsia="Arial Unicode MS" w:hAnsi="Arial Unicode MS" w:cs="Arial Unicode MS"/>
              </w:rPr>
            </w:pPr>
            <w:r>
              <w:rPr>
                <w:b/>
                <w:bCs/>
              </w:rPr>
              <w:t>COPERTURA ISOLATA NON VENTILATA</w:t>
            </w:r>
          </w:p>
        </w:tc>
        <w:tc>
          <w:tcPr>
            <w:tcW w:w="0" w:type="auto"/>
            <w:shd w:val="clear" w:color="auto" w:fill="FFFFFF"/>
            <w:vAlign w:val="center"/>
          </w:tcPr>
          <w:p w14:paraId="2277489C" w14:textId="77777777" w:rsidR="001335FE" w:rsidRDefault="001335FE">
            <w:pPr>
              <w:rPr>
                <w:rFonts w:ascii="Arial Unicode MS" w:eastAsia="Arial Unicode MS" w:hAnsi="Arial Unicode MS" w:cs="Arial Unicode MS"/>
              </w:rPr>
            </w:pPr>
            <w:r>
              <w:t>Copertura a falda dotata di un elemento isolante ma priva di qualsiasi elemento atto a garantire la ventilazione.</w:t>
            </w:r>
          </w:p>
        </w:tc>
      </w:tr>
      <w:tr w:rsidR="001335FE" w14:paraId="126B8857" w14:textId="77777777">
        <w:trPr>
          <w:tblCellSpacing w:w="7" w:type="dxa"/>
        </w:trPr>
        <w:tc>
          <w:tcPr>
            <w:tcW w:w="0" w:type="auto"/>
            <w:shd w:val="clear" w:color="auto" w:fill="FFFFFF"/>
            <w:vAlign w:val="center"/>
          </w:tcPr>
          <w:p w14:paraId="2DB84427" w14:textId="77777777" w:rsidR="001335FE" w:rsidRDefault="001335FE">
            <w:pPr>
              <w:rPr>
                <w:rFonts w:ascii="Arial Unicode MS" w:eastAsia="Arial Unicode MS" w:hAnsi="Arial Unicode MS" w:cs="Arial Unicode MS"/>
              </w:rPr>
            </w:pPr>
            <w:r>
              <w:object w:dxaOrig="1800" w:dyaOrig="1305" w14:anchorId="465652DD">
                <v:shape id="_x0000_i1038" type="#_x0000_t75" style="width:90pt;height:65.25pt" o:ole="">
                  <v:imagedata r:id="rId33" o:title=""/>
                </v:shape>
                <o:OLEObject Type="Embed" ProgID="MSPhotoEd.3" ShapeID="_x0000_i1038" DrawAspect="Content" ObjectID="_1776609962" r:id="rId34"/>
              </w:object>
            </w:r>
          </w:p>
        </w:tc>
        <w:tc>
          <w:tcPr>
            <w:tcW w:w="0" w:type="auto"/>
            <w:shd w:val="clear" w:color="auto" w:fill="FFFFFF"/>
            <w:vAlign w:val="center"/>
          </w:tcPr>
          <w:p w14:paraId="111B6616" w14:textId="77777777" w:rsidR="001335FE" w:rsidRDefault="001335FE">
            <w:pPr>
              <w:rPr>
                <w:rFonts w:ascii="Arial Unicode MS" w:eastAsia="Arial Unicode MS" w:hAnsi="Arial Unicode MS" w:cs="Arial Unicode MS"/>
              </w:rPr>
            </w:pPr>
            <w:r>
              <w:rPr>
                <w:b/>
                <w:bCs/>
              </w:rPr>
              <w:t>COPERTURA ISOLATA VENTILATA</w:t>
            </w:r>
          </w:p>
        </w:tc>
        <w:tc>
          <w:tcPr>
            <w:tcW w:w="0" w:type="auto"/>
            <w:shd w:val="clear" w:color="auto" w:fill="FFFFFF"/>
            <w:vAlign w:val="center"/>
          </w:tcPr>
          <w:p w14:paraId="63280C44" w14:textId="77777777" w:rsidR="001335FE" w:rsidRDefault="001335FE">
            <w:pPr>
              <w:rPr>
                <w:rFonts w:ascii="Arial Unicode MS" w:eastAsia="Arial Unicode MS" w:hAnsi="Arial Unicode MS" w:cs="Arial Unicode MS"/>
              </w:rPr>
            </w:pPr>
            <w:r>
              <w:t>Copertura a falda dotata sia di un elemento isolante che di uno strato di ventilazione (realizzato mediante orditure di listelli di legno o altri sistemi).</w:t>
            </w:r>
          </w:p>
        </w:tc>
      </w:tr>
      <w:tr w:rsidR="001335FE" w14:paraId="2C805E99" w14:textId="77777777">
        <w:trPr>
          <w:tblCellSpacing w:w="7" w:type="dxa"/>
        </w:trPr>
        <w:tc>
          <w:tcPr>
            <w:tcW w:w="0" w:type="auto"/>
            <w:shd w:val="clear" w:color="auto" w:fill="FFFFFF"/>
            <w:vAlign w:val="center"/>
          </w:tcPr>
          <w:p w14:paraId="425A19D8" w14:textId="77777777" w:rsidR="001335FE" w:rsidRDefault="001335FE">
            <w:pPr>
              <w:rPr>
                <w:rFonts w:ascii="Arial Unicode MS" w:eastAsia="Arial Unicode MS" w:hAnsi="Arial Unicode MS" w:cs="Arial Unicode MS"/>
              </w:rPr>
            </w:pPr>
            <w:r>
              <w:object w:dxaOrig="1800" w:dyaOrig="1305" w14:anchorId="78B5BB9A">
                <v:shape id="_x0000_i1039" type="#_x0000_t75" style="width:90pt;height:65.25pt" o:ole="">
                  <v:imagedata r:id="rId35" o:title=""/>
                </v:shape>
                <o:OLEObject Type="Embed" ProgID="MSPhotoEd.3" ShapeID="_x0000_i1039" DrawAspect="Content" ObjectID="_1776609963" r:id="rId36"/>
              </w:object>
            </w:r>
          </w:p>
        </w:tc>
        <w:tc>
          <w:tcPr>
            <w:tcW w:w="0" w:type="auto"/>
            <w:shd w:val="clear" w:color="auto" w:fill="FFFFFF"/>
            <w:vAlign w:val="center"/>
          </w:tcPr>
          <w:p w14:paraId="159E3BB4" w14:textId="77777777" w:rsidR="001335FE" w:rsidRDefault="001335FE">
            <w:pPr>
              <w:rPr>
                <w:rFonts w:ascii="Arial Unicode MS" w:eastAsia="Arial Unicode MS" w:hAnsi="Arial Unicode MS" w:cs="Arial Unicode MS"/>
              </w:rPr>
            </w:pPr>
            <w:r>
              <w:rPr>
                <w:b/>
                <w:bCs/>
              </w:rPr>
              <w:t>TETTO CALDO</w:t>
            </w:r>
          </w:p>
        </w:tc>
        <w:tc>
          <w:tcPr>
            <w:tcW w:w="0" w:type="auto"/>
            <w:shd w:val="clear" w:color="auto" w:fill="FFFFFF"/>
            <w:vAlign w:val="center"/>
          </w:tcPr>
          <w:p w14:paraId="72651FC3" w14:textId="77777777" w:rsidR="001335FE" w:rsidRDefault="001335FE">
            <w:pPr>
              <w:rPr>
                <w:rFonts w:ascii="Arial Unicode MS" w:eastAsia="Arial Unicode MS" w:hAnsi="Arial Unicode MS" w:cs="Arial Unicode MS"/>
              </w:rPr>
            </w:pPr>
            <w:r>
              <w:t>Copertura piana isolata all’estradosso nella quale l’elemento di tenuta è posto sopra all’elemento isolante.</w:t>
            </w:r>
          </w:p>
        </w:tc>
      </w:tr>
      <w:tr w:rsidR="001335FE" w14:paraId="0FB00112" w14:textId="77777777">
        <w:trPr>
          <w:tblCellSpacing w:w="7" w:type="dxa"/>
        </w:trPr>
        <w:tc>
          <w:tcPr>
            <w:tcW w:w="0" w:type="auto"/>
            <w:shd w:val="clear" w:color="auto" w:fill="FFFFFF"/>
            <w:vAlign w:val="center"/>
          </w:tcPr>
          <w:p w14:paraId="53B9D6A4" w14:textId="77777777" w:rsidR="001335FE" w:rsidRDefault="001335FE">
            <w:pPr>
              <w:rPr>
                <w:rFonts w:ascii="Arial Unicode MS" w:eastAsia="Arial Unicode MS" w:hAnsi="Arial Unicode MS" w:cs="Arial Unicode MS"/>
              </w:rPr>
            </w:pPr>
            <w:r>
              <w:object w:dxaOrig="1800" w:dyaOrig="1305" w14:anchorId="6EEB028C">
                <v:shape id="_x0000_i1040" type="#_x0000_t75" style="width:90pt;height:65.25pt" o:ole="">
                  <v:imagedata r:id="rId37" o:title=""/>
                </v:shape>
                <o:OLEObject Type="Embed" ProgID="MSPhotoEd.3" ShapeID="_x0000_i1040" DrawAspect="Content" ObjectID="_1776609964" r:id="rId38"/>
              </w:object>
            </w:r>
          </w:p>
        </w:tc>
        <w:tc>
          <w:tcPr>
            <w:tcW w:w="0" w:type="auto"/>
            <w:shd w:val="clear" w:color="auto" w:fill="FFFFFF"/>
            <w:vAlign w:val="center"/>
          </w:tcPr>
          <w:p w14:paraId="1B6C4139" w14:textId="77777777" w:rsidR="001335FE" w:rsidRDefault="001335FE">
            <w:pPr>
              <w:rPr>
                <w:rFonts w:ascii="Arial Unicode MS" w:eastAsia="Arial Unicode MS" w:hAnsi="Arial Unicode MS" w:cs="Arial Unicode MS"/>
              </w:rPr>
            </w:pPr>
            <w:r>
              <w:rPr>
                <w:b/>
                <w:bCs/>
              </w:rPr>
              <w:t>TETTO ROVESCIO</w:t>
            </w:r>
          </w:p>
        </w:tc>
        <w:tc>
          <w:tcPr>
            <w:tcW w:w="0" w:type="auto"/>
            <w:shd w:val="clear" w:color="auto" w:fill="FFFFFF"/>
            <w:vAlign w:val="center"/>
          </w:tcPr>
          <w:p w14:paraId="230EF3E9" w14:textId="77777777" w:rsidR="001335FE" w:rsidRDefault="001335FE">
            <w:pPr>
              <w:rPr>
                <w:rFonts w:ascii="Arial Unicode MS" w:eastAsia="Arial Unicode MS" w:hAnsi="Arial Unicode MS" w:cs="Arial Unicode MS"/>
              </w:rPr>
            </w:pPr>
            <w:r>
              <w:t>Copertura piana isolata all’estradosso nella quale l’elemento di tenuta è posto sotto all’elemento isolante.</w:t>
            </w:r>
          </w:p>
        </w:tc>
      </w:tr>
    </w:tbl>
    <w:p w14:paraId="6E25D7B1" w14:textId="77777777" w:rsidR="001335FE" w:rsidRDefault="001335FE">
      <w:pPr>
        <w:tabs>
          <w:tab w:val="left" w:pos="360"/>
        </w:tabs>
      </w:pPr>
      <w:r>
        <w:br/>
      </w:r>
      <w:r>
        <w:rPr>
          <w:rStyle w:val="nero10"/>
        </w:rPr>
        <w:t>Le caratteristiche della copertura determinano il riferimento per la scelta della soluzione tecnica.</w:t>
      </w:r>
    </w:p>
    <w:p w14:paraId="3CD09E6E" w14:textId="77777777" w:rsidR="001335FE" w:rsidRDefault="001335FE">
      <w:pPr>
        <w:spacing w:after="240"/>
      </w:pPr>
      <w:r>
        <w:rPr>
          <w:rStyle w:val="blue12bold"/>
        </w:rPr>
        <w:t>SOLUZIONI TECNICHE COPERTURE PIANE</w:t>
      </w:r>
    </w:p>
    <w:tbl>
      <w:tblPr>
        <w:tblW w:w="5000" w:type="pct"/>
        <w:tblCellSpacing w:w="7" w:type="dxa"/>
        <w:shd w:val="clear" w:color="auto" w:fill="DDDDDD"/>
        <w:tblCellMar>
          <w:top w:w="60" w:type="dxa"/>
          <w:left w:w="60" w:type="dxa"/>
          <w:bottom w:w="60" w:type="dxa"/>
          <w:right w:w="60" w:type="dxa"/>
        </w:tblCellMar>
        <w:tblLook w:val="0000" w:firstRow="0" w:lastRow="0" w:firstColumn="0" w:lastColumn="0" w:noHBand="0" w:noVBand="0"/>
      </w:tblPr>
      <w:tblGrid>
        <w:gridCol w:w="1821"/>
        <w:gridCol w:w="2802"/>
        <w:gridCol w:w="3913"/>
        <w:gridCol w:w="1102"/>
      </w:tblGrid>
      <w:tr w:rsidR="001335FE" w14:paraId="5CAE0CE0" w14:textId="77777777">
        <w:trPr>
          <w:tblCellSpacing w:w="7" w:type="dxa"/>
        </w:trPr>
        <w:tc>
          <w:tcPr>
            <w:tcW w:w="0" w:type="auto"/>
            <w:shd w:val="clear" w:color="auto" w:fill="DDDDDD"/>
            <w:vAlign w:val="center"/>
          </w:tcPr>
          <w:p w14:paraId="2A5AC8FD" w14:textId="77777777" w:rsidR="001335FE" w:rsidRDefault="001335FE">
            <w:pPr>
              <w:rPr>
                <w:rFonts w:ascii="Arial Unicode MS" w:eastAsia="Arial Unicode MS" w:hAnsi="Arial Unicode MS" w:cs="Arial Unicode MS"/>
              </w:rPr>
            </w:pPr>
            <w:r>
              <w:t>COPERTURA</w:t>
            </w:r>
          </w:p>
        </w:tc>
        <w:tc>
          <w:tcPr>
            <w:tcW w:w="0" w:type="auto"/>
            <w:shd w:val="clear" w:color="auto" w:fill="DDDDDD"/>
            <w:vAlign w:val="center"/>
          </w:tcPr>
          <w:p w14:paraId="77DD6261" w14:textId="77777777" w:rsidR="001335FE" w:rsidRDefault="001335FE">
            <w:pPr>
              <w:rPr>
                <w:rFonts w:ascii="Arial Unicode MS" w:eastAsia="Arial Unicode MS" w:hAnsi="Arial Unicode MS" w:cs="Arial Unicode MS"/>
              </w:rPr>
            </w:pPr>
            <w:r>
              <w:t>STRUTTURA PORTANTE</w:t>
            </w:r>
          </w:p>
        </w:tc>
        <w:tc>
          <w:tcPr>
            <w:tcW w:w="0" w:type="auto"/>
            <w:shd w:val="clear" w:color="auto" w:fill="DDDDDD"/>
            <w:vAlign w:val="center"/>
          </w:tcPr>
          <w:p w14:paraId="03142697" w14:textId="77777777" w:rsidR="001335FE" w:rsidRDefault="001335FE">
            <w:pPr>
              <w:rPr>
                <w:rFonts w:ascii="Arial Unicode MS" w:eastAsia="Arial Unicode MS" w:hAnsi="Arial Unicode MS" w:cs="Arial Unicode MS"/>
              </w:rPr>
            </w:pPr>
            <w:r>
              <w:t>SOLUZIONE</w:t>
            </w:r>
          </w:p>
        </w:tc>
        <w:tc>
          <w:tcPr>
            <w:tcW w:w="0" w:type="auto"/>
            <w:shd w:val="clear" w:color="auto" w:fill="DDDDDD"/>
            <w:vAlign w:val="center"/>
          </w:tcPr>
          <w:p w14:paraId="3719325E" w14:textId="77777777" w:rsidR="001335FE" w:rsidRDefault="001335FE">
            <w:pPr>
              <w:rPr>
                <w:rFonts w:ascii="Arial Unicode MS" w:eastAsia="Arial Unicode MS" w:hAnsi="Arial Unicode MS" w:cs="Arial Unicode MS"/>
              </w:rPr>
            </w:pPr>
            <w:r>
              <w:t>SCHEDA</w:t>
            </w:r>
          </w:p>
        </w:tc>
      </w:tr>
      <w:tr w:rsidR="001335FE" w14:paraId="619059F4" w14:textId="77777777">
        <w:trPr>
          <w:cantSplit/>
          <w:tblCellSpacing w:w="7" w:type="dxa"/>
        </w:trPr>
        <w:tc>
          <w:tcPr>
            <w:tcW w:w="0" w:type="auto"/>
            <w:vMerge w:val="restart"/>
            <w:shd w:val="clear" w:color="auto" w:fill="FFFFFF"/>
            <w:vAlign w:val="center"/>
          </w:tcPr>
          <w:p w14:paraId="1C30DE38" w14:textId="77777777" w:rsidR="001335FE" w:rsidRDefault="001335FE">
            <w:pPr>
              <w:rPr>
                <w:rFonts w:ascii="Arial Unicode MS" w:eastAsia="Arial Unicode MS" w:hAnsi="Arial Unicode MS" w:cs="Arial Unicode MS"/>
              </w:rPr>
            </w:pPr>
            <w:r>
              <w:t>CALPESTABILI</w:t>
            </w:r>
            <w:r>
              <w:br/>
              <w:t>NON ISOLATE</w:t>
            </w:r>
          </w:p>
        </w:tc>
        <w:tc>
          <w:tcPr>
            <w:tcW w:w="0" w:type="auto"/>
            <w:vMerge w:val="restart"/>
            <w:shd w:val="clear" w:color="auto" w:fill="FFFFFF"/>
            <w:vAlign w:val="center"/>
          </w:tcPr>
          <w:p w14:paraId="19C9D2F4" w14:textId="77777777" w:rsidR="001335FE" w:rsidRDefault="001335FE">
            <w:pPr>
              <w:rPr>
                <w:rFonts w:ascii="Arial Unicode MS" w:eastAsia="Arial Unicode MS" w:hAnsi="Arial Unicode MS" w:cs="Arial Unicode MS"/>
              </w:rPr>
            </w:pPr>
            <w:r>
              <w:t>cls armato</w:t>
            </w:r>
            <w:r>
              <w:br/>
              <w:t>latero cemento</w:t>
            </w:r>
            <w:r>
              <w:br/>
              <w:t>c.a.p.</w:t>
            </w:r>
          </w:p>
        </w:tc>
        <w:tc>
          <w:tcPr>
            <w:tcW w:w="0" w:type="auto"/>
            <w:shd w:val="clear" w:color="auto" w:fill="FFFFFF"/>
            <w:vAlign w:val="center"/>
          </w:tcPr>
          <w:p w14:paraId="6EAE8E7D" w14:textId="77777777" w:rsidR="001335FE" w:rsidRDefault="001335FE">
            <w:pPr>
              <w:rPr>
                <w:rFonts w:ascii="Arial Unicode MS" w:eastAsia="Arial Unicode MS" w:hAnsi="Arial Unicode MS" w:cs="Arial Unicode MS"/>
              </w:rPr>
            </w:pPr>
            <w:r>
              <w:t>Finitura con membrana ardesiata</w:t>
            </w:r>
          </w:p>
        </w:tc>
        <w:tc>
          <w:tcPr>
            <w:tcW w:w="0" w:type="auto"/>
            <w:shd w:val="clear" w:color="auto" w:fill="FFFFFF"/>
            <w:vAlign w:val="center"/>
          </w:tcPr>
          <w:p w14:paraId="399D45ED" w14:textId="5CCACD89" w:rsidR="001335FE" w:rsidRDefault="00097B23">
            <w:pPr>
              <w:jc w:val="center"/>
              <w:rPr>
                <w:rFonts w:ascii="Arial Unicode MS" w:eastAsia="Arial Unicode MS" w:hAnsi="Arial Unicode MS" w:cs="Arial Unicode MS"/>
              </w:rPr>
            </w:pPr>
            <w:r>
              <w:rPr>
                <w:noProof/>
                <w:color w:val="0000FF"/>
              </w:rPr>
              <mc:AlternateContent>
                <mc:Choice Requires="wps">
                  <w:drawing>
                    <wp:inline distT="0" distB="0" distL="0" distR="0" wp14:anchorId="48CD9B96" wp14:editId="6D2745D2">
                      <wp:extent cx="102235" cy="95250"/>
                      <wp:effectExtent l="0" t="0" r="0" b="0"/>
                      <wp:docPr id="918264993" name="AutoShape 17">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D2E2F2" id="AutoShape 17" o:spid="_x0000_s1026" href="C:\MARCO PC\ISO\CORONETTA\ISO\IDL 7-1\P_01.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r w:rsidR="001335FE">
              <w:t>01</w:t>
            </w:r>
          </w:p>
        </w:tc>
      </w:tr>
      <w:tr w:rsidR="001335FE" w14:paraId="57182547" w14:textId="77777777">
        <w:trPr>
          <w:cantSplit/>
          <w:tblCellSpacing w:w="7" w:type="dxa"/>
        </w:trPr>
        <w:tc>
          <w:tcPr>
            <w:tcW w:w="0" w:type="auto"/>
            <w:vMerge/>
            <w:shd w:val="clear" w:color="auto" w:fill="DDDDDD"/>
            <w:vAlign w:val="center"/>
          </w:tcPr>
          <w:p w14:paraId="79D7E311" w14:textId="77777777" w:rsidR="001335FE" w:rsidRDefault="001335FE">
            <w:pPr>
              <w:rPr>
                <w:rFonts w:ascii="Arial Unicode MS" w:eastAsia="Arial Unicode MS" w:hAnsi="Arial Unicode MS" w:cs="Arial Unicode MS"/>
              </w:rPr>
            </w:pPr>
          </w:p>
        </w:tc>
        <w:tc>
          <w:tcPr>
            <w:tcW w:w="0" w:type="auto"/>
            <w:vMerge/>
            <w:shd w:val="clear" w:color="auto" w:fill="DDDDDD"/>
            <w:vAlign w:val="center"/>
          </w:tcPr>
          <w:p w14:paraId="6A2F05EC" w14:textId="77777777" w:rsidR="001335FE" w:rsidRDefault="001335FE">
            <w:pPr>
              <w:rPr>
                <w:rFonts w:ascii="Arial Unicode MS" w:eastAsia="Arial Unicode MS" w:hAnsi="Arial Unicode MS" w:cs="Arial Unicode MS"/>
              </w:rPr>
            </w:pPr>
          </w:p>
        </w:tc>
        <w:tc>
          <w:tcPr>
            <w:tcW w:w="0" w:type="auto"/>
            <w:shd w:val="clear" w:color="auto" w:fill="FFFFFF"/>
            <w:vAlign w:val="center"/>
          </w:tcPr>
          <w:p w14:paraId="29032D97" w14:textId="77777777" w:rsidR="001335FE" w:rsidRDefault="001335FE">
            <w:pPr>
              <w:rPr>
                <w:rFonts w:ascii="Arial Unicode MS" w:eastAsia="Arial Unicode MS" w:hAnsi="Arial Unicode MS" w:cs="Arial Unicode MS"/>
              </w:rPr>
            </w:pPr>
            <w:r>
              <w:t>Finitura con membrana autoprotetta</w:t>
            </w:r>
            <w:r>
              <w:br/>
              <w:t>con rame o alluminio</w:t>
            </w:r>
          </w:p>
        </w:tc>
        <w:tc>
          <w:tcPr>
            <w:tcW w:w="0" w:type="auto"/>
            <w:shd w:val="clear" w:color="auto" w:fill="FFFFFF"/>
            <w:vAlign w:val="center"/>
          </w:tcPr>
          <w:p w14:paraId="79F8C12F" w14:textId="7E9188A2" w:rsidR="001335FE" w:rsidRDefault="00097B23">
            <w:pPr>
              <w:jc w:val="center"/>
              <w:rPr>
                <w:rFonts w:ascii="Arial Unicode MS" w:eastAsia="Arial Unicode MS" w:hAnsi="Arial Unicode MS" w:cs="Arial Unicode MS"/>
              </w:rPr>
            </w:pPr>
            <w:r>
              <w:rPr>
                <w:noProof/>
                <w:color w:val="0000FF"/>
              </w:rPr>
              <mc:AlternateContent>
                <mc:Choice Requires="wps">
                  <w:drawing>
                    <wp:inline distT="0" distB="0" distL="0" distR="0" wp14:anchorId="12D6A488" wp14:editId="16AE7770">
                      <wp:extent cx="102235" cy="95250"/>
                      <wp:effectExtent l="0" t="0" r="0" b="0"/>
                      <wp:docPr id="117561442" name="AutoShape 18">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0327EA" id="AutoShape 18" o:spid="_x0000_s1026" href="C:\MARCO PC\ISO\CORONETTA\ISO\IDL 7-1\P_02.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r w:rsidR="001335FE">
              <w:t>02</w:t>
            </w:r>
          </w:p>
        </w:tc>
      </w:tr>
      <w:tr w:rsidR="001335FE" w14:paraId="5A35C5D8" w14:textId="77777777">
        <w:trPr>
          <w:cantSplit/>
          <w:tblCellSpacing w:w="7" w:type="dxa"/>
        </w:trPr>
        <w:tc>
          <w:tcPr>
            <w:tcW w:w="0" w:type="auto"/>
            <w:vMerge/>
            <w:shd w:val="clear" w:color="auto" w:fill="DDDDDD"/>
            <w:vAlign w:val="center"/>
          </w:tcPr>
          <w:p w14:paraId="545B02B6" w14:textId="77777777" w:rsidR="001335FE" w:rsidRDefault="001335FE">
            <w:pPr>
              <w:rPr>
                <w:rFonts w:ascii="Arial Unicode MS" w:eastAsia="Arial Unicode MS" w:hAnsi="Arial Unicode MS" w:cs="Arial Unicode MS"/>
              </w:rPr>
            </w:pPr>
          </w:p>
        </w:tc>
        <w:tc>
          <w:tcPr>
            <w:tcW w:w="0" w:type="auto"/>
            <w:vMerge/>
            <w:shd w:val="clear" w:color="auto" w:fill="DDDDDD"/>
            <w:vAlign w:val="center"/>
          </w:tcPr>
          <w:p w14:paraId="4283EBDD" w14:textId="77777777" w:rsidR="001335FE" w:rsidRDefault="001335FE">
            <w:pPr>
              <w:rPr>
                <w:rFonts w:ascii="Arial Unicode MS" w:eastAsia="Arial Unicode MS" w:hAnsi="Arial Unicode MS" w:cs="Arial Unicode MS"/>
              </w:rPr>
            </w:pPr>
          </w:p>
        </w:tc>
        <w:tc>
          <w:tcPr>
            <w:tcW w:w="0" w:type="auto"/>
            <w:shd w:val="clear" w:color="auto" w:fill="FFFFFF"/>
            <w:vAlign w:val="center"/>
          </w:tcPr>
          <w:p w14:paraId="59FC5EC4" w14:textId="77777777" w:rsidR="001335FE" w:rsidRDefault="001335FE">
            <w:pPr>
              <w:rPr>
                <w:rFonts w:ascii="Arial Unicode MS" w:eastAsia="Arial Unicode MS" w:hAnsi="Arial Unicode MS" w:cs="Arial Unicode MS"/>
              </w:rPr>
            </w:pPr>
            <w:r>
              <w:t>Finitura con strato di ghiaia lavata</w:t>
            </w:r>
          </w:p>
        </w:tc>
        <w:tc>
          <w:tcPr>
            <w:tcW w:w="0" w:type="auto"/>
            <w:shd w:val="clear" w:color="auto" w:fill="FFFFFF"/>
            <w:vAlign w:val="center"/>
          </w:tcPr>
          <w:p w14:paraId="41CC6B1B" w14:textId="4BE88093" w:rsidR="001335FE" w:rsidRDefault="00097B23">
            <w:pPr>
              <w:jc w:val="center"/>
              <w:rPr>
                <w:rFonts w:ascii="Arial Unicode MS" w:eastAsia="Arial Unicode MS" w:hAnsi="Arial Unicode MS" w:cs="Arial Unicode MS"/>
              </w:rPr>
            </w:pPr>
            <w:r>
              <w:rPr>
                <w:noProof/>
                <w:color w:val="0000FF"/>
              </w:rPr>
              <mc:AlternateContent>
                <mc:Choice Requires="wps">
                  <w:drawing>
                    <wp:inline distT="0" distB="0" distL="0" distR="0" wp14:anchorId="4F72C37B" wp14:editId="3E28B7C3">
                      <wp:extent cx="102235" cy="95250"/>
                      <wp:effectExtent l="0" t="0" r="0" b="0"/>
                      <wp:docPr id="1751711508" name="AutoShape 19">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493B7F" id="AutoShape 19" o:spid="_x0000_s1026" href="C:\MARCO PC\ISO\CORONETTA\ISO\IDL 7-1\P_03.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r w:rsidR="001335FE">
              <w:t>03</w:t>
            </w:r>
          </w:p>
        </w:tc>
      </w:tr>
      <w:tr w:rsidR="001335FE" w14:paraId="32C51930" w14:textId="77777777">
        <w:trPr>
          <w:cantSplit/>
          <w:tblCellSpacing w:w="7" w:type="dxa"/>
        </w:trPr>
        <w:tc>
          <w:tcPr>
            <w:tcW w:w="0" w:type="auto"/>
            <w:vMerge w:val="restart"/>
            <w:shd w:val="clear" w:color="auto" w:fill="FFFFFF"/>
            <w:vAlign w:val="center"/>
          </w:tcPr>
          <w:p w14:paraId="5BF3E3E8" w14:textId="77777777" w:rsidR="001335FE" w:rsidRDefault="001335FE">
            <w:pPr>
              <w:rPr>
                <w:rFonts w:ascii="Arial Unicode MS" w:eastAsia="Arial Unicode MS" w:hAnsi="Arial Unicode MS" w:cs="Arial Unicode MS"/>
              </w:rPr>
            </w:pPr>
            <w:r>
              <w:t>CALPESTABILI</w:t>
            </w:r>
            <w:r>
              <w:br/>
              <w:t>ISOLATE</w:t>
            </w:r>
            <w:r>
              <w:br/>
              <w:t>(tetto caldo)</w:t>
            </w:r>
          </w:p>
        </w:tc>
        <w:tc>
          <w:tcPr>
            <w:tcW w:w="0" w:type="auto"/>
            <w:vMerge w:val="restart"/>
            <w:shd w:val="clear" w:color="auto" w:fill="FFFFFF"/>
            <w:vAlign w:val="center"/>
          </w:tcPr>
          <w:p w14:paraId="367B1F76" w14:textId="77777777" w:rsidR="001335FE" w:rsidRDefault="001335FE">
            <w:pPr>
              <w:rPr>
                <w:rFonts w:ascii="Arial Unicode MS" w:eastAsia="Arial Unicode MS" w:hAnsi="Arial Unicode MS" w:cs="Arial Unicode MS"/>
              </w:rPr>
            </w:pPr>
            <w:r>
              <w:t>cls armato</w:t>
            </w:r>
            <w:r>
              <w:br/>
              <w:t>latero cemento</w:t>
            </w:r>
            <w:r>
              <w:br/>
              <w:t>c.a.p.</w:t>
            </w:r>
          </w:p>
        </w:tc>
        <w:tc>
          <w:tcPr>
            <w:tcW w:w="0" w:type="auto"/>
            <w:shd w:val="clear" w:color="auto" w:fill="FFFFFF"/>
            <w:vAlign w:val="center"/>
          </w:tcPr>
          <w:p w14:paraId="2C72C617" w14:textId="77777777" w:rsidR="001335FE" w:rsidRDefault="001335FE">
            <w:pPr>
              <w:rPr>
                <w:rFonts w:ascii="Arial Unicode MS" w:eastAsia="Arial Unicode MS" w:hAnsi="Arial Unicode MS" w:cs="Arial Unicode MS"/>
              </w:rPr>
            </w:pPr>
            <w:r>
              <w:t>Finitura con membrana ardesiata</w:t>
            </w:r>
          </w:p>
        </w:tc>
        <w:tc>
          <w:tcPr>
            <w:tcW w:w="0" w:type="auto"/>
            <w:shd w:val="clear" w:color="auto" w:fill="FFFFFF"/>
            <w:vAlign w:val="center"/>
          </w:tcPr>
          <w:p w14:paraId="4A261A20" w14:textId="37A5F251" w:rsidR="001335FE" w:rsidRDefault="00097B23">
            <w:pPr>
              <w:jc w:val="center"/>
              <w:rPr>
                <w:rFonts w:ascii="Arial Unicode MS" w:eastAsia="Arial Unicode MS" w:hAnsi="Arial Unicode MS" w:cs="Arial Unicode MS"/>
              </w:rPr>
            </w:pPr>
            <w:r>
              <w:rPr>
                <w:noProof/>
                <w:color w:val="0000FF"/>
              </w:rPr>
              <mc:AlternateContent>
                <mc:Choice Requires="wps">
                  <w:drawing>
                    <wp:inline distT="0" distB="0" distL="0" distR="0" wp14:anchorId="00C229DE" wp14:editId="3B1E96E5">
                      <wp:extent cx="102235" cy="95250"/>
                      <wp:effectExtent l="0" t="0" r="0" b="0"/>
                      <wp:docPr id="687443771" name="AutoShape 20">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DA0E96" id="AutoShape 20" o:spid="_x0000_s1026" href="C:\MARCO PC\ISO\CORONETTA\ISO\IDL 7-1\P_04.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r w:rsidR="001335FE">
              <w:t>04</w:t>
            </w:r>
          </w:p>
        </w:tc>
      </w:tr>
      <w:tr w:rsidR="001335FE" w14:paraId="4622F4E4" w14:textId="77777777">
        <w:trPr>
          <w:cantSplit/>
          <w:tblCellSpacing w:w="7" w:type="dxa"/>
        </w:trPr>
        <w:tc>
          <w:tcPr>
            <w:tcW w:w="0" w:type="auto"/>
            <w:vMerge/>
            <w:shd w:val="clear" w:color="auto" w:fill="DDDDDD"/>
            <w:vAlign w:val="center"/>
          </w:tcPr>
          <w:p w14:paraId="4E641EED" w14:textId="77777777" w:rsidR="001335FE" w:rsidRDefault="001335FE">
            <w:pPr>
              <w:rPr>
                <w:rFonts w:ascii="Arial Unicode MS" w:eastAsia="Arial Unicode MS" w:hAnsi="Arial Unicode MS" w:cs="Arial Unicode MS"/>
              </w:rPr>
            </w:pPr>
          </w:p>
        </w:tc>
        <w:tc>
          <w:tcPr>
            <w:tcW w:w="0" w:type="auto"/>
            <w:vMerge/>
            <w:shd w:val="clear" w:color="auto" w:fill="DDDDDD"/>
            <w:vAlign w:val="center"/>
          </w:tcPr>
          <w:p w14:paraId="720357CA" w14:textId="77777777" w:rsidR="001335FE" w:rsidRDefault="001335FE">
            <w:pPr>
              <w:rPr>
                <w:rFonts w:ascii="Arial Unicode MS" w:eastAsia="Arial Unicode MS" w:hAnsi="Arial Unicode MS" w:cs="Arial Unicode MS"/>
              </w:rPr>
            </w:pPr>
          </w:p>
        </w:tc>
        <w:tc>
          <w:tcPr>
            <w:tcW w:w="0" w:type="auto"/>
            <w:shd w:val="clear" w:color="auto" w:fill="FFFFFF"/>
            <w:vAlign w:val="center"/>
          </w:tcPr>
          <w:p w14:paraId="054BDD98" w14:textId="77777777" w:rsidR="001335FE" w:rsidRDefault="001335FE">
            <w:pPr>
              <w:rPr>
                <w:rFonts w:ascii="Arial Unicode MS" w:eastAsia="Arial Unicode MS" w:hAnsi="Arial Unicode MS" w:cs="Arial Unicode MS"/>
              </w:rPr>
            </w:pPr>
            <w:r>
              <w:t>Finitura con membrana autoprotetta</w:t>
            </w:r>
            <w:r>
              <w:br/>
              <w:t>con alluminio</w:t>
            </w:r>
          </w:p>
        </w:tc>
        <w:tc>
          <w:tcPr>
            <w:tcW w:w="0" w:type="auto"/>
            <w:shd w:val="clear" w:color="auto" w:fill="FFFFFF"/>
            <w:vAlign w:val="center"/>
          </w:tcPr>
          <w:p w14:paraId="4A80B169" w14:textId="77D98042" w:rsidR="001335FE" w:rsidRDefault="00097B23">
            <w:pPr>
              <w:jc w:val="center"/>
              <w:rPr>
                <w:rFonts w:ascii="Arial Unicode MS" w:eastAsia="Arial Unicode MS" w:hAnsi="Arial Unicode MS" w:cs="Arial Unicode MS"/>
              </w:rPr>
            </w:pPr>
            <w:r>
              <w:rPr>
                <w:noProof/>
                <w:color w:val="0000FF"/>
              </w:rPr>
              <mc:AlternateContent>
                <mc:Choice Requires="wps">
                  <w:drawing>
                    <wp:inline distT="0" distB="0" distL="0" distR="0" wp14:anchorId="33CCD781" wp14:editId="1F8FADFA">
                      <wp:extent cx="102235" cy="95250"/>
                      <wp:effectExtent l="0" t="0" r="0" b="0"/>
                      <wp:docPr id="1200039473" name="AutoShape 21">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354B96" id="AutoShape 21" o:spid="_x0000_s1026" href="C:\MARCO PC\ISO\CORONETTA\ISO\IDL 7-1\P_05.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r w:rsidR="001335FE">
              <w:t>05</w:t>
            </w:r>
          </w:p>
        </w:tc>
      </w:tr>
      <w:tr w:rsidR="001335FE" w14:paraId="45199F17" w14:textId="77777777">
        <w:trPr>
          <w:cantSplit/>
          <w:tblCellSpacing w:w="7" w:type="dxa"/>
        </w:trPr>
        <w:tc>
          <w:tcPr>
            <w:tcW w:w="0" w:type="auto"/>
            <w:vMerge/>
            <w:shd w:val="clear" w:color="auto" w:fill="DDDDDD"/>
            <w:vAlign w:val="center"/>
          </w:tcPr>
          <w:p w14:paraId="4619B04F" w14:textId="77777777" w:rsidR="001335FE" w:rsidRDefault="001335FE">
            <w:pPr>
              <w:rPr>
                <w:rFonts w:ascii="Arial Unicode MS" w:eastAsia="Arial Unicode MS" w:hAnsi="Arial Unicode MS" w:cs="Arial Unicode MS"/>
              </w:rPr>
            </w:pPr>
          </w:p>
        </w:tc>
        <w:tc>
          <w:tcPr>
            <w:tcW w:w="0" w:type="auto"/>
            <w:vMerge/>
            <w:shd w:val="clear" w:color="auto" w:fill="DDDDDD"/>
            <w:vAlign w:val="center"/>
          </w:tcPr>
          <w:p w14:paraId="628DAC9A" w14:textId="77777777" w:rsidR="001335FE" w:rsidRDefault="001335FE">
            <w:pPr>
              <w:rPr>
                <w:rFonts w:ascii="Arial Unicode MS" w:eastAsia="Arial Unicode MS" w:hAnsi="Arial Unicode MS" w:cs="Arial Unicode MS"/>
              </w:rPr>
            </w:pPr>
          </w:p>
        </w:tc>
        <w:tc>
          <w:tcPr>
            <w:tcW w:w="0" w:type="auto"/>
            <w:shd w:val="clear" w:color="auto" w:fill="FFFFFF"/>
            <w:vAlign w:val="center"/>
          </w:tcPr>
          <w:p w14:paraId="70236AFB" w14:textId="77777777" w:rsidR="001335FE" w:rsidRDefault="001335FE">
            <w:pPr>
              <w:rPr>
                <w:rFonts w:ascii="Arial Unicode MS" w:eastAsia="Arial Unicode MS" w:hAnsi="Arial Unicode MS" w:cs="Arial Unicode MS"/>
              </w:rPr>
            </w:pPr>
            <w:r>
              <w:t>Finitura con strato di ghiaia lavata</w:t>
            </w:r>
          </w:p>
        </w:tc>
        <w:tc>
          <w:tcPr>
            <w:tcW w:w="0" w:type="auto"/>
            <w:shd w:val="clear" w:color="auto" w:fill="FFFFFF"/>
            <w:vAlign w:val="center"/>
          </w:tcPr>
          <w:p w14:paraId="19CC13A0" w14:textId="49A9B4A0" w:rsidR="001335FE" w:rsidRDefault="00097B23">
            <w:pPr>
              <w:jc w:val="center"/>
              <w:rPr>
                <w:rFonts w:ascii="Arial Unicode MS" w:eastAsia="Arial Unicode MS" w:hAnsi="Arial Unicode MS" w:cs="Arial Unicode MS"/>
              </w:rPr>
            </w:pPr>
            <w:r>
              <w:rPr>
                <w:noProof/>
                <w:color w:val="0000FF"/>
              </w:rPr>
              <mc:AlternateContent>
                <mc:Choice Requires="wps">
                  <w:drawing>
                    <wp:inline distT="0" distB="0" distL="0" distR="0" wp14:anchorId="54744FFF" wp14:editId="6612210A">
                      <wp:extent cx="102235" cy="95250"/>
                      <wp:effectExtent l="0" t="0" r="0" b="0"/>
                      <wp:docPr id="695189756" name="AutoShape 22">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9B8619" id="AutoShape 22" o:spid="_x0000_s1026" href="C:\MARCO PC\ISO\CORONETTA\ISO\IDL 7-1\P_06.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r w:rsidR="001335FE">
              <w:t>06</w:t>
            </w:r>
          </w:p>
        </w:tc>
      </w:tr>
      <w:tr w:rsidR="001335FE" w14:paraId="5536AEC6" w14:textId="77777777">
        <w:trPr>
          <w:cantSplit/>
          <w:tblCellSpacing w:w="7" w:type="dxa"/>
        </w:trPr>
        <w:tc>
          <w:tcPr>
            <w:tcW w:w="0" w:type="auto"/>
            <w:vMerge/>
            <w:shd w:val="clear" w:color="auto" w:fill="DDDDDD"/>
            <w:vAlign w:val="center"/>
          </w:tcPr>
          <w:p w14:paraId="02F91784" w14:textId="77777777" w:rsidR="001335FE" w:rsidRDefault="001335FE">
            <w:pPr>
              <w:rPr>
                <w:rFonts w:ascii="Arial Unicode MS" w:eastAsia="Arial Unicode MS" w:hAnsi="Arial Unicode MS" w:cs="Arial Unicode MS"/>
              </w:rPr>
            </w:pPr>
          </w:p>
        </w:tc>
        <w:tc>
          <w:tcPr>
            <w:tcW w:w="0" w:type="auto"/>
            <w:shd w:val="clear" w:color="auto" w:fill="FFFFFF"/>
            <w:vAlign w:val="center"/>
          </w:tcPr>
          <w:p w14:paraId="2907D47C" w14:textId="77777777" w:rsidR="001335FE" w:rsidRDefault="001335FE">
            <w:pPr>
              <w:rPr>
                <w:rFonts w:ascii="Arial Unicode MS" w:eastAsia="Arial Unicode MS" w:hAnsi="Arial Unicode MS" w:cs="Arial Unicode MS"/>
              </w:rPr>
            </w:pPr>
            <w:r>
              <w:t>lamiera</w:t>
            </w:r>
            <w:r>
              <w:br/>
              <w:t>grecata</w:t>
            </w:r>
          </w:p>
        </w:tc>
        <w:tc>
          <w:tcPr>
            <w:tcW w:w="0" w:type="auto"/>
            <w:shd w:val="clear" w:color="auto" w:fill="FFFFFF"/>
            <w:vAlign w:val="center"/>
          </w:tcPr>
          <w:p w14:paraId="2C6F4F00" w14:textId="77777777" w:rsidR="001335FE" w:rsidRDefault="001335FE">
            <w:pPr>
              <w:rPr>
                <w:rFonts w:ascii="Arial Unicode MS" w:eastAsia="Arial Unicode MS" w:hAnsi="Arial Unicode MS" w:cs="Arial Unicode MS"/>
              </w:rPr>
            </w:pPr>
            <w:r>
              <w:t>Finitura con membrana ardesiata</w:t>
            </w:r>
            <w:r>
              <w:br/>
              <w:t>o membrana DECOTEX verniciata</w:t>
            </w:r>
          </w:p>
        </w:tc>
        <w:tc>
          <w:tcPr>
            <w:tcW w:w="0" w:type="auto"/>
            <w:shd w:val="clear" w:color="auto" w:fill="FFFFFF"/>
            <w:vAlign w:val="center"/>
          </w:tcPr>
          <w:p w14:paraId="45367516" w14:textId="4EA3D685" w:rsidR="001335FE" w:rsidRDefault="00097B23">
            <w:pPr>
              <w:jc w:val="center"/>
              <w:rPr>
                <w:rFonts w:ascii="Arial Unicode MS" w:eastAsia="Arial Unicode MS" w:hAnsi="Arial Unicode MS" w:cs="Arial Unicode MS"/>
              </w:rPr>
            </w:pPr>
            <w:r>
              <w:rPr>
                <w:noProof/>
                <w:color w:val="0000FF"/>
              </w:rPr>
              <mc:AlternateContent>
                <mc:Choice Requires="wps">
                  <w:drawing>
                    <wp:inline distT="0" distB="0" distL="0" distR="0" wp14:anchorId="0D2DD0B4" wp14:editId="608A78F0">
                      <wp:extent cx="102235" cy="95250"/>
                      <wp:effectExtent l="0" t="0" r="0" b="0"/>
                      <wp:docPr id="1743893049" name="AutoShape 23">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72741" id="AutoShape 23" o:spid="_x0000_s1026" href="C:\MARCO PC\ISO\CORONETTA\ISO\IDL 7-1\P_07.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r w:rsidR="001335FE">
              <w:t>07</w:t>
            </w:r>
          </w:p>
        </w:tc>
      </w:tr>
      <w:tr w:rsidR="001335FE" w14:paraId="57968847" w14:textId="77777777">
        <w:trPr>
          <w:cantSplit/>
          <w:tblCellSpacing w:w="7" w:type="dxa"/>
        </w:trPr>
        <w:tc>
          <w:tcPr>
            <w:tcW w:w="0" w:type="auto"/>
            <w:vMerge w:val="restart"/>
            <w:shd w:val="clear" w:color="auto" w:fill="FFFFFF"/>
            <w:vAlign w:val="center"/>
          </w:tcPr>
          <w:p w14:paraId="2DDBBD58" w14:textId="77777777" w:rsidR="001335FE" w:rsidRDefault="001335FE">
            <w:pPr>
              <w:rPr>
                <w:rFonts w:ascii="Arial Unicode MS" w:eastAsia="Arial Unicode MS" w:hAnsi="Arial Unicode MS" w:cs="Arial Unicode MS"/>
              </w:rPr>
            </w:pPr>
            <w:r>
              <w:t>PEDONABILI</w:t>
            </w:r>
            <w:r>
              <w:br/>
              <w:t>non isolate</w:t>
            </w:r>
          </w:p>
        </w:tc>
        <w:tc>
          <w:tcPr>
            <w:tcW w:w="0" w:type="auto"/>
            <w:vMerge w:val="restart"/>
            <w:shd w:val="clear" w:color="auto" w:fill="FFFFFF"/>
            <w:vAlign w:val="center"/>
          </w:tcPr>
          <w:p w14:paraId="61FBA385" w14:textId="77777777" w:rsidR="001335FE" w:rsidRDefault="001335FE">
            <w:pPr>
              <w:rPr>
                <w:rFonts w:ascii="Arial Unicode MS" w:eastAsia="Arial Unicode MS" w:hAnsi="Arial Unicode MS" w:cs="Arial Unicode MS"/>
              </w:rPr>
            </w:pPr>
            <w:r>
              <w:t>cls armato</w:t>
            </w:r>
            <w:r>
              <w:br/>
              <w:t>latero cemento</w:t>
            </w:r>
            <w:r>
              <w:br/>
              <w:t>c.a.p.</w:t>
            </w:r>
          </w:p>
        </w:tc>
        <w:tc>
          <w:tcPr>
            <w:tcW w:w="0" w:type="auto"/>
            <w:shd w:val="clear" w:color="auto" w:fill="FFFFFF"/>
            <w:vAlign w:val="center"/>
          </w:tcPr>
          <w:p w14:paraId="0DBD1B42" w14:textId="77777777" w:rsidR="001335FE" w:rsidRDefault="001335FE">
            <w:pPr>
              <w:rPr>
                <w:rFonts w:ascii="Arial Unicode MS" w:eastAsia="Arial Unicode MS" w:hAnsi="Arial Unicode MS" w:cs="Arial Unicode MS"/>
              </w:rPr>
            </w:pPr>
            <w:r>
              <w:t>Finitura con quadrotti di cls sopraelevati</w:t>
            </w:r>
          </w:p>
        </w:tc>
        <w:tc>
          <w:tcPr>
            <w:tcW w:w="0" w:type="auto"/>
            <w:shd w:val="clear" w:color="auto" w:fill="FFFFFF"/>
            <w:vAlign w:val="center"/>
          </w:tcPr>
          <w:p w14:paraId="2ACB62B5" w14:textId="5B8D544F" w:rsidR="001335FE" w:rsidRDefault="00097B23">
            <w:pPr>
              <w:jc w:val="center"/>
              <w:rPr>
                <w:rFonts w:ascii="Arial Unicode MS" w:eastAsia="Arial Unicode MS" w:hAnsi="Arial Unicode MS" w:cs="Arial Unicode MS"/>
              </w:rPr>
            </w:pPr>
            <w:r>
              <w:rPr>
                <w:noProof/>
                <w:color w:val="0000FF"/>
              </w:rPr>
              <mc:AlternateContent>
                <mc:Choice Requires="wps">
                  <w:drawing>
                    <wp:inline distT="0" distB="0" distL="0" distR="0" wp14:anchorId="31AC4A21" wp14:editId="3B4E7624">
                      <wp:extent cx="102235" cy="95250"/>
                      <wp:effectExtent l="0" t="0" r="0" b="0"/>
                      <wp:docPr id="847367131" name="AutoShape 24">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CCE517" id="AutoShape 24" o:spid="_x0000_s1026" href="C:\MARCO PC\ISO\CORONETTA\ISO\IDL 7-1\P_08.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r w:rsidR="001335FE">
              <w:t>08</w:t>
            </w:r>
          </w:p>
        </w:tc>
      </w:tr>
      <w:tr w:rsidR="001335FE" w14:paraId="3D24C1DA" w14:textId="77777777">
        <w:trPr>
          <w:cantSplit/>
          <w:tblCellSpacing w:w="7" w:type="dxa"/>
        </w:trPr>
        <w:tc>
          <w:tcPr>
            <w:tcW w:w="0" w:type="auto"/>
            <w:vMerge/>
            <w:shd w:val="clear" w:color="auto" w:fill="DDDDDD"/>
            <w:vAlign w:val="center"/>
          </w:tcPr>
          <w:p w14:paraId="44F6F36B" w14:textId="77777777" w:rsidR="001335FE" w:rsidRDefault="001335FE">
            <w:pPr>
              <w:rPr>
                <w:rFonts w:ascii="Arial Unicode MS" w:eastAsia="Arial Unicode MS" w:hAnsi="Arial Unicode MS" w:cs="Arial Unicode MS"/>
              </w:rPr>
            </w:pPr>
          </w:p>
        </w:tc>
        <w:tc>
          <w:tcPr>
            <w:tcW w:w="0" w:type="auto"/>
            <w:vMerge/>
            <w:shd w:val="clear" w:color="auto" w:fill="DDDDDD"/>
            <w:vAlign w:val="center"/>
          </w:tcPr>
          <w:p w14:paraId="50E531BA" w14:textId="77777777" w:rsidR="001335FE" w:rsidRDefault="001335FE">
            <w:pPr>
              <w:rPr>
                <w:rFonts w:ascii="Arial Unicode MS" w:eastAsia="Arial Unicode MS" w:hAnsi="Arial Unicode MS" w:cs="Arial Unicode MS"/>
              </w:rPr>
            </w:pPr>
          </w:p>
        </w:tc>
        <w:tc>
          <w:tcPr>
            <w:tcW w:w="0" w:type="auto"/>
            <w:shd w:val="clear" w:color="auto" w:fill="FFFFFF"/>
            <w:vAlign w:val="center"/>
          </w:tcPr>
          <w:p w14:paraId="03B18EF5" w14:textId="77777777" w:rsidR="001335FE" w:rsidRDefault="001335FE">
            <w:pPr>
              <w:rPr>
                <w:rFonts w:ascii="Arial Unicode MS" w:eastAsia="Arial Unicode MS" w:hAnsi="Arial Unicode MS" w:cs="Arial Unicode MS"/>
              </w:rPr>
            </w:pPr>
            <w:r>
              <w:t>Finitura con cls gettato in opera</w:t>
            </w:r>
          </w:p>
        </w:tc>
        <w:tc>
          <w:tcPr>
            <w:tcW w:w="0" w:type="auto"/>
            <w:shd w:val="clear" w:color="auto" w:fill="FFFFFF"/>
            <w:vAlign w:val="center"/>
          </w:tcPr>
          <w:p w14:paraId="4DC5ED13" w14:textId="6B64EBFE" w:rsidR="001335FE" w:rsidRDefault="00097B23">
            <w:pPr>
              <w:jc w:val="center"/>
              <w:rPr>
                <w:rFonts w:ascii="Arial Unicode MS" w:eastAsia="Arial Unicode MS" w:hAnsi="Arial Unicode MS" w:cs="Arial Unicode MS"/>
              </w:rPr>
            </w:pPr>
            <w:r>
              <w:rPr>
                <w:noProof/>
                <w:color w:val="0000FF"/>
              </w:rPr>
              <mc:AlternateContent>
                <mc:Choice Requires="wps">
                  <w:drawing>
                    <wp:inline distT="0" distB="0" distL="0" distR="0" wp14:anchorId="39A4AB6E" wp14:editId="4C170C95">
                      <wp:extent cx="102235" cy="95250"/>
                      <wp:effectExtent l="0" t="0" r="0" b="0"/>
                      <wp:docPr id="586696267" name="AutoShape 25">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E3DDF8" id="AutoShape 25" o:spid="_x0000_s1026" href="C:\MARCO PC\ISO\CORONETTA\ISO\IDL 7-1\P_09.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r w:rsidR="001335FE">
              <w:t>09</w:t>
            </w:r>
          </w:p>
        </w:tc>
      </w:tr>
      <w:tr w:rsidR="001335FE" w14:paraId="62759C40" w14:textId="77777777">
        <w:trPr>
          <w:cantSplit/>
          <w:tblCellSpacing w:w="7" w:type="dxa"/>
        </w:trPr>
        <w:tc>
          <w:tcPr>
            <w:tcW w:w="0" w:type="auto"/>
            <w:shd w:val="clear" w:color="auto" w:fill="FFFFFF"/>
            <w:vAlign w:val="center"/>
          </w:tcPr>
          <w:p w14:paraId="462D9AC4" w14:textId="77777777" w:rsidR="001335FE" w:rsidRDefault="001335FE">
            <w:pPr>
              <w:rPr>
                <w:rFonts w:ascii="Arial Unicode MS" w:eastAsia="Arial Unicode MS" w:hAnsi="Arial Unicode MS" w:cs="Arial Unicode MS"/>
              </w:rPr>
            </w:pPr>
            <w:r>
              <w:t>isolate</w:t>
            </w:r>
            <w:r>
              <w:br/>
              <w:t>(tetto caldo)</w:t>
            </w:r>
          </w:p>
        </w:tc>
        <w:tc>
          <w:tcPr>
            <w:tcW w:w="0" w:type="auto"/>
            <w:vMerge/>
            <w:shd w:val="clear" w:color="auto" w:fill="FFFFFF"/>
            <w:vAlign w:val="center"/>
          </w:tcPr>
          <w:p w14:paraId="5E97317C" w14:textId="77777777" w:rsidR="001335FE" w:rsidRDefault="001335FE">
            <w:pPr>
              <w:rPr>
                <w:rFonts w:ascii="Arial Unicode MS" w:eastAsia="Arial Unicode MS" w:hAnsi="Arial Unicode MS" w:cs="Arial Unicode MS"/>
              </w:rPr>
            </w:pPr>
          </w:p>
        </w:tc>
        <w:tc>
          <w:tcPr>
            <w:tcW w:w="0" w:type="auto"/>
            <w:shd w:val="clear" w:color="auto" w:fill="FFFFFF"/>
            <w:vAlign w:val="center"/>
          </w:tcPr>
          <w:p w14:paraId="69524B8B" w14:textId="77777777" w:rsidR="001335FE" w:rsidRDefault="001335FE">
            <w:pPr>
              <w:rPr>
                <w:rFonts w:ascii="Arial Unicode MS" w:eastAsia="Arial Unicode MS" w:hAnsi="Arial Unicode MS" w:cs="Arial Unicode MS"/>
              </w:rPr>
            </w:pPr>
            <w:r>
              <w:t>Finitura con pavimentazione in grès</w:t>
            </w:r>
          </w:p>
        </w:tc>
        <w:tc>
          <w:tcPr>
            <w:tcW w:w="0" w:type="auto"/>
            <w:shd w:val="clear" w:color="auto" w:fill="FFFFFF"/>
            <w:vAlign w:val="center"/>
          </w:tcPr>
          <w:p w14:paraId="15290A1C" w14:textId="0FB49C4E" w:rsidR="001335FE" w:rsidRDefault="00097B23">
            <w:pPr>
              <w:jc w:val="center"/>
              <w:rPr>
                <w:rFonts w:ascii="Arial Unicode MS" w:eastAsia="Arial Unicode MS" w:hAnsi="Arial Unicode MS" w:cs="Arial Unicode MS"/>
              </w:rPr>
            </w:pPr>
            <w:r>
              <w:rPr>
                <w:noProof/>
                <w:color w:val="0000FF"/>
              </w:rPr>
              <mc:AlternateContent>
                <mc:Choice Requires="wps">
                  <w:drawing>
                    <wp:inline distT="0" distB="0" distL="0" distR="0" wp14:anchorId="7D5173D3" wp14:editId="2B4A913D">
                      <wp:extent cx="102235" cy="95250"/>
                      <wp:effectExtent l="0" t="0" r="0" b="0"/>
                      <wp:docPr id="1598170071" name="AutoShape 26">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F82E0" id="AutoShape 26" o:spid="_x0000_s1026" href="C:\MARCO PC\ISO\CORONETTA\ISO\IDL 7-1\P_10.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r w:rsidR="001335FE">
              <w:t>10</w:t>
            </w:r>
          </w:p>
        </w:tc>
      </w:tr>
      <w:tr w:rsidR="001335FE" w14:paraId="727650F4" w14:textId="77777777">
        <w:trPr>
          <w:cantSplit/>
          <w:tblCellSpacing w:w="7" w:type="dxa"/>
        </w:trPr>
        <w:tc>
          <w:tcPr>
            <w:tcW w:w="0" w:type="auto"/>
            <w:shd w:val="clear" w:color="auto" w:fill="FFFFFF"/>
            <w:vAlign w:val="center"/>
          </w:tcPr>
          <w:p w14:paraId="54F83969" w14:textId="77777777" w:rsidR="001335FE" w:rsidRDefault="001335FE">
            <w:pPr>
              <w:rPr>
                <w:rFonts w:ascii="Arial Unicode MS" w:eastAsia="Arial Unicode MS" w:hAnsi="Arial Unicode MS" w:cs="Arial Unicode MS"/>
              </w:rPr>
            </w:pPr>
            <w:r>
              <w:t>isolate</w:t>
            </w:r>
            <w:r>
              <w:br/>
              <w:t>(tetto rovescio)</w:t>
            </w:r>
          </w:p>
        </w:tc>
        <w:tc>
          <w:tcPr>
            <w:tcW w:w="0" w:type="auto"/>
            <w:vMerge/>
            <w:shd w:val="clear" w:color="auto" w:fill="FFFFFF"/>
            <w:vAlign w:val="center"/>
          </w:tcPr>
          <w:p w14:paraId="51BF5C24" w14:textId="77777777" w:rsidR="001335FE" w:rsidRDefault="001335FE">
            <w:pPr>
              <w:rPr>
                <w:rFonts w:ascii="Arial Unicode MS" w:eastAsia="Arial Unicode MS" w:hAnsi="Arial Unicode MS" w:cs="Arial Unicode MS"/>
              </w:rPr>
            </w:pPr>
          </w:p>
        </w:tc>
        <w:tc>
          <w:tcPr>
            <w:tcW w:w="0" w:type="auto"/>
            <w:shd w:val="clear" w:color="auto" w:fill="FFFFFF"/>
            <w:vAlign w:val="center"/>
          </w:tcPr>
          <w:p w14:paraId="353EB99B" w14:textId="77777777" w:rsidR="001335FE" w:rsidRDefault="001335FE">
            <w:pPr>
              <w:rPr>
                <w:rFonts w:ascii="Arial Unicode MS" w:eastAsia="Arial Unicode MS" w:hAnsi="Arial Unicode MS" w:cs="Arial Unicode MS"/>
              </w:rPr>
            </w:pPr>
            <w:r>
              <w:t>Finitura con quadrotti di cls sopraelevati</w:t>
            </w:r>
          </w:p>
        </w:tc>
        <w:tc>
          <w:tcPr>
            <w:tcW w:w="0" w:type="auto"/>
            <w:shd w:val="clear" w:color="auto" w:fill="FFFFFF"/>
            <w:vAlign w:val="center"/>
          </w:tcPr>
          <w:p w14:paraId="426331B2" w14:textId="2C2A420C" w:rsidR="001335FE" w:rsidRDefault="00097B23">
            <w:pPr>
              <w:jc w:val="center"/>
              <w:rPr>
                <w:rFonts w:ascii="Arial Unicode MS" w:eastAsia="Arial Unicode MS" w:hAnsi="Arial Unicode MS" w:cs="Arial Unicode MS"/>
              </w:rPr>
            </w:pPr>
            <w:r>
              <w:rPr>
                <w:noProof/>
                <w:color w:val="0000FF"/>
              </w:rPr>
              <mc:AlternateContent>
                <mc:Choice Requires="wps">
                  <w:drawing>
                    <wp:inline distT="0" distB="0" distL="0" distR="0" wp14:anchorId="38D54FD4" wp14:editId="66B29438">
                      <wp:extent cx="102235" cy="95250"/>
                      <wp:effectExtent l="0" t="0" r="0" b="0"/>
                      <wp:docPr id="424029005" name="AutoShape 27">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DF3E31" id="AutoShape 27" o:spid="_x0000_s1026" href="C:\MARCO PC\ISO\CORONETTA\ISO\IDL 7-1\P_11.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r w:rsidR="001335FE">
              <w:t>11</w:t>
            </w:r>
          </w:p>
        </w:tc>
      </w:tr>
      <w:tr w:rsidR="001335FE" w14:paraId="1F531CB0" w14:textId="77777777">
        <w:trPr>
          <w:cantSplit/>
          <w:tblCellSpacing w:w="7" w:type="dxa"/>
        </w:trPr>
        <w:tc>
          <w:tcPr>
            <w:tcW w:w="0" w:type="auto"/>
            <w:vMerge w:val="restart"/>
            <w:shd w:val="clear" w:color="auto" w:fill="FFFFFF"/>
            <w:vAlign w:val="center"/>
          </w:tcPr>
          <w:p w14:paraId="400C91EF" w14:textId="77777777" w:rsidR="001335FE" w:rsidRDefault="001335FE">
            <w:pPr>
              <w:rPr>
                <w:rFonts w:ascii="Arial Unicode MS" w:eastAsia="Arial Unicode MS" w:hAnsi="Arial Unicode MS" w:cs="Arial Unicode MS"/>
              </w:rPr>
            </w:pPr>
            <w:r>
              <w:t>PIANE</w:t>
            </w:r>
            <w:r>
              <w:br/>
              <w:t>CARRABILI</w:t>
            </w:r>
          </w:p>
        </w:tc>
        <w:tc>
          <w:tcPr>
            <w:tcW w:w="0" w:type="auto"/>
            <w:vMerge w:val="restart"/>
            <w:shd w:val="clear" w:color="auto" w:fill="FFFFFF"/>
            <w:vAlign w:val="center"/>
          </w:tcPr>
          <w:p w14:paraId="3D4749E0" w14:textId="77777777" w:rsidR="001335FE" w:rsidRDefault="001335FE">
            <w:pPr>
              <w:rPr>
                <w:rFonts w:ascii="Arial Unicode MS" w:eastAsia="Arial Unicode MS" w:hAnsi="Arial Unicode MS" w:cs="Arial Unicode MS"/>
              </w:rPr>
            </w:pPr>
            <w:r>
              <w:t>cls armato</w:t>
            </w:r>
            <w:r>
              <w:br/>
              <w:t>latero cemento</w:t>
            </w:r>
          </w:p>
        </w:tc>
        <w:tc>
          <w:tcPr>
            <w:tcW w:w="0" w:type="auto"/>
            <w:shd w:val="clear" w:color="auto" w:fill="FFFFFF"/>
            <w:vAlign w:val="center"/>
          </w:tcPr>
          <w:p w14:paraId="72E9FE39" w14:textId="77777777" w:rsidR="001335FE" w:rsidRDefault="001335FE">
            <w:pPr>
              <w:rPr>
                <w:rFonts w:ascii="Arial Unicode MS" w:eastAsia="Arial Unicode MS" w:hAnsi="Arial Unicode MS" w:cs="Arial Unicode MS"/>
              </w:rPr>
            </w:pPr>
            <w:r>
              <w:t>Finitura con cls gettato in opera</w:t>
            </w:r>
          </w:p>
        </w:tc>
        <w:tc>
          <w:tcPr>
            <w:tcW w:w="0" w:type="auto"/>
            <w:shd w:val="clear" w:color="auto" w:fill="FFFFFF"/>
            <w:vAlign w:val="center"/>
          </w:tcPr>
          <w:p w14:paraId="15CAC779" w14:textId="64AD1C29" w:rsidR="001335FE" w:rsidRDefault="00097B23">
            <w:pPr>
              <w:jc w:val="center"/>
              <w:rPr>
                <w:rFonts w:ascii="Arial Unicode MS" w:eastAsia="Arial Unicode MS" w:hAnsi="Arial Unicode MS" w:cs="Arial Unicode MS"/>
              </w:rPr>
            </w:pPr>
            <w:r>
              <w:rPr>
                <w:noProof/>
                <w:color w:val="0000FF"/>
              </w:rPr>
              <mc:AlternateContent>
                <mc:Choice Requires="wps">
                  <w:drawing>
                    <wp:inline distT="0" distB="0" distL="0" distR="0" wp14:anchorId="6A643A53" wp14:editId="6BED17FC">
                      <wp:extent cx="102235" cy="95250"/>
                      <wp:effectExtent l="0" t="0" r="0" b="0"/>
                      <wp:docPr id="1366290705" name="AutoShape 28">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41A3D" id="AutoShape 28" o:spid="_x0000_s1026" href="C:\MARCO PC\ISO\CORONETTA\ISO\IDL 7-1\P_12.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r w:rsidR="001335FE">
              <w:t>12</w:t>
            </w:r>
          </w:p>
        </w:tc>
      </w:tr>
      <w:tr w:rsidR="001335FE" w14:paraId="7F9B6E71" w14:textId="77777777">
        <w:trPr>
          <w:cantSplit/>
          <w:tblCellSpacing w:w="7" w:type="dxa"/>
        </w:trPr>
        <w:tc>
          <w:tcPr>
            <w:tcW w:w="0" w:type="auto"/>
            <w:vMerge/>
            <w:shd w:val="clear" w:color="auto" w:fill="DDDDDD"/>
            <w:vAlign w:val="center"/>
          </w:tcPr>
          <w:p w14:paraId="52805A76" w14:textId="77777777" w:rsidR="001335FE" w:rsidRDefault="001335FE">
            <w:pPr>
              <w:rPr>
                <w:rFonts w:ascii="Arial Unicode MS" w:eastAsia="Arial Unicode MS" w:hAnsi="Arial Unicode MS" w:cs="Arial Unicode MS"/>
              </w:rPr>
            </w:pPr>
          </w:p>
        </w:tc>
        <w:tc>
          <w:tcPr>
            <w:tcW w:w="0" w:type="auto"/>
            <w:vMerge/>
            <w:shd w:val="clear" w:color="auto" w:fill="DDDDDD"/>
            <w:vAlign w:val="center"/>
          </w:tcPr>
          <w:p w14:paraId="211B487F" w14:textId="77777777" w:rsidR="001335FE" w:rsidRDefault="001335FE">
            <w:pPr>
              <w:rPr>
                <w:rFonts w:ascii="Arial Unicode MS" w:eastAsia="Arial Unicode MS" w:hAnsi="Arial Unicode MS" w:cs="Arial Unicode MS"/>
              </w:rPr>
            </w:pPr>
          </w:p>
        </w:tc>
        <w:tc>
          <w:tcPr>
            <w:tcW w:w="0" w:type="auto"/>
            <w:shd w:val="clear" w:color="auto" w:fill="FFFFFF"/>
            <w:vAlign w:val="center"/>
          </w:tcPr>
          <w:p w14:paraId="2EB8EBA2" w14:textId="77777777" w:rsidR="001335FE" w:rsidRDefault="001335FE">
            <w:pPr>
              <w:rPr>
                <w:rFonts w:ascii="Arial Unicode MS" w:eastAsia="Arial Unicode MS" w:hAnsi="Arial Unicode MS" w:cs="Arial Unicode MS"/>
              </w:rPr>
            </w:pPr>
            <w:r>
              <w:t>Finitura con conglomerato bituminoso</w:t>
            </w:r>
          </w:p>
        </w:tc>
        <w:tc>
          <w:tcPr>
            <w:tcW w:w="0" w:type="auto"/>
            <w:shd w:val="clear" w:color="auto" w:fill="FFFFFF"/>
            <w:vAlign w:val="center"/>
          </w:tcPr>
          <w:p w14:paraId="073461DF" w14:textId="0B4D15A0" w:rsidR="001335FE" w:rsidRDefault="00097B23">
            <w:pPr>
              <w:jc w:val="center"/>
              <w:rPr>
                <w:rFonts w:ascii="Arial Unicode MS" w:eastAsia="Arial Unicode MS" w:hAnsi="Arial Unicode MS" w:cs="Arial Unicode MS"/>
              </w:rPr>
            </w:pPr>
            <w:r>
              <w:rPr>
                <w:noProof/>
                <w:color w:val="0000FF"/>
              </w:rPr>
              <mc:AlternateContent>
                <mc:Choice Requires="wps">
                  <w:drawing>
                    <wp:inline distT="0" distB="0" distL="0" distR="0" wp14:anchorId="221E78D7" wp14:editId="01BE111E">
                      <wp:extent cx="102235" cy="95250"/>
                      <wp:effectExtent l="0" t="0" r="0" b="0"/>
                      <wp:docPr id="323990469" name="AutoShape 29">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3343BE" id="AutoShape 29" o:spid="_x0000_s1026" href="C:\MARCO PC\ISO\CORONETTA\ISO\IDL 7-1\P_13.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r w:rsidR="001335FE">
              <w:t>13</w:t>
            </w:r>
          </w:p>
        </w:tc>
      </w:tr>
      <w:tr w:rsidR="001335FE" w14:paraId="13B1E343" w14:textId="77777777">
        <w:trPr>
          <w:tblCellSpacing w:w="7" w:type="dxa"/>
        </w:trPr>
        <w:tc>
          <w:tcPr>
            <w:tcW w:w="0" w:type="auto"/>
            <w:shd w:val="clear" w:color="auto" w:fill="FFFFFF"/>
            <w:vAlign w:val="center"/>
          </w:tcPr>
          <w:p w14:paraId="08E8DB5E" w14:textId="77777777" w:rsidR="001335FE" w:rsidRDefault="001335FE">
            <w:pPr>
              <w:rPr>
                <w:rFonts w:ascii="Arial Unicode MS" w:eastAsia="Arial Unicode MS" w:hAnsi="Arial Unicode MS" w:cs="Arial Unicode MS"/>
              </w:rPr>
            </w:pPr>
            <w:r>
              <w:t>TERRAZZE</w:t>
            </w:r>
            <w:r>
              <w:br/>
            </w:r>
            <w:r>
              <w:lastRenderedPageBreak/>
              <w:t>GIARDINO</w:t>
            </w:r>
            <w:r>
              <w:br/>
              <w:t>non isolate</w:t>
            </w:r>
          </w:p>
        </w:tc>
        <w:tc>
          <w:tcPr>
            <w:tcW w:w="0" w:type="auto"/>
            <w:shd w:val="clear" w:color="auto" w:fill="FFFFFF"/>
            <w:vAlign w:val="center"/>
          </w:tcPr>
          <w:p w14:paraId="6834516E" w14:textId="77777777" w:rsidR="001335FE" w:rsidRDefault="001335FE">
            <w:pPr>
              <w:rPr>
                <w:rFonts w:ascii="Arial Unicode MS" w:eastAsia="Arial Unicode MS" w:hAnsi="Arial Unicode MS" w:cs="Arial Unicode MS"/>
              </w:rPr>
            </w:pPr>
            <w:r>
              <w:lastRenderedPageBreak/>
              <w:t>cls armato</w:t>
            </w:r>
            <w:r>
              <w:br/>
            </w:r>
            <w:r>
              <w:lastRenderedPageBreak/>
              <w:t>latero cemento</w:t>
            </w:r>
          </w:p>
        </w:tc>
        <w:tc>
          <w:tcPr>
            <w:tcW w:w="0" w:type="auto"/>
            <w:shd w:val="clear" w:color="auto" w:fill="FFFFFF"/>
            <w:vAlign w:val="center"/>
          </w:tcPr>
          <w:p w14:paraId="3A24D036" w14:textId="77777777" w:rsidR="001335FE" w:rsidRDefault="001335FE">
            <w:pPr>
              <w:pStyle w:val="Intestazione"/>
              <w:tabs>
                <w:tab w:val="clear" w:pos="4819"/>
                <w:tab w:val="clear" w:pos="9638"/>
              </w:tabs>
              <w:rPr>
                <w:rFonts w:ascii="Arial Unicode MS" w:eastAsia="Arial Unicode MS" w:hAnsi="Arial Unicode MS" w:cs="Arial Unicode MS"/>
              </w:rPr>
            </w:pPr>
            <w:r>
              <w:lastRenderedPageBreak/>
              <w:t> </w:t>
            </w:r>
          </w:p>
        </w:tc>
        <w:tc>
          <w:tcPr>
            <w:tcW w:w="0" w:type="auto"/>
            <w:shd w:val="clear" w:color="auto" w:fill="FFFFFF"/>
            <w:vAlign w:val="center"/>
          </w:tcPr>
          <w:p w14:paraId="31548CFF" w14:textId="0B410262" w:rsidR="001335FE" w:rsidRDefault="00097B23">
            <w:pPr>
              <w:jc w:val="center"/>
              <w:rPr>
                <w:rFonts w:ascii="Arial Unicode MS" w:eastAsia="Arial Unicode MS" w:hAnsi="Arial Unicode MS" w:cs="Arial Unicode MS"/>
              </w:rPr>
            </w:pPr>
            <w:r>
              <w:rPr>
                <w:noProof/>
                <w:color w:val="0000FF"/>
              </w:rPr>
              <mc:AlternateContent>
                <mc:Choice Requires="wps">
                  <w:drawing>
                    <wp:inline distT="0" distB="0" distL="0" distR="0" wp14:anchorId="060E9F29" wp14:editId="73A35508">
                      <wp:extent cx="102235" cy="95250"/>
                      <wp:effectExtent l="0" t="0" r="0" b="0"/>
                      <wp:docPr id="75010889" name="AutoShape 3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53C2E1" id="AutoShape 30" o:spid="_x0000_s1026" href="C:\MARCO PC\ISO\CORONETTA\ISO\IDL 7-1\P_14.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r w:rsidR="001335FE">
              <w:t>14</w:t>
            </w:r>
          </w:p>
        </w:tc>
      </w:tr>
      <w:tr w:rsidR="001335FE" w14:paraId="2E8A3454" w14:textId="77777777">
        <w:trPr>
          <w:tblCellSpacing w:w="7" w:type="dxa"/>
        </w:trPr>
        <w:tc>
          <w:tcPr>
            <w:tcW w:w="0" w:type="auto"/>
            <w:shd w:val="clear" w:color="auto" w:fill="FFFFFF"/>
            <w:vAlign w:val="center"/>
          </w:tcPr>
          <w:p w14:paraId="2A6845E7" w14:textId="77777777" w:rsidR="001335FE" w:rsidRDefault="001335FE">
            <w:pPr>
              <w:rPr>
                <w:rFonts w:ascii="Arial Unicode MS" w:eastAsia="Arial Unicode MS" w:hAnsi="Arial Unicode MS" w:cs="Arial Unicode MS"/>
              </w:rPr>
            </w:pPr>
            <w:r>
              <w:t>isolate</w:t>
            </w:r>
            <w:r>
              <w:br/>
              <w:t>(tetto rovescio)</w:t>
            </w:r>
          </w:p>
        </w:tc>
        <w:tc>
          <w:tcPr>
            <w:tcW w:w="0" w:type="auto"/>
            <w:shd w:val="clear" w:color="auto" w:fill="FFFFFF"/>
            <w:vAlign w:val="center"/>
          </w:tcPr>
          <w:p w14:paraId="7D4E6A1C" w14:textId="77777777" w:rsidR="001335FE" w:rsidRDefault="001335FE">
            <w:pPr>
              <w:rPr>
                <w:rFonts w:ascii="Arial Unicode MS" w:eastAsia="Arial Unicode MS" w:hAnsi="Arial Unicode MS" w:cs="Arial Unicode MS"/>
              </w:rPr>
            </w:pPr>
            <w:r>
              <w:t>cls armato</w:t>
            </w:r>
            <w:r>
              <w:br/>
              <w:t>latero cemento</w:t>
            </w:r>
          </w:p>
        </w:tc>
        <w:tc>
          <w:tcPr>
            <w:tcW w:w="0" w:type="auto"/>
            <w:shd w:val="clear" w:color="auto" w:fill="FFFFFF"/>
            <w:vAlign w:val="center"/>
          </w:tcPr>
          <w:p w14:paraId="4449A10B" w14:textId="77777777" w:rsidR="001335FE" w:rsidRDefault="001335FE">
            <w:pPr>
              <w:rPr>
                <w:rFonts w:ascii="Arial Unicode MS" w:eastAsia="Arial Unicode MS" w:hAnsi="Arial Unicode MS" w:cs="Arial Unicode MS"/>
              </w:rPr>
            </w:pPr>
            <w:r>
              <w:t> </w:t>
            </w:r>
          </w:p>
        </w:tc>
        <w:tc>
          <w:tcPr>
            <w:tcW w:w="0" w:type="auto"/>
            <w:shd w:val="clear" w:color="auto" w:fill="FFFFFF"/>
            <w:vAlign w:val="center"/>
          </w:tcPr>
          <w:p w14:paraId="57B3F9FD" w14:textId="6164E5CC" w:rsidR="001335FE" w:rsidRDefault="00097B23">
            <w:pPr>
              <w:jc w:val="center"/>
              <w:rPr>
                <w:rFonts w:ascii="Arial Unicode MS" w:eastAsia="Arial Unicode MS" w:hAnsi="Arial Unicode MS" w:cs="Arial Unicode MS"/>
              </w:rPr>
            </w:pPr>
            <w:r>
              <w:rPr>
                <w:noProof/>
                <w:color w:val="0000FF"/>
              </w:rPr>
              <mc:AlternateContent>
                <mc:Choice Requires="wps">
                  <w:drawing>
                    <wp:inline distT="0" distB="0" distL="0" distR="0" wp14:anchorId="79FC8D35" wp14:editId="5C020965">
                      <wp:extent cx="102235" cy="95250"/>
                      <wp:effectExtent l="0" t="0" r="0" b="0"/>
                      <wp:docPr id="42078513" name="AutoShape 31">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5E5F5A" id="AutoShape 31" o:spid="_x0000_s1026" href="C:\MARCO PC\ISO\CORONETTA\ISO\IDL 7-1\P_15.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r w:rsidR="001335FE">
              <w:t>15</w:t>
            </w:r>
          </w:p>
        </w:tc>
      </w:tr>
    </w:tbl>
    <w:p w14:paraId="0706570E" w14:textId="77777777" w:rsidR="001335FE" w:rsidRDefault="001335FE">
      <w:pPr>
        <w:spacing w:after="240"/>
        <w:rPr>
          <w:rStyle w:val="blue12bold"/>
        </w:rPr>
      </w:pPr>
    </w:p>
    <w:p w14:paraId="19467414" w14:textId="77777777" w:rsidR="001335FE" w:rsidRDefault="001335FE">
      <w:pPr>
        <w:spacing w:after="240"/>
      </w:pPr>
      <w:r>
        <w:rPr>
          <w:rStyle w:val="blue12bold"/>
        </w:rPr>
        <w:t>SOLUZIONI TECNICHE COPERTURE A FALDA</w:t>
      </w:r>
    </w:p>
    <w:tbl>
      <w:tblPr>
        <w:tblW w:w="5000" w:type="pct"/>
        <w:tblCellSpacing w:w="7" w:type="dxa"/>
        <w:shd w:val="clear" w:color="auto" w:fill="DDDDDD"/>
        <w:tblCellMar>
          <w:top w:w="60" w:type="dxa"/>
          <w:left w:w="60" w:type="dxa"/>
          <w:bottom w:w="60" w:type="dxa"/>
          <w:right w:w="60" w:type="dxa"/>
        </w:tblCellMar>
        <w:tblLook w:val="0000" w:firstRow="0" w:lastRow="0" w:firstColumn="0" w:lastColumn="0" w:noHBand="0" w:noVBand="0"/>
      </w:tblPr>
      <w:tblGrid>
        <w:gridCol w:w="2198"/>
        <w:gridCol w:w="2809"/>
        <w:gridCol w:w="3529"/>
        <w:gridCol w:w="1102"/>
      </w:tblGrid>
      <w:tr w:rsidR="001335FE" w14:paraId="262D3AB2" w14:textId="77777777">
        <w:trPr>
          <w:tblCellSpacing w:w="7" w:type="dxa"/>
        </w:trPr>
        <w:tc>
          <w:tcPr>
            <w:tcW w:w="0" w:type="auto"/>
            <w:shd w:val="clear" w:color="auto" w:fill="DDDDDD"/>
            <w:vAlign w:val="center"/>
          </w:tcPr>
          <w:p w14:paraId="3EDFDB63" w14:textId="77777777" w:rsidR="001335FE" w:rsidRDefault="001335FE">
            <w:pPr>
              <w:rPr>
                <w:rFonts w:ascii="Arial Unicode MS" w:eastAsia="Arial Unicode MS" w:hAnsi="Arial Unicode MS" w:cs="Arial Unicode MS"/>
              </w:rPr>
            </w:pPr>
            <w:r>
              <w:t>COPERTURA</w:t>
            </w:r>
          </w:p>
        </w:tc>
        <w:tc>
          <w:tcPr>
            <w:tcW w:w="0" w:type="auto"/>
            <w:shd w:val="clear" w:color="auto" w:fill="DDDDDD"/>
            <w:vAlign w:val="center"/>
          </w:tcPr>
          <w:p w14:paraId="2CF040AE" w14:textId="77777777" w:rsidR="001335FE" w:rsidRDefault="001335FE">
            <w:pPr>
              <w:rPr>
                <w:rFonts w:ascii="Arial Unicode MS" w:eastAsia="Arial Unicode MS" w:hAnsi="Arial Unicode MS" w:cs="Arial Unicode MS"/>
              </w:rPr>
            </w:pPr>
            <w:r>
              <w:t>STRUTTURA PORTANTE</w:t>
            </w:r>
          </w:p>
        </w:tc>
        <w:tc>
          <w:tcPr>
            <w:tcW w:w="0" w:type="auto"/>
            <w:shd w:val="clear" w:color="auto" w:fill="DDDDDD"/>
            <w:vAlign w:val="center"/>
          </w:tcPr>
          <w:p w14:paraId="17EE1347" w14:textId="77777777" w:rsidR="001335FE" w:rsidRDefault="001335FE">
            <w:pPr>
              <w:rPr>
                <w:rFonts w:ascii="Arial Unicode MS" w:eastAsia="Arial Unicode MS" w:hAnsi="Arial Unicode MS" w:cs="Arial Unicode MS"/>
              </w:rPr>
            </w:pPr>
            <w:r>
              <w:t>SOLUZIONE</w:t>
            </w:r>
          </w:p>
        </w:tc>
        <w:tc>
          <w:tcPr>
            <w:tcW w:w="0" w:type="auto"/>
            <w:shd w:val="clear" w:color="auto" w:fill="DDDDDD"/>
            <w:vAlign w:val="center"/>
          </w:tcPr>
          <w:p w14:paraId="236649E2" w14:textId="77777777" w:rsidR="001335FE" w:rsidRDefault="001335FE">
            <w:pPr>
              <w:rPr>
                <w:rFonts w:ascii="Arial Unicode MS" w:eastAsia="Arial Unicode MS" w:hAnsi="Arial Unicode MS" w:cs="Arial Unicode MS"/>
              </w:rPr>
            </w:pPr>
            <w:r>
              <w:t>SCHEDA</w:t>
            </w:r>
          </w:p>
        </w:tc>
      </w:tr>
      <w:tr w:rsidR="001335FE" w14:paraId="0ED644AB" w14:textId="77777777">
        <w:trPr>
          <w:cantSplit/>
          <w:tblCellSpacing w:w="7" w:type="dxa"/>
        </w:trPr>
        <w:tc>
          <w:tcPr>
            <w:tcW w:w="0" w:type="auto"/>
            <w:vMerge w:val="restart"/>
            <w:shd w:val="clear" w:color="auto" w:fill="FFFFFF"/>
            <w:vAlign w:val="center"/>
          </w:tcPr>
          <w:p w14:paraId="30317F1B" w14:textId="77777777" w:rsidR="001335FE" w:rsidRDefault="001335FE">
            <w:pPr>
              <w:rPr>
                <w:rFonts w:ascii="Arial Unicode MS" w:eastAsia="Arial Unicode MS" w:hAnsi="Arial Unicode MS" w:cs="Arial Unicode MS"/>
              </w:rPr>
            </w:pPr>
            <w:r>
              <w:t>NON ISOLATE</w:t>
            </w:r>
          </w:p>
        </w:tc>
        <w:tc>
          <w:tcPr>
            <w:tcW w:w="0" w:type="auto"/>
            <w:vMerge w:val="restart"/>
            <w:shd w:val="clear" w:color="auto" w:fill="FFFFFF"/>
            <w:vAlign w:val="center"/>
          </w:tcPr>
          <w:p w14:paraId="75E5EA60" w14:textId="77777777" w:rsidR="001335FE" w:rsidRDefault="001335FE">
            <w:pPr>
              <w:rPr>
                <w:rFonts w:ascii="Arial Unicode MS" w:eastAsia="Arial Unicode MS" w:hAnsi="Arial Unicode MS" w:cs="Arial Unicode MS"/>
              </w:rPr>
            </w:pPr>
            <w:r>
              <w:t>cls armato</w:t>
            </w:r>
            <w:r>
              <w:br/>
              <w:t>latero cemento</w:t>
            </w:r>
            <w:r>
              <w:br/>
              <w:t>c.a.p</w:t>
            </w:r>
          </w:p>
        </w:tc>
        <w:tc>
          <w:tcPr>
            <w:tcW w:w="0" w:type="auto"/>
            <w:shd w:val="clear" w:color="auto" w:fill="FFFFFF"/>
            <w:vAlign w:val="center"/>
          </w:tcPr>
          <w:p w14:paraId="105D4E3A" w14:textId="77777777" w:rsidR="001335FE" w:rsidRDefault="001335FE">
            <w:pPr>
              <w:rPr>
                <w:rFonts w:ascii="Arial Unicode MS" w:eastAsia="Arial Unicode MS" w:hAnsi="Arial Unicode MS" w:cs="Arial Unicode MS"/>
              </w:rPr>
            </w:pPr>
            <w:r>
              <w:t>Finitura con membrana ardesiata</w:t>
            </w:r>
          </w:p>
        </w:tc>
        <w:tc>
          <w:tcPr>
            <w:tcW w:w="0" w:type="auto"/>
            <w:shd w:val="clear" w:color="auto" w:fill="FFFFFF"/>
            <w:vAlign w:val="center"/>
          </w:tcPr>
          <w:p w14:paraId="668EC988" w14:textId="15873BF4" w:rsidR="001335FE" w:rsidRDefault="001335FE">
            <w:pPr>
              <w:jc w:val="center"/>
              <w:rPr>
                <w:rFonts w:ascii="Arial Unicode MS" w:eastAsia="Arial Unicode MS" w:hAnsi="Arial Unicode MS" w:cs="Arial Unicode MS"/>
              </w:rPr>
            </w:pPr>
            <w:hyperlink r:id="rId54" w:history="1">
              <w:r>
                <w:t>16</w:t>
              </w:r>
              <w:r w:rsidR="00097B23">
                <w:rPr>
                  <w:noProof/>
                  <w:color w:val="0000FF"/>
                </w:rPr>
                <mc:AlternateContent>
                  <mc:Choice Requires="wps">
                    <w:drawing>
                      <wp:inline distT="0" distB="0" distL="0" distR="0" wp14:anchorId="68C215A0" wp14:editId="552F516A">
                        <wp:extent cx="102235" cy="95250"/>
                        <wp:effectExtent l="0" t="0" r="0" b="0"/>
                        <wp:docPr id="675646921" name="AutoShape 32">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05CB17" id="AutoShape 32" o:spid="_x0000_s1026" href="C:\MARCO PC\ISO\CORONETTA\ISO\IDL 7-1\F_01.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hyperlink>
          </w:p>
        </w:tc>
      </w:tr>
      <w:tr w:rsidR="001335FE" w14:paraId="4A471ECF" w14:textId="77777777">
        <w:trPr>
          <w:cantSplit/>
          <w:tblCellSpacing w:w="7" w:type="dxa"/>
        </w:trPr>
        <w:tc>
          <w:tcPr>
            <w:tcW w:w="0" w:type="auto"/>
            <w:vMerge/>
            <w:shd w:val="clear" w:color="auto" w:fill="DDDDDD"/>
            <w:vAlign w:val="center"/>
          </w:tcPr>
          <w:p w14:paraId="4D151AEE" w14:textId="77777777" w:rsidR="001335FE" w:rsidRDefault="001335FE">
            <w:pPr>
              <w:rPr>
                <w:rFonts w:ascii="Arial Unicode MS" w:eastAsia="Arial Unicode MS" w:hAnsi="Arial Unicode MS" w:cs="Arial Unicode MS"/>
              </w:rPr>
            </w:pPr>
          </w:p>
        </w:tc>
        <w:tc>
          <w:tcPr>
            <w:tcW w:w="0" w:type="auto"/>
            <w:vMerge/>
            <w:shd w:val="clear" w:color="auto" w:fill="DDDDDD"/>
            <w:vAlign w:val="center"/>
          </w:tcPr>
          <w:p w14:paraId="3DB6E8E3" w14:textId="77777777" w:rsidR="001335FE" w:rsidRDefault="001335FE">
            <w:pPr>
              <w:rPr>
                <w:rFonts w:ascii="Arial Unicode MS" w:eastAsia="Arial Unicode MS" w:hAnsi="Arial Unicode MS" w:cs="Arial Unicode MS"/>
              </w:rPr>
            </w:pPr>
          </w:p>
        </w:tc>
        <w:tc>
          <w:tcPr>
            <w:tcW w:w="0" w:type="auto"/>
            <w:shd w:val="clear" w:color="auto" w:fill="FFFFFF"/>
            <w:vAlign w:val="center"/>
          </w:tcPr>
          <w:p w14:paraId="2D1130CC" w14:textId="77777777" w:rsidR="001335FE" w:rsidRDefault="001335FE">
            <w:pPr>
              <w:rPr>
                <w:rFonts w:ascii="Arial Unicode MS" w:eastAsia="Arial Unicode MS" w:hAnsi="Arial Unicode MS" w:cs="Arial Unicode MS"/>
              </w:rPr>
            </w:pPr>
            <w:r>
              <w:t>Finitura con tegole applicate</w:t>
            </w:r>
            <w:r>
              <w:br/>
              <w:t>su membrana ardesiata</w:t>
            </w:r>
          </w:p>
        </w:tc>
        <w:tc>
          <w:tcPr>
            <w:tcW w:w="0" w:type="auto"/>
            <w:shd w:val="clear" w:color="auto" w:fill="FFFFFF"/>
            <w:vAlign w:val="center"/>
          </w:tcPr>
          <w:p w14:paraId="0789BDE8" w14:textId="708FA82C" w:rsidR="001335FE" w:rsidRDefault="001335FE">
            <w:pPr>
              <w:jc w:val="center"/>
              <w:rPr>
                <w:rFonts w:ascii="Arial Unicode MS" w:eastAsia="Arial Unicode MS" w:hAnsi="Arial Unicode MS" w:cs="Arial Unicode MS"/>
              </w:rPr>
            </w:pPr>
            <w:r>
              <w:t>17</w:t>
            </w:r>
            <w:r w:rsidR="00097B23">
              <w:rPr>
                <w:noProof/>
                <w:color w:val="0000FF"/>
              </w:rPr>
              <mc:AlternateContent>
                <mc:Choice Requires="wps">
                  <w:drawing>
                    <wp:inline distT="0" distB="0" distL="0" distR="0" wp14:anchorId="78C48033" wp14:editId="135334AA">
                      <wp:extent cx="102235" cy="95250"/>
                      <wp:effectExtent l="0" t="0" r="0" b="0"/>
                      <wp:docPr id="1245518495" name="AutoShape 33">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5B548" id="AutoShape 33" o:spid="_x0000_s1026" href="C:\MARCO PC\ISO\CORONETTA\ISO\IDL 7-1\F_02.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p>
        </w:tc>
      </w:tr>
      <w:tr w:rsidR="001335FE" w14:paraId="08BCF50B" w14:textId="77777777">
        <w:trPr>
          <w:cantSplit/>
          <w:tblCellSpacing w:w="7" w:type="dxa"/>
        </w:trPr>
        <w:tc>
          <w:tcPr>
            <w:tcW w:w="0" w:type="auto"/>
            <w:vMerge/>
            <w:shd w:val="clear" w:color="auto" w:fill="DDDDDD"/>
            <w:vAlign w:val="center"/>
          </w:tcPr>
          <w:p w14:paraId="2575C783" w14:textId="77777777" w:rsidR="001335FE" w:rsidRDefault="001335FE">
            <w:pPr>
              <w:rPr>
                <w:rFonts w:ascii="Arial Unicode MS" w:eastAsia="Arial Unicode MS" w:hAnsi="Arial Unicode MS" w:cs="Arial Unicode MS"/>
              </w:rPr>
            </w:pPr>
          </w:p>
        </w:tc>
        <w:tc>
          <w:tcPr>
            <w:tcW w:w="0" w:type="auto"/>
            <w:vMerge/>
            <w:shd w:val="clear" w:color="auto" w:fill="DDDDDD"/>
            <w:vAlign w:val="center"/>
          </w:tcPr>
          <w:p w14:paraId="3273BE0A" w14:textId="77777777" w:rsidR="001335FE" w:rsidRDefault="001335FE">
            <w:pPr>
              <w:rPr>
                <w:rFonts w:ascii="Arial Unicode MS" w:eastAsia="Arial Unicode MS" w:hAnsi="Arial Unicode MS" w:cs="Arial Unicode MS"/>
              </w:rPr>
            </w:pPr>
          </w:p>
        </w:tc>
        <w:tc>
          <w:tcPr>
            <w:tcW w:w="0" w:type="auto"/>
            <w:shd w:val="clear" w:color="auto" w:fill="FFFFFF"/>
            <w:vAlign w:val="center"/>
          </w:tcPr>
          <w:p w14:paraId="1D4E4A1F" w14:textId="77777777" w:rsidR="001335FE" w:rsidRDefault="001335FE">
            <w:pPr>
              <w:rPr>
                <w:rFonts w:ascii="Arial Unicode MS" w:eastAsia="Arial Unicode MS" w:hAnsi="Arial Unicode MS" w:cs="Arial Unicode MS"/>
              </w:rPr>
            </w:pPr>
            <w:r>
              <w:t>Finitura con tegole applicate</w:t>
            </w:r>
            <w:r>
              <w:br/>
              <w:t>su membrana ardesiata</w:t>
            </w:r>
          </w:p>
        </w:tc>
        <w:tc>
          <w:tcPr>
            <w:tcW w:w="0" w:type="auto"/>
            <w:shd w:val="clear" w:color="auto" w:fill="FFFFFF"/>
            <w:vAlign w:val="center"/>
          </w:tcPr>
          <w:p w14:paraId="5F7E3B7C" w14:textId="3410B649" w:rsidR="001335FE" w:rsidRDefault="001335FE">
            <w:pPr>
              <w:jc w:val="center"/>
              <w:rPr>
                <w:rFonts w:ascii="Arial Unicode MS" w:eastAsia="Arial Unicode MS" w:hAnsi="Arial Unicode MS" w:cs="Arial Unicode MS"/>
              </w:rPr>
            </w:pPr>
            <w:r>
              <w:t>18</w:t>
            </w:r>
            <w:r w:rsidR="00097B23">
              <w:rPr>
                <w:noProof/>
                <w:color w:val="0000FF"/>
              </w:rPr>
              <mc:AlternateContent>
                <mc:Choice Requires="wps">
                  <w:drawing>
                    <wp:inline distT="0" distB="0" distL="0" distR="0" wp14:anchorId="25772601" wp14:editId="7A181979">
                      <wp:extent cx="102235" cy="95250"/>
                      <wp:effectExtent l="0" t="0" r="0" b="0"/>
                      <wp:docPr id="2011405827" name="AutoShape 34">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E41A98" id="AutoShape 34" o:spid="_x0000_s1026" href="C:\MARCO PC\ISO\CORONETTA\ISO\IDL 7-1\F_03.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p>
        </w:tc>
      </w:tr>
      <w:tr w:rsidR="001335FE" w14:paraId="7DE0D63E" w14:textId="77777777">
        <w:trPr>
          <w:cantSplit/>
          <w:tblCellSpacing w:w="7" w:type="dxa"/>
        </w:trPr>
        <w:tc>
          <w:tcPr>
            <w:tcW w:w="0" w:type="auto"/>
            <w:vMerge/>
            <w:shd w:val="clear" w:color="auto" w:fill="DDDDDD"/>
            <w:vAlign w:val="center"/>
          </w:tcPr>
          <w:p w14:paraId="5411572D" w14:textId="77777777" w:rsidR="001335FE" w:rsidRDefault="001335FE">
            <w:pPr>
              <w:rPr>
                <w:rFonts w:ascii="Arial Unicode MS" w:eastAsia="Arial Unicode MS" w:hAnsi="Arial Unicode MS" w:cs="Arial Unicode MS"/>
              </w:rPr>
            </w:pPr>
          </w:p>
        </w:tc>
        <w:tc>
          <w:tcPr>
            <w:tcW w:w="0" w:type="auto"/>
            <w:vMerge w:val="restart"/>
            <w:shd w:val="clear" w:color="auto" w:fill="FFFFFF"/>
            <w:vAlign w:val="center"/>
          </w:tcPr>
          <w:p w14:paraId="384A2B52" w14:textId="77777777" w:rsidR="001335FE" w:rsidRDefault="001335FE">
            <w:pPr>
              <w:rPr>
                <w:rFonts w:ascii="Arial Unicode MS" w:eastAsia="Arial Unicode MS" w:hAnsi="Arial Unicode MS" w:cs="Arial Unicode MS"/>
              </w:rPr>
            </w:pPr>
            <w:r>
              <w:t>in legno</w:t>
            </w:r>
          </w:p>
        </w:tc>
        <w:tc>
          <w:tcPr>
            <w:tcW w:w="0" w:type="auto"/>
            <w:shd w:val="clear" w:color="auto" w:fill="FFFFFF"/>
            <w:vAlign w:val="center"/>
          </w:tcPr>
          <w:p w14:paraId="106CB7B1" w14:textId="77777777" w:rsidR="001335FE" w:rsidRDefault="001335FE">
            <w:pPr>
              <w:rPr>
                <w:rFonts w:ascii="Arial Unicode MS" w:eastAsia="Arial Unicode MS" w:hAnsi="Arial Unicode MS" w:cs="Arial Unicode MS"/>
              </w:rPr>
            </w:pPr>
            <w:r>
              <w:t>Finitura con membrana ardesiata</w:t>
            </w:r>
          </w:p>
        </w:tc>
        <w:tc>
          <w:tcPr>
            <w:tcW w:w="0" w:type="auto"/>
            <w:shd w:val="clear" w:color="auto" w:fill="FFFFFF"/>
            <w:vAlign w:val="center"/>
          </w:tcPr>
          <w:p w14:paraId="35CFBF0B" w14:textId="282F13DE" w:rsidR="001335FE" w:rsidRDefault="001335FE">
            <w:pPr>
              <w:jc w:val="center"/>
              <w:rPr>
                <w:rFonts w:ascii="Arial Unicode MS" w:eastAsia="Arial Unicode MS" w:hAnsi="Arial Unicode MS" w:cs="Arial Unicode MS"/>
              </w:rPr>
            </w:pPr>
            <w:r>
              <w:t>19</w:t>
            </w:r>
            <w:r w:rsidR="00097B23">
              <w:rPr>
                <w:noProof/>
                <w:color w:val="0000FF"/>
              </w:rPr>
              <mc:AlternateContent>
                <mc:Choice Requires="wps">
                  <w:drawing>
                    <wp:inline distT="0" distB="0" distL="0" distR="0" wp14:anchorId="66F9C968" wp14:editId="09962E3F">
                      <wp:extent cx="102235" cy="95250"/>
                      <wp:effectExtent l="0" t="0" r="0" b="0"/>
                      <wp:docPr id="1291636199" name="AutoShape 35">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F067B0" id="AutoShape 35" o:spid="_x0000_s1026" href="C:\MARCO PC\ISO\CORONETTA\ISO\IDL 7-1\F_04.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p>
        </w:tc>
      </w:tr>
      <w:tr w:rsidR="001335FE" w14:paraId="1413D540" w14:textId="77777777">
        <w:trPr>
          <w:cantSplit/>
          <w:tblCellSpacing w:w="7" w:type="dxa"/>
        </w:trPr>
        <w:tc>
          <w:tcPr>
            <w:tcW w:w="0" w:type="auto"/>
            <w:vMerge/>
            <w:shd w:val="clear" w:color="auto" w:fill="DDDDDD"/>
            <w:vAlign w:val="center"/>
          </w:tcPr>
          <w:p w14:paraId="35881324" w14:textId="77777777" w:rsidR="001335FE" w:rsidRDefault="001335FE">
            <w:pPr>
              <w:rPr>
                <w:rFonts w:ascii="Arial Unicode MS" w:eastAsia="Arial Unicode MS" w:hAnsi="Arial Unicode MS" w:cs="Arial Unicode MS"/>
              </w:rPr>
            </w:pPr>
          </w:p>
        </w:tc>
        <w:tc>
          <w:tcPr>
            <w:tcW w:w="0" w:type="auto"/>
            <w:vMerge/>
            <w:shd w:val="clear" w:color="auto" w:fill="DDDDDD"/>
            <w:vAlign w:val="center"/>
          </w:tcPr>
          <w:p w14:paraId="4053276B" w14:textId="77777777" w:rsidR="001335FE" w:rsidRDefault="001335FE">
            <w:pPr>
              <w:rPr>
                <w:rFonts w:ascii="Arial Unicode MS" w:eastAsia="Arial Unicode MS" w:hAnsi="Arial Unicode MS" w:cs="Arial Unicode MS"/>
              </w:rPr>
            </w:pPr>
          </w:p>
        </w:tc>
        <w:tc>
          <w:tcPr>
            <w:tcW w:w="0" w:type="auto"/>
            <w:shd w:val="clear" w:color="auto" w:fill="FFFFFF"/>
            <w:vAlign w:val="center"/>
          </w:tcPr>
          <w:p w14:paraId="511BF775" w14:textId="77777777" w:rsidR="001335FE" w:rsidRDefault="001335FE">
            <w:pPr>
              <w:rPr>
                <w:rFonts w:ascii="Arial Unicode MS" w:eastAsia="Arial Unicode MS" w:hAnsi="Arial Unicode MS" w:cs="Arial Unicode MS"/>
              </w:rPr>
            </w:pPr>
            <w:r>
              <w:t>Finitura con tegole applicate</w:t>
            </w:r>
            <w:r>
              <w:br/>
              <w:t>su membrana DECOTEX</w:t>
            </w:r>
          </w:p>
        </w:tc>
        <w:tc>
          <w:tcPr>
            <w:tcW w:w="0" w:type="auto"/>
            <w:shd w:val="clear" w:color="auto" w:fill="FFFFFF"/>
            <w:vAlign w:val="center"/>
          </w:tcPr>
          <w:p w14:paraId="38F11733" w14:textId="104A051C" w:rsidR="001335FE" w:rsidRDefault="001335FE">
            <w:pPr>
              <w:jc w:val="center"/>
              <w:rPr>
                <w:rFonts w:ascii="Arial Unicode MS" w:eastAsia="Arial Unicode MS" w:hAnsi="Arial Unicode MS" w:cs="Arial Unicode MS"/>
              </w:rPr>
            </w:pPr>
            <w:r>
              <w:t>20</w:t>
            </w:r>
            <w:r w:rsidR="00097B23">
              <w:rPr>
                <w:noProof/>
                <w:color w:val="0000FF"/>
              </w:rPr>
              <mc:AlternateContent>
                <mc:Choice Requires="wps">
                  <w:drawing>
                    <wp:inline distT="0" distB="0" distL="0" distR="0" wp14:anchorId="17B07AD8" wp14:editId="6178E0F4">
                      <wp:extent cx="102235" cy="95250"/>
                      <wp:effectExtent l="0" t="0" r="0" b="0"/>
                      <wp:docPr id="623163570" name="AutoShape 36">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CB867" id="AutoShape 36" o:spid="_x0000_s1026" href="C:\MARCO PC\ISO\CORONETTA\ISO\IDL 7-1\F_05.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p>
        </w:tc>
      </w:tr>
      <w:tr w:rsidR="001335FE" w14:paraId="1548D92D" w14:textId="77777777">
        <w:trPr>
          <w:cantSplit/>
          <w:tblCellSpacing w:w="7" w:type="dxa"/>
        </w:trPr>
        <w:tc>
          <w:tcPr>
            <w:tcW w:w="0" w:type="auto"/>
            <w:vMerge w:val="restart"/>
            <w:shd w:val="clear" w:color="auto" w:fill="FFFFFF"/>
            <w:vAlign w:val="center"/>
          </w:tcPr>
          <w:p w14:paraId="57E8A3EF" w14:textId="77777777" w:rsidR="001335FE" w:rsidRDefault="001335FE">
            <w:pPr>
              <w:rPr>
                <w:rFonts w:ascii="Arial Unicode MS" w:eastAsia="Arial Unicode MS" w:hAnsi="Arial Unicode MS" w:cs="Arial Unicode MS"/>
              </w:rPr>
            </w:pPr>
            <w:r>
              <w:t>ISOLATE</w:t>
            </w:r>
            <w:r>
              <w:br/>
              <w:t>ALL'ESTRADOSSO</w:t>
            </w:r>
          </w:p>
        </w:tc>
        <w:tc>
          <w:tcPr>
            <w:tcW w:w="0" w:type="auto"/>
            <w:vMerge w:val="restart"/>
            <w:shd w:val="clear" w:color="auto" w:fill="FFFFFF"/>
            <w:vAlign w:val="center"/>
          </w:tcPr>
          <w:p w14:paraId="12E5DDB2" w14:textId="77777777" w:rsidR="001335FE" w:rsidRDefault="001335FE">
            <w:pPr>
              <w:rPr>
                <w:rFonts w:ascii="Arial Unicode MS" w:eastAsia="Arial Unicode MS" w:hAnsi="Arial Unicode MS" w:cs="Arial Unicode MS"/>
              </w:rPr>
            </w:pPr>
            <w:r>
              <w:t>cls armato</w:t>
            </w:r>
            <w:r>
              <w:br/>
              <w:t>latero cemento</w:t>
            </w:r>
            <w:r>
              <w:br/>
              <w:t>c.a.p</w:t>
            </w:r>
          </w:p>
        </w:tc>
        <w:tc>
          <w:tcPr>
            <w:tcW w:w="0" w:type="auto"/>
            <w:shd w:val="clear" w:color="auto" w:fill="FFFFFF"/>
            <w:vAlign w:val="center"/>
          </w:tcPr>
          <w:p w14:paraId="1776AF49" w14:textId="77777777" w:rsidR="001335FE" w:rsidRDefault="001335FE">
            <w:pPr>
              <w:rPr>
                <w:rFonts w:ascii="Arial Unicode MS" w:eastAsia="Arial Unicode MS" w:hAnsi="Arial Unicode MS" w:cs="Arial Unicode MS"/>
              </w:rPr>
            </w:pPr>
            <w:r>
              <w:t>Finitura con membrana ardesiata</w:t>
            </w:r>
          </w:p>
        </w:tc>
        <w:tc>
          <w:tcPr>
            <w:tcW w:w="0" w:type="auto"/>
            <w:shd w:val="clear" w:color="auto" w:fill="FFFFFF"/>
            <w:vAlign w:val="center"/>
          </w:tcPr>
          <w:p w14:paraId="3F2F5125" w14:textId="36097510" w:rsidR="001335FE" w:rsidRDefault="001335FE">
            <w:pPr>
              <w:jc w:val="center"/>
              <w:rPr>
                <w:rFonts w:ascii="Arial Unicode MS" w:eastAsia="Arial Unicode MS" w:hAnsi="Arial Unicode MS" w:cs="Arial Unicode MS"/>
              </w:rPr>
            </w:pPr>
            <w:r>
              <w:t>21</w:t>
            </w:r>
            <w:r w:rsidR="00097B23">
              <w:rPr>
                <w:noProof/>
                <w:color w:val="0000FF"/>
              </w:rPr>
              <mc:AlternateContent>
                <mc:Choice Requires="wps">
                  <w:drawing>
                    <wp:inline distT="0" distB="0" distL="0" distR="0" wp14:anchorId="68655EB3" wp14:editId="755AE813">
                      <wp:extent cx="102235" cy="95250"/>
                      <wp:effectExtent l="0" t="0" r="0" b="0"/>
                      <wp:docPr id="655405777" name="AutoShape 37">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F406A" id="AutoShape 37" o:spid="_x0000_s1026" href="C:\MARCO PC\ISO\CORONETTA\ISO\IDL 7-1\F_06.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p>
        </w:tc>
      </w:tr>
      <w:tr w:rsidR="001335FE" w14:paraId="45E38D0E" w14:textId="77777777">
        <w:trPr>
          <w:cantSplit/>
          <w:tblCellSpacing w:w="7" w:type="dxa"/>
        </w:trPr>
        <w:tc>
          <w:tcPr>
            <w:tcW w:w="0" w:type="auto"/>
            <w:vMerge/>
            <w:shd w:val="clear" w:color="auto" w:fill="DDDDDD"/>
            <w:vAlign w:val="center"/>
          </w:tcPr>
          <w:p w14:paraId="26C059EF" w14:textId="77777777" w:rsidR="001335FE" w:rsidRDefault="001335FE">
            <w:pPr>
              <w:rPr>
                <w:rFonts w:ascii="Arial Unicode MS" w:eastAsia="Arial Unicode MS" w:hAnsi="Arial Unicode MS" w:cs="Arial Unicode MS"/>
              </w:rPr>
            </w:pPr>
          </w:p>
        </w:tc>
        <w:tc>
          <w:tcPr>
            <w:tcW w:w="0" w:type="auto"/>
            <w:vMerge/>
            <w:shd w:val="clear" w:color="auto" w:fill="DDDDDD"/>
            <w:vAlign w:val="center"/>
          </w:tcPr>
          <w:p w14:paraId="3C46DD59" w14:textId="77777777" w:rsidR="001335FE" w:rsidRDefault="001335FE">
            <w:pPr>
              <w:rPr>
                <w:rFonts w:ascii="Arial Unicode MS" w:eastAsia="Arial Unicode MS" w:hAnsi="Arial Unicode MS" w:cs="Arial Unicode MS"/>
              </w:rPr>
            </w:pPr>
          </w:p>
        </w:tc>
        <w:tc>
          <w:tcPr>
            <w:tcW w:w="0" w:type="auto"/>
            <w:shd w:val="clear" w:color="auto" w:fill="FFFFFF"/>
            <w:vAlign w:val="center"/>
          </w:tcPr>
          <w:p w14:paraId="05A669AA" w14:textId="77777777" w:rsidR="001335FE" w:rsidRDefault="001335FE">
            <w:pPr>
              <w:rPr>
                <w:rFonts w:ascii="Arial Unicode MS" w:eastAsia="Arial Unicode MS" w:hAnsi="Arial Unicode MS" w:cs="Arial Unicode MS"/>
              </w:rPr>
            </w:pPr>
            <w:r>
              <w:t>Finitura con tegole applicate</w:t>
            </w:r>
            <w:r>
              <w:br/>
              <w:t>su membrana ardesiata</w:t>
            </w:r>
          </w:p>
        </w:tc>
        <w:tc>
          <w:tcPr>
            <w:tcW w:w="0" w:type="auto"/>
            <w:shd w:val="clear" w:color="auto" w:fill="FFFFFF"/>
            <w:vAlign w:val="center"/>
          </w:tcPr>
          <w:p w14:paraId="5C30596D" w14:textId="63B5CC6B" w:rsidR="001335FE" w:rsidRDefault="001335FE">
            <w:pPr>
              <w:jc w:val="center"/>
              <w:rPr>
                <w:rFonts w:ascii="Arial Unicode MS" w:eastAsia="Arial Unicode MS" w:hAnsi="Arial Unicode MS" w:cs="Arial Unicode MS"/>
              </w:rPr>
            </w:pPr>
            <w:r>
              <w:t>22</w:t>
            </w:r>
            <w:r w:rsidR="00097B23">
              <w:rPr>
                <w:noProof/>
                <w:color w:val="0000FF"/>
              </w:rPr>
              <mc:AlternateContent>
                <mc:Choice Requires="wps">
                  <w:drawing>
                    <wp:inline distT="0" distB="0" distL="0" distR="0" wp14:anchorId="13EED5A4" wp14:editId="3B860F46">
                      <wp:extent cx="102235" cy="95250"/>
                      <wp:effectExtent l="0" t="0" r="0" b="0"/>
                      <wp:docPr id="335266638" name="AutoShape 38">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A66B8D" id="AutoShape 38" o:spid="_x0000_s1026" href="C:\MARCO PC\ISO\CORONETTA\ISO\IDL 7-1\F_07.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p>
        </w:tc>
      </w:tr>
      <w:tr w:rsidR="001335FE" w14:paraId="204FDEEF" w14:textId="77777777">
        <w:trPr>
          <w:cantSplit/>
          <w:tblCellSpacing w:w="7" w:type="dxa"/>
        </w:trPr>
        <w:tc>
          <w:tcPr>
            <w:tcW w:w="0" w:type="auto"/>
            <w:vMerge/>
            <w:shd w:val="clear" w:color="auto" w:fill="DDDDDD"/>
            <w:vAlign w:val="center"/>
          </w:tcPr>
          <w:p w14:paraId="45A71F7D" w14:textId="77777777" w:rsidR="001335FE" w:rsidRDefault="001335FE">
            <w:pPr>
              <w:rPr>
                <w:rFonts w:ascii="Arial Unicode MS" w:eastAsia="Arial Unicode MS" w:hAnsi="Arial Unicode MS" w:cs="Arial Unicode MS"/>
              </w:rPr>
            </w:pPr>
          </w:p>
        </w:tc>
        <w:tc>
          <w:tcPr>
            <w:tcW w:w="0" w:type="auto"/>
            <w:vMerge w:val="restart"/>
            <w:shd w:val="clear" w:color="auto" w:fill="FFFFFF"/>
            <w:vAlign w:val="center"/>
          </w:tcPr>
          <w:p w14:paraId="376FCA3D" w14:textId="77777777" w:rsidR="001335FE" w:rsidRDefault="001335FE">
            <w:pPr>
              <w:rPr>
                <w:rFonts w:ascii="Arial Unicode MS" w:eastAsia="Arial Unicode MS" w:hAnsi="Arial Unicode MS" w:cs="Arial Unicode MS"/>
              </w:rPr>
            </w:pPr>
            <w:r>
              <w:t>in legno</w:t>
            </w:r>
          </w:p>
        </w:tc>
        <w:tc>
          <w:tcPr>
            <w:tcW w:w="0" w:type="auto"/>
            <w:shd w:val="clear" w:color="auto" w:fill="FFFFFF"/>
            <w:vAlign w:val="center"/>
          </w:tcPr>
          <w:p w14:paraId="56AE591B" w14:textId="77777777" w:rsidR="001335FE" w:rsidRDefault="001335FE">
            <w:pPr>
              <w:rPr>
                <w:rFonts w:ascii="Arial Unicode MS" w:eastAsia="Arial Unicode MS" w:hAnsi="Arial Unicode MS" w:cs="Arial Unicode MS"/>
              </w:rPr>
            </w:pPr>
            <w:r>
              <w:t>Finitura con tegole applicate</w:t>
            </w:r>
            <w:r>
              <w:br/>
              <w:t>su doppia orditura - isolamento</w:t>
            </w:r>
            <w:r>
              <w:br/>
              <w:t>con pannello BAC 2000 HP N</w:t>
            </w:r>
          </w:p>
        </w:tc>
        <w:tc>
          <w:tcPr>
            <w:tcW w:w="0" w:type="auto"/>
            <w:shd w:val="clear" w:color="auto" w:fill="FFFFFF"/>
            <w:vAlign w:val="center"/>
          </w:tcPr>
          <w:p w14:paraId="799D3D91" w14:textId="43C6ABD6" w:rsidR="001335FE" w:rsidRDefault="001335FE">
            <w:pPr>
              <w:jc w:val="center"/>
              <w:rPr>
                <w:rFonts w:ascii="Arial Unicode MS" w:eastAsia="Arial Unicode MS" w:hAnsi="Arial Unicode MS" w:cs="Arial Unicode MS"/>
              </w:rPr>
            </w:pPr>
            <w:r>
              <w:t>23</w:t>
            </w:r>
            <w:r w:rsidR="00097B23">
              <w:rPr>
                <w:noProof/>
                <w:color w:val="0000FF"/>
              </w:rPr>
              <mc:AlternateContent>
                <mc:Choice Requires="wps">
                  <w:drawing>
                    <wp:inline distT="0" distB="0" distL="0" distR="0" wp14:anchorId="4C86BB89" wp14:editId="2104B956">
                      <wp:extent cx="102235" cy="95250"/>
                      <wp:effectExtent l="0" t="0" r="0" b="0"/>
                      <wp:docPr id="1226679396" name="AutoShape 39">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76BA40" id="AutoShape 39" o:spid="_x0000_s1026" href="C:\MARCO PC\ISO\CORONETTA\ISO\IDL 7-1\F_08.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p>
        </w:tc>
      </w:tr>
      <w:tr w:rsidR="001335FE" w14:paraId="52DCBFD9" w14:textId="77777777">
        <w:trPr>
          <w:cantSplit/>
          <w:tblCellSpacing w:w="7" w:type="dxa"/>
        </w:trPr>
        <w:tc>
          <w:tcPr>
            <w:tcW w:w="0" w:type="auto"/>
            <w:vMerge/>
            <w:shd w:val="clear" w:color="auto" w:fill="DDDDDD"/>
            <w:vAlign w:val="center"/>
          </w:tcPr>
          <w:p w14:paraId="33284906" w14:textId="77777777" w:rsidR="001335FE" w:rsidRDefault="001335FE">
            <w:pPr>
              <w:rPr>
                <w:rFonts w:ascii="Arial Unicode MS" w:eastAsia="Arial Unicode MS" w:hAnsi="Arial Unicode MS" w:cs="Arial Unicode MS"/>
              </w:rPr>
            </w:pPr>
          </w:p>
        </w:tc>
        <w:tc>
          <w:tcPr>
            <w:tcW w:w="0" w:type="auto"/>
            <w:vMerge/>
            <w:shd w:val="clear" w:color="auto" w:fill="DDDDDD"/>
            <w:vAlign w:val="center"/>
          </w:tcPr>
          <w:p w14:paraId="2B86289F" w14:textId="77777777" w:rsidR="001335FE" w:rsidRDefault="001335FE">
            <w:pPr>
              <w:rPr>
                <w:rFonts w:ascii="Arial Unicode MS" w:eastAsia="Arial Unicode MS" w:hAnsi="Arial Unicode MS" w:cs="Arial Unicode MS"/>
              </w:rPr>
            </w:pPr>
          </w:p>
        </w:tc>
        <w:tc>
          <w:tcPr>
            <w:tcW w:w="0" w:type="auto"/>
            <w:shd w:val="clear" w:color="auto" w:fill="FFFFFF"/>
            <w:vAlign w:val="center"/>
          </w:tcPr>
          <w:p w14:paraId="54D13380" w14:textId="77777777" w:rsidR="001335FE" w:rsidRDefault="001335FE">
            <w:pPr>
              <w:rPr>
                <w:rFonts w:ascii="Arial Unicode MS" w:eastAsia="Arial Unicode MS" w:hAnsi="Arial Unicode MS" w:cs="Arial Unicode MS"/>
              </w:rPr>
            </w:pPr>
            <w:r>
              <w:t>Finitura con tegole su tavolato -</w:t>
            </w:r>
            <w:r>
              <w:br/>
              <w:t>isolamento con pannello ISOVER E</w:t>
            </w:r>
            <w:r>
              <w:br/>
              <w:t>o pannello MUPAN</w:t>
            </w:r>
          </w:p>
        </w:tc>
        <w:tc>
          <w:tcPr>
            <w:tcW w:w="0" w:type="auto"/>
            <w:shd w:val="clear" w:color="auto" w:fill="FFFFFF"/>
            <w:vAlign w:val="center"/>
          </w:tcPr>
          <w:p w14:paraId="78B1AA3C" w14:textId="38F80821" w:rsidR="001335FE" w:rsidRDefault="001335FE">
            <w:pPr>
              <w:jc w:val="center"/>
              <w:rPr>
                <w:rFonts w:ascii="Arial Unicode MS" w:eastAsia="Arial Unicode MS" w:hAnsi="Arial Unicode MS" w:cs="Arial Unicode MS"/>
              </w:rPr>
            </w:pPr>
            <w:r>
              <w:t>24</w:t>
            </w:r>
            <w:r w:rsidR="00097B23">
              <w:rPr>
                <w:noProof/>
                <w:color w:val="0000FF"/>
              </w:rPr>
              <mc:AlternateContent>
                <mc:Choice Requires="wps">
                  <w:drawing>
                    <wp:inline distT="0" distB="0" distL="0" distR="0" wp14:anchorId="67D55122" wp14:editId="4D46E7F7">
                      <wp:extent cx="102235" cy="95250"/>
                      <wp:effectExtent l="0" t="0" r="0" b="0"/>
                      <wp:docPr id="471980917" name="AutoShape 40">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3531D5" id="AutoShape 40" o:spid="_x0000_s1026" href="C:\MARCO PC\ISO\CORONETTA\ISO\IDL 7-1\F_09.asp" style="width:8.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IW1wEAAJ0DAAAOAAAAZHJzL2Uyb0RvYy54bWysU8tu2zAQvBfoPxC817JUu20Ey0GQIEWB&#10;9AGk/QCaIiWhEpfdpS27X98l5dhuewtyIbi71HBmOFpd74de7AxSB66S+WwuhXEa6s41lfzx/f7N&#10;BykoKFerHpyp5MGQvF6/frUafWkKaKGvDQoGcVSOvpJtCL7MMtKtGRTNwBvHQws4qMAlNlmNamT0&#10;oc+K+fxdNgLWHkEbIu7eTUO5TvjWGh2+WksmiL6SzC2kFdO6iWu2XqmyQeXbTh9pqGewGFTn+NIT&#10;1J0KSmyx+w9q6DQCgQ0zDUMG1nbaJA2sJp//o+axVd4kLWwO+ZNN9HKw+svu0X/DSJ38A+ifJBzc&#10;tso15oY828ePKs8tRBhbo2pmkEfvstFTecKIBTGa2IyfoebXVtsAyZa9xSHewYLFPrl/OLlv9kFo&#10;bubzoni7lELz6GpZLNPjZKp8+tYjhY8GBhE3lUQml7DV7oFC5KLKpyPxKgf3Xd+n9+3dXw0+GDuJ&#10;e6Qbw0LlBuoDU0eYMsKZ5k0L+FuKkfNRSfq1VWik6D85ln+VLxYxUKlYLN8XXODlZHM5UU4zVCWD&#10;FNP2Nkwh3Hrsmja5PHG8Yctsl/ScWR3JcgaSzGNeY8gu63Tq/Fet/wAAAP//AwBQSwMEFAAGAAgA&#10;AAAhABy0FojXAAAAAwEAAA8AAABkcnMvZG93bnJldi54bWxMj0FrwkAQhe8F/8Myhd7qRqFBYjZS&#10;CiLpQYj1B4zZaRLMzobsqOm/d+2lvcxjeMN73+SbyfXqSmPoPBtYzBNQxLW3HTcGjl/b1xWoIMgW&#10;e89k4IcCbIrZU46Z9Teu6HqQRsUQDhkaaEWGTOtQt+QwzP1AHL1vPzqUuI6NtiPeYrjr9TJJUu2w&#10;49jQ4kAfLdXnw8UZWK7I7stO/K48l1XKjj+P1c6Yl+fpfQ1KaJK/Y3jgR3QoItPJX9gG1RuIj8jv&#10;fHjpAtQp6lsCusj1f/biDgAA//8DAFBLAQItABQABgAIAAAAIQC2gziS/gAAAOEBAAATAAAAAAAA&#10;AAAAAAAAAAAAAABbQ29udGVudF9UeXBlc10ueG1sUEsBAi0AFAAGAAgAAAAhADj9If/WAAAAlAEA&#10;AAsAAAAAAAAAAAAAAAAALwEAAF9yZWxzLy5yZWxzUEsBAi0AFAAGAAgAAAAhAA5YghbXAQAAnQMA&#10;AA4AAAAAAAAAAAAAAAAALgIAAGRycy9lMm9Eb2MueG1sUEsBAi0AFAAGAAgAAAAhABy0FojXAAAA&#10;AwEAAA8AAAAAAAAAAAAAAAAAMQQAAGRycy9kb3ducmV2LnhtbFBLBQYAAAAABAAEAPMAAAA1BQAA&#10;AAA=&#10;" o:button="t" filled="f" stroked="f">
                      <v:fill o:detectmouseclick="t"/>
                      <o:lock v:ext="edit" aspectratio="t"/>
                      <w10:anchorlock/>
                    </v:rect>
                  </w:pict>
                </mc:Fallback>
              </mc:AlternateContent>
            </w:r>
          </w:p>
        </w:tc>
      </w:tr>
    </w:tbl>
    <w:p w14:paraId="79B8D201" w14:textId="77777777" w:rsidR="001335FE" w:rsidRDefault="001335FE">
      <w:pPr>
        <w:spacing w:line="360" w:lineRule="auto"/>
        <w:ind w:left="540" w:hanging="540"/>
        <w:jc w:val="both"/>
      </w:pPr>
    </w:p>
    <w:p w14:paraId="425D58F7" w14:textId="77777777" w:rsidR="001335FE" w:rsidRDefault="001335FE">
      <w:pPr>
        <w:spacing w:line="360" w:lineRule="auto"/>
        <w:ind w:left="540" w:hanging="540"/>
        <w:jc w:val="both"/>
      </w:pPr>
    </w:p>
    <w:p w14:paraId="122AC517" w14:textId="77777777" w:rsidR="001335FE" w:rsidRDefault="001335FE">
      <w:pPr>
        <w:spacing w:line="360" w:lineRule="auto"/>
        <w:ind w:left="540" w:hanging="540"/>
        <w:jc w:val="both"/>
      </w:pPr>
    </w:p>
    <w:p w14:paraId="0DD7B02A" w14:textId="77777777" w:rsidR="001335FE" w:rsidRDefault="001335FE">
      <w:pPr>
        <w:spacing w:line="360" w:lineRule="auto"/>
        <w:ind w:left="540" w:hanging="540"/>
        <w:jc w:val="both"/>
      </w:pPr>
    </w:p>
    <w:p w14:paraId="268E0690" w14:textId="77777777" w:rsidR="001335FE" w:rsidRDefault="001335FE">
      <w:pPr>
        <w:spacing w:line="360" w:lineRule="auto"/>
        <w:ind w:left="540" w:hanging="540"/>
        <w:jc w:val="both"/>
      </w:pPr>
    </w:p>
    <w:p w14:paraId="319E8AD8" w14:textId="77777777" w:rsidR="001335FE" w:rsidRDefault="001335FE">
      <w:pPr>
        <w:spacing w:after="240"/>
      </w:pPr>
      <w:r>
        <w:rPr>
          <w:rStyle w:val="blue12bold"/>
        </w:rPr>
        <w:t>ESECUZIONE DEI PUNTI PARTICOLARI DELLA COPERTURA</w:t>
      </w:r>
      <w:r>
        <w:rPr>
          <w:rStyle w:val="nero10"/>
        </w:rPr>
        <w:t xml:space="preserve"> </w:t>
      </w:r>
      <w:r>
        <w:br/>
      </w:r>
      <w:r>
        <w:br/>
      </w:r>
      <w:r>
        <w:rPr>
          <w:rStyle w:val="nero10"/>
        </w:rPr>
        <w:t xml:space="preserve">In questa sezione del documento vengono presentate le soluzioni di impermeabilizzazione consigliate per i seguenti punti particolari della copertura: </w:t>
      </w:r>
      <w:r>
        <w:br/>
      </w:r>
      <w:r>
        <w:rPr>
          <w:rStyle w:val="nero10"/>
        </w:rPr>
        <w:t xml:space="preserve">• giunti di dilatazione (per coperture isolate e non isolate) </w:t>
      </w:r>
      <w:r>
        <w:br/>
      </w:r>
      <w:r>
        <w:rPr>
          <w:rStyle w:val="nero10"/>
        </w:rPr>
        <w:t xml:space="preserve">• aeratori (caminetti di ventilazione) </w:t>
      </w:r>
      <w:r>
        <w:br/>
      </w:r>
      <w:r>
        <w:rPr>
          <w:rStyle w:val="nero10"/>
        </w:rPr>
        <w:t xml:space="preserve">• canali di gronda </w:t>
      </w:r>
      <w:r>
        <w:br/>
      </w:r>
      <w:r>
        <w:rPr>
          <w:rStyle w:val="nero10"/>
        </w:rPr>
        <w:t xml:space="preserve">• raccordi con la muratura verticale (per coperture isolate e non isolate) </w:t>
      </w:r>
      <w:r>
        <w:br/>
      </w:r>
      <w:r>
        <w:rPr>
          <w:rStyle w:val="nero10"/>
        </w:rPr>
        <w:t xml:space="preserve">• bocchettoni di scarico </w:t>
      </w:r>
      <w:r>
        <w:br/>
      </w:r>
      <w:r>
        <w:rPr>
          <w:rStyle w:val="nero10"/>
        </w:rPr>
        <w:lastRenderedPageBreak/>
        <w:t>Per quanto riguarda i giunti di dilatazione sono state illustrate due tecniche diverse: quella dell’omega rovescio, avente validità generale, e quella del “pontage”, applicabile solo ai giunti con piccoli movimenti.</w:t>
      </w:r>
      <w:r>
        <w:br/>
      </w:r>
      <w:r>
        <w:br/>
      </w:r>
      <w:r>
        <w:rPr>
          <w:rStyle w:val="orange12bold"/>
        </w:rPr>
        <w:t>» Giunti di dilatazione</w:t>
      </w:r>
      <w:r>
        <w:br/>
      </w:r>
      <w:r>
        <w:br/>
      </w:r>
      <w:r>
        <w:rPr>
          <w:rStyle w:val="nero10"/>
          <w:b/>
          <w:bCs/>
        </w:rPr>
        <w:t>Coperture piane non isolate</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5339"/>
      </w:tblGrid>
      <w:tr w:rsidR="001335FE" w14:paraId="273565C1" w14:textId="77777777">
        <w:trPr>
          <w:tblCellSpacing w:w="0" w:type="dxa"/>
          <w:jc w:val="center"/>
        </w:trPr>
        <w:tc>
          <w:tcPr>
            <w:tcW w:w="0" w:type="auto"/>
            <w:vAlign w:val="center"/>
          </w:tcPr>
          <w:p w14:paraId="2A4153B7" w14:textId="77777777" w:rsidR="001335FE" w:rsidRDefault="001335FE">
            <w:pPr>
              <w:spacing w:line="360" w:lineRule="auto"/>
              <w:rPr>
                <w:rFonts w:ascii="Arial Unicode MS" w:eastAsia="Arial Unicode MS" w:hAnsi="Arial Unicode MS" w:cs="Arial Unicode MS"/>
              </w:rPr>
            </w:pPr>
            <w:r>
              <w:object w:dxaOrig="5309" w:dyaOrig="2835" w14:anchorId="7D96616F">
                <v:shape id="_x0000_i1065" type="#_x0000_t75" style="width:265.45pt;height:141.85pt" o:ole="">
                  <v:imagedata r:id="rId64" o:title=""/>
                </v:shape>
                <o:OLEObject Type="Embed" ProgID="MSPhotoEd.3" ShapeID="_x0000_i1065" DrawAspect="Content" ObjectID="_1776609965" r:id="rId65"/>
              </w:object>
            </w:r>
          </w:p>
        </w:tc>
      </w:tr>
    </w:tbl>
    <w:p w14:paraId="07B99461" w14:textId="11B11874" w:rsidR="001335FE" w:rsidRDefault="001335FE">
      <w:pPr>
        <w:spacing w:after="240"/>
      </w:pPr>
      <w:r>
        <w:br/>
      </w:r>
      <w:r>
        <w:rPr>
          <w:rStyle w:val="nero10"/>
        </w:rPr>
        <w:t>Smussare i bordi del giunto in modo che l’omega della membrana impermeabilizzante abbia uno sviluppo tale che, in corrispondenza della massima apertura del giunto, non provochi tensioni alla membrana.</w:t>
      </w:r>
      <w:r>
        <w:br/>
      </w:r>
      <w:r>
        <w:rPr>
          <w:rStyle w:val="nero10"/>
        </w:rPr>
        <w:t>Far penetrare il primo strato dell’elemento di tenuta all’interno del giunto, saldandolo a fiamma a cavallo del giunto stesso.</w:t>
      </w:r>
      <w:r>
        <w:br/>
      </w:r>
      <w:r>
        <w:rPr>
          <w:rStyle w:val="nero10"/>
        </w:rPr>
        <w:t>Inserire nell’omega un cordolo di materiale comprimibile (polietilene espanso o treccia in fibra di vetro), in modo da riempire completamente la fessura.</w:t>
      </w:r>
      <w:r>
        <w:br/>
      </w:r>
      <w:r>
        <w:rPr>
          <w:rStyle w:val="nero10"/>
        </w:rPr>
        <w:t>Incollare a fiamma in completa aderenza il secondo strato dell’elemento di tenuta, sino a 5 cm dal bordo del giunto.</w:t>
      </w:r>
      <w:r>
        <w:br/>
      </w:r>
      <w:r>
        <w:rPr>
          <w:rStyle w:val="nero10"/>
        </w:rPr>
        <w:t>Ricoprire il giunto con un telo di membrana elastomerica (ad es. Bituver FLEXIMAT), largo circa 50 cm, incollandolo a fiamma in totale aderenza.</w:t>
      </w:r>
      <w:r>
        <w:br/>
      </w:r>
    </w:p>
    <w:p w14:paraId="757DFC84" w14:textId="77777777" w:rsidR="001335FE" w:rsidRDefault="001335FE">
      <w:pPr>
        <w:spacing w:after="240"/>
      </w:pPr>
      <w:r>
        <w:rPr>
          <w:rStyle w:val="nero10"/>
          <w:b/>
          <w:bCs/>
        </w:rPr>
        <w:t>Coperture piane isolate</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5882"/>
      </w:tblGrid>
      <w:tr w:rsidR="001335FE" w14:paraId="186C0DD5" w14:textId="77777777">
        <w:trPr>
          <w:tblCellSpacing w:w="0" w:type="dxa"/>
          <w:jc w:val="center"/>
        </w:trPr>
        <w:tc>
          <w:tcPr>
            <w:tcW w:w="0" w:type="auto"/>
            <w:vAlign w:val="center"/>
          </w:tcPr>
          <w:p w14:paraId="7D4D4564" w14:textId="77777777" w:rsidR="001335FE" w:rsidRDefault="001335FE">
            <w:pPr>
              <w:spacing w:line="360" w:lineRule="auto"/>
              <w:rPr>
                <w:rFonts w:ascii="Arial Unicode MS" w:eastAsia="Arial Unicode MS" w:hAnsi="Arial Unicode MS" w:cs="Arial Unicode MS"/>
              </w:rPr>
            </w:pPr>
            <w:r>
              <w:object w:dxaOrig="5851" w:dyaOrig="2790" w14:anchorId="0D24E899">
                <v:shape id="_x0000_i1066" type="#_x0000_t75" style="width:292.3pt;height:139.7pt" o:ole="">
                  <v:imagedata r:id="rId66" o:title=""/>
                </v:shape>
                <o:OLEObject Type="Embed" ProgID="MSPhotoEd.3" ShapeID="_x0000_i1066" DrawAspect="Content" ObjectID="_1776609966" r:id="rId67"/>
              </w:object>
            </w:r>
          </w:p>
        </w:tc>
      </w:tr>
    </w:tbl>
    <w:p w14:paraId="045B6BA4" w14:textId="77777777" w:rsidR="001335FE" w:rsidRDefault="001335FE">
      <w:pPr>
        <w:spacing w:after="240"/>
      </w:pPr>
      <w:r>
        <w:br/>
      </w:r>
      <w:r>
        <w:rPr>
          <w:rStyle w:val="nero10"/>
        </w:rPr>
        <w:t xml:space="preserve">Smussare i bordi del giunto in modo tale che l’omega della barriera al vapore abbia uno sviluppo tale che, in corrispondenza della massima apertura del giunto, non provochi tensioni nella </w:t>
      </w:r>
      <w:r>
        <w:rPr>
          <w:rStyle w:val="nero10"/>
        </w:rPr>
        <w:lastRenderedPageBreak/>
        <w:t>membrana.</w:t>
      </w:r>
      <w:r>
        <w:br/>
      </w:r>
      <w:r>
        <w:rPr>
          <w:rStyle w:val="nero10"/>
        </w:rPr>
        <w:t>Inserire nell’omega un cordolo di materiale comprimibile (polietilene espanso o treccia in fibra di vetro), in modo da riempire completamente la fessura.</w:t>
      </w:r>
      <w:r>
        <w:br/>
      </w:r>
      <w:r>
        <w:rPr>
          <w:rStyle w:val="nero10"/>
        </w:rPr>
        <w:t>Applicare i pannelli termoisolanti, arrestandosi a 5 cm ca dai bordi del giunto.</w:t>
      </w:r>
      <w:r>
        <w:br/>
      </w:r>
      <w:r>
        <w:rPr>
          <w:rStyle w:val="nero10"/>
        </w:rPr>
        <w:t>Far penetrare il primo strato dell’elemento di tenuta all’interno del giunto, saldandolo a fiamma a cavallo del giunto stesso.</w:t>
      </w:r>
      <w:r>
        <w:br/>
      </w:r>
      <w:r>
        <w:rPr>
          <w:rStyle w:val="nero10"/>
        </w:rPr>
        <w:t>Far penetrare all’interno del giunto un telo di membrana elastomerica (ad es. Bituver FLEXIMAT) largo ca 50 cm, saldandolo a fiamma sull’isolante a cavallo del giunto stesso.</w:t>
      </w:r>
      <w:r>
        <w:br/>
      </w:r>
      <w:r>
        <w:rPr>
          <w:rStyle w:val="nero10"/>
        </w:rPr>
        <w:t>Applicare il primo strato dell’elemento di tenuta sino a 5 cm ca dai bordi del giunto.</w:t>
      </w:r>
      <w:r>
        <w:br/>
      </w:r>
      <w:r>
        <w:rPr>
          <w:rStyle w:val="nero10"/>
        </w:rPr>
        <w:t>Riempire completamente la fessura con un cordolo di materiale comprimibile.</w:t>
      </w:r>
      <w:r>
        <w:br/>
      </w:r>
      <w:r>
        <w:rPr>
          <w:rStyle w:val="nero10"/>
        </w:rPr>
        <w:t>Incollare a fiamma in completa aderenza il secondo strato dell’elemento di tenuta.</w:t>
      </w:r>
      <w:r>
        <w:br/>
      </w:r>
    </w:p>
    <w:p w14:paraId="423D1C17" w14:textId="77777777" w:rsidR="001335FE" w:rsidRDefault="001335FE">
      <w:pPr>
        <w:spacing w:after="240" w:line="360" w:lineRule="auto"/>
      </w:pPr>
      <w:r>
        <w:rPr>
          <w:rStyle w:val="nero10"/>
          <w:b/>
          <w:bCs/>
        </w:rPr>
        <w:t>Pontage</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3180"/>
      </w:tblGrid>
      <w:tr w:rsidR="001335FE" w14:paraId="5CCCC068" w14:textId="77777777">
        <w:trPr>
          <w:tblCellSpacing w:w="0" w:type="dxa"/>
          <w:jc w:val="center"/>
        </w:trPr>
        <w:tc>
          <w:tcPr>
            <w:tcW w:w="0" w:type="auto"/>
            <w:vAlign w:val="center"/>
          </w:tcPr>
          <w:p w14:paraId="3D6B69F5" w14:textId="77777777" w:rsidR="001335FE" w:rsidRDefault="001335FE">
            <w:pPr>
              <w:spacing w:line="360" w:lineRule="auto"/>
              <w:jc w:val="center"/>
              <w:rPr>
                <w:rFonts w:ascii="Arial Unicode MS" w:eastAsia="Arial Unicode MS" w:hAnsi="Arial Unicode MS" w:cs="Arial Unicode MS"/>
              </w:rPr>
            </w:pPr>
            <w:r>
              <w:object w:dxaOrig="3150" w:dyaOrig="2550" w14:anchorId="5BFBE011">
                <v:shape id="_x0000_i1067" type="#_x0000_t75" style="width:157.45pt;height:127.35pt" o:ole="">
                  <v:imagedata r:id="rId68" o:title=""/>
                </v:shape>
                <o:OLEObject Type="Embed" ProgID="MSPhotoEd.3" ShapeID="_x0000_i1067" DrawAspect="Content" ObjectID="_1776609967" r:id="rId69"/>
              </w:object>
            </w:r>
          </w:p>
        </w:tc>
      </w:tr>
    </w:tbl>
    <w:p w14:paraId="35FE3EE8" w14:textId="77777777" w:rsidR="001335FE" w:rsidRDefault="001335FE">
      <w:pPr>
        <w:spacing w:after="240"/>
      </w:pPr>
      <w:r>
        <w:br/>
      </w:r>
      <w:r>
        <w:rPr>
          <w:rStyle w:val="nero10"/>
        </w:rPr>
        <w:t>Per i giunti con piccoli movimenti può essere sufficiente impiegare la tecnica del pontage, che riconduce le dilatazioni del manto al campo elastico, ovvero a quei valori (non superiori al 3%) che il manto è in grado di assorbire senza deformarsi permanentemente.</w:t>
      </w:r>
      <w:r>
        <w:br/>
      </w:r>
      <w:r>
        <w:rPr>
          <w:rStyle w:val="nero10"/>
        </w:rPr>
        <w:t>Smussare i lembi del giunto, per evitare che il telo di pontage in abbondanza venga tranciato al momento del riavvicinamento dei bordi.</w:t>
      </w:r>
      <w:r>
        <w:br/>
      </w:r>
      <w:r>
        <w:rPr>
          <w:rStyle w:val="nero10"/>
        </w:rPr>
        <w:t>Stendere a secco un telo di scorrimento, ad esempio un velo di vetro bitumato, di larghezza adeguata, longitudinalmente a cavallo del giunto.</w:t>
      </w:r>
      <w:r>
        <w:br/>
      </w:r>
      <w:r>
        <w:rPr>
          <w:rStyle w:val="nero10"/>
        </w:rPr>
        <w:t>La larghezza del telo di scorrimento L si calcola con la formula: L = movimento del giunto (in mm) 0,03 Ad esempio un telo largo 30 cm è adeguato a movimenti del giunto di 5-10 mm.</w:t>
      </w:r>
      <w:r>
        <w:br/>
      </w:r>
      <w:r>
        <w:rPr>
          <w:rStyle w:val="nero10"/>
        </w:rPr>
        <w:t>Per mantenere il telo fermo durante le successive fasi di posa, incollarlo a fiamma per punti, solo su uno dei due lati del giunto.</w:t>
      </w:r>
      <w:r>
        <w:br/>
      </w:r>
      <w:r>
        <w:rPr>
          <w:rStyle w:val="nero10"/>
        </w:rPr>
        <w:t>Applicare sopra al telo di pontage il manto impermeabile.</w:t>
      </w:r>
      <w:r>
        <w:br/>
      </w:r>
      <w:r>
        <w:br/>
      </w:r>
      <w:r>
        <w:rPr>
          <w:rStyle w:val="orange12bold"/>
        </w:rPr>
        <w:t>» Aeratori (caminetti di ventilazione)</w:t>
      </w:r>
      <w:r>
        <w:br/>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4502"/>
      </w:tblGrid>
      <w:tr w:rsidR="001335FE" w14:paraId="664DB568" w14:textId="77777777">
        <w:trPr>
          <w:tblCellSpacing w:w="0" w:type="dxa"/>
          <w:jc w:val="center"/>
        </w:trPr>
        <w:tc>
          <w:tcPr>
            <w:tcW w:w="0" w:type="auto"/>
            <w:vAlign w:val="center"/>
          </w:tcPr>
          <w:p w14:paraId="75C01E0C" w14:textId="77777777" w:rsidR="001335FE" w:rsidRDefault="001335FE">
            <w:pPr>
              <w:spacing w:line="360" w:lineRule="auto"/>
              <w:jc w:val="center"/>
              <w:rPr>
                <w:rFonts w:ascii="Arial Unicode MS" w:eastAsia="Arial Unicode MS" w:hAnsi="Arial Unicode MS" w:cs="Arial Unicode MS"/>
              </w:rPr>
            </w:pPr>
            <w:r>
              <w:object w:dxaOrig="4471" w:dyaOrig="2910" w14:anchorId="68CFC5A3">
                <v:shape id="_x0000_i1068" type="#_x0000_t75" style="width:223.5pt;height:145.6pt" o:ole="">
                  <v:imagedata r:id="rId70" o:title=""/>
                </v:shape>
                <o:OLEObject Type="Embed" ProgID="MSPhotoEd.3" ShapeID="_x0000_i1068" DrawAspect="Content" ObjectID="_1776609968" r:id="rId71"/>
              </w:object>
            </w:r>
          </w:p>
        </w:tc>
      </w:tr>
    </w:tbl>
    <w:p w14:paraId="561DAA00" w14:textId="63D67D23" w:rsidR="001335FE" w:rsidRDefault="001335FE">
      <w:pPr>
        <w:spacing w:after="240"/>
      </w:pPr>
      <w:r>
        <w:br/>
      </w:r>
      <w:r>
        <w:rPr>
          <w:rStyle w:val="nero10"/>
        </w:rPr>
        <w:t>Applicare a secco lo strato di diffusione del vapore, realizzato con un velo di vetro bitumato forato (ad es. Bituver BITUMAT V12 FORATO).</w:t>
      </w:r>
      <w:r>
        <w:br/>
      </w:r>
      <w:r>
        <w:rPr>
          <w:rStyle w:val="nero10"/>
        </w:rPr>
        <w:t>Posare la barriera al vapore (costituita ad es. da una membrana armata con velo di vetro e lamina di alluminio Bituver ALUVAPOR), incollandola sul sottostante strato di diffusione mediante sfiammatura.</w:t>
      </w:r>
      <w:r>
        <w:br/>
      </w:r>
      <w:r>
        <w:rPr>
          <w:rStyle w:val="nero10"/>
        </w:rPr>
        <w:t>Posare l’elemento termoisolante.</w:t>
      </w:r>
      <w:r>
        <w:br/>
      </w:r>
      <w:r>
        <w:rPr>
          <w:rStyle w:val="nero10"/>
        </w:rPr>
        <w:t>In corrispondenza dei punti di installazione dei caminetti di ventilazione ri muovere l’isolante e la sottostante barriera al vapore.</w:t>
      </w:r>
      <w:r>
        <w:br/>
      </w:r>
      <w:r>
        <w:rPr>
          <w:rStyle w:val="nero10"/>
        </w:rPr>
        <w:t xml:space="preserve">Dopo aver valutato le condizioni termoigrometriche dell’ambiente sottostante la copertura, applicare un aeratore: </w:t>
      </w:r>
      <w:r>
        <w:br/>
      </w:r>
      <w:r>
        <w:rPr>
          <w:rStyle w:val="nero10"/>
        </w:rPr>
        <w:t xml:space="preserve">- ogni 40 m2 per ambienti caratterizzati da bassa o normale presenza di umidità; </w:t>
      </w:r>
      <w:r>
        <w:br/>
      </w:r>
      <w:r>
        <w:rPr>
          <w:rStyle w:val="nero10"/>
        </w:rPr>
        <w:t xml:space="preserve">- ogni 20 -25 m2 per ambienti con umidità media; </w:t>
      </w:r>
      <w:r>
        <w:br/>
      </w:r>
      <w:r>
        <w:rPr>
          <w:rStyle w:val="nero10"/>
        </w:rPr>
        <w:t>- ogni 15 m2 per ambienti con forte umidità (piscine, ambienti con lavorazioni particolari, ecc.).</w:t>
      </w:r>
      <w:r>
        <w:br/>
      </w:r>
      <w:r>
        <w:rPr>
          <w:rStyle w:val="nero10"/>
        </w:rPr>
        <w:t>Inserire il primo elemento dell'aeratore, la cui flangia deve pescare tra lo strato di diffusione e la barriera al vapore.</w:t>
      </w:r>
      <w:r>
        <w:br/>
      </w:r>
      <w:r>
        <w:rPr>
          <w:rStyle w:val="nero10"/>
        </w:rPr>
        <w:t>Inserire il secondo elemento dell'aeratore tra l’isolante ed il primo strato dell’elemento di tenuta.</w:t>
      </w:r>
      <w:r>
        <w:br/>
      </w:r>
      <w:r>
        <w:rPr>
          <w:rStyle w:val="nero10"/>
        </w:rPr>
        <w:t>Applicare i due strati del manto impermeabile, raccordandoli a fiamma in aderenza totale al secondo elemento dell’aeratore.</w:t>
      </w:r>
      <w:r>
        <w:br/>
      </w:r>
      <w:r>
        <w:br/>
      </w:r>
      <w:r>
        <w:rPr>
          <w:rStyle w:val="orange12bold"/>
        </w:rPr>
        <w:t xml:space="preserve">» Canali di gronda </w:t>
      </w:r>
      <w:r>
        <w:br/>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4679"/>
      </w:tblGrid>
      <w:tr w:rsidR="001335FE" w14:paraId="331F15A8" w14:textId="77777777">
        <w:trPr>
          <w:tblCellSpacing w:w="0" w:type="dxa"/>
          <w:jc w:val="center"/>
        </w:trPr>
        <w:tc>
          <w:tcPr>
            <w:tcW w:w="0" w:type="auto"/>
            <w:vAlign w:val="center"/>
          </w:tcPr>
          <w:p w14:paraId="4B0FAAFA" w14:textId="77777777" w:rsidR="001335FE" w:rsidRDefault="001335FE">
            <w:pPr>
              <w:spacing w:line="360" w:lineRule="auto"/>
              <w:jc w:val="center"/>
              <w:rPr>
                <w:rFonts w:ascii="Arial Unicode MS" w:eastAsia="Arial Unicode MS" w:hAnsi="Arial Unicode MS" w:cs="Arial Unicode MS"/>
              </w:rPr>
            </w:pPr>
            <w:r>
              <w:object w:dxaOrig="4649" w:dyaOrig="2895" w14:anchorId="05DDF9C7">
                <v:shape id="_x0000_i1069" type="#_x0000_t75" style="width:232.65pt;height:144.55pt" o:ole="">
                  <v:imagedata r:id="rId72" o:title=""/>
                </v:shape>
                <o:OLEObject Type="Embed" ProgID="MSPhotoEd.3" ShapeID="_x0000_i1069" DrawAspect="Content" ObjectID="_1776609969" r:id="rId73"/>
              </w:object>
            </w:r>
          </w:p>
        </w:tc>
      </w:tr>
    </w:tbl>
    <w:p w14:paraId="4A8EA9E5" w14:textId="77777777" w:rsidR="001335FE" w:rsidRDefault="001335FE">
      <w:pPr>
        <w:spacing w:after="240"/>
      </w:pPr>
      <w:r>
        <w:br/>
      </w:r>
      <w:r>
        <w:rPr>
          <w:rStyle w:val="nero10"/>
        </w:rPr>
        <w:t>A causa delle differenti dilatazioni dei materiali sottostanti al manto (ad es.</w:t>
      </w:r>
      <w:r>
        <w:br/>
      </w:r>
      <w:r>
        <w:rPr>
          <w:rStyle w:val="nero10"/>
        </w:rPr>
        <w:t xml:space="preserve">rame del canale di gronda e legno della struttura), in questi punti può verificarsi il tranciamento del </w:t>
      </w:r>
      <w:r>
        <w:rPr>
          <w:rStyle w:val="nero10"/>
        </w:rPr>
        <w:lastRenderedPageBreak/>
        <w:t>manto sovrapposto.</w:t>
      </w:r>
      <w:r>
        <w:br/>
      </w:r>
      <w:r>
        <w:rPr>
          <w:rStyle w:val="nero10"/>
        </w:rPr>
        <w:t>Un efficace metodo per evitare il problema è rappresentato dal “pontage” sul giunto tra la struttura ed il canale, effettuato posando il manto con una sovrabbondanza nella stessa zona, in modo da compensare i movimenti reciproci dei due materiali.</w:t>
      </w:r>
      <w:r>
        <w:br/>
      </w:r>
      <w:r>
        <w:br/>
      </w:r>
      <w:r>
        <w:br/>
      </w:r>
      <w:r>
        <w:rPr>
          <w:rStyle w:val="orange12bold"/>
        </w:rPr>
        <w:t>» Raccordi con la muratura verticale</w:t>
      </w:r>
      <w:r>
        <w:br/>
      </w:r>
      <w:r>
        <w:br/>
      </w:r>
      <w:r>
        <w:rPr>
          <w:rStyle w:val="nero10"/>
          <w:b/>
          <w:bCs/>
        </w:rPr>
        <w:t>Coperture piane non isolate</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5804"/>
      </w:tblGrid>
      <w:tr w:rsidR="001335FE" w14:paraId="6D942902" w14:textId="77777777">
        <w:trPr>
          <w:tblCellSpacing w:w="0" w:type="dxa"/>
          <w:jc w:val="center"/>
        </w:trPr>
        <w:tc>
          <w:tcPr>
            <w:tcW w:w="0" w:type="auto"/>
            <w:vAlign w:val="center"/>
          </w:tcPr>
          <w:p w14:paraId="5E188431" w14:textId="77777777" w:rsidR="001335FE" w:rsidRDefault="001335FE">
            <w:pPr>
              <w:spacing w:line="360" w:lineRule="auto"/>
              <w:jc w:val="center"/>
              <w:rPr>
                <w:rFonts w:ascii="Arial Unicode MS" w:eastAsia="Arial Unicode MS" w:hAnsi="Arial Unicode MS" w:cs="Arial Unicode MS"/>
              </w:rPr>
            </w:pPr>
            <w:r>
              <w:object w:dxaOrig="5774" w:dyaOrig="4424" w14:anchorId="2FC3E890">
                <v:shape id="_x0000_i1070" type="#_x0000_t75" style="width:288.55pt;height:221.35pt" o:ole="">
                  <v:imagedata r:id="rId74" o:title=""/>
                </v:shape>
                <o:OLEObject Type="Embed" ProgID="MSPhotoEd.3" ShapeID="_x0000_i1070" DrawAspect="Content" ObjectID="_1776609970" r:id="rId75"/>
              </w:object>
            </w:r>
          </w:p>
        </w:tc>
      </w:tr>
    </w:tbl>
    <w:p w14:paraId="223DA784" w14:textId="77777777" w:rsidR="00097B23" w:rsidRDefault="001335FE">
      <w:pPr>
        <w:spacing w:after="240"/>
        <w:rPr>
          <w:rStyle w:val="nero10"/>
          <w:b/>
          <w:bCs/>
        </w:rPr>
      </w:pPr>
      <w:r>
        <w:br/>
      </w:r>
      <w:r>
        <w:rPr>
          <w:rStyle w:val="nero10"/>
        </w:rPr>
        <w:t>Stendere su tutte le parti verticali in muratura una mano di primer bituminoso Bituver ECOPRIVER, in ragione di ca 300 g/m2.</w:t>
      </w:r>
      <w:r>
        <w:br/>
      </w:r>
      <w:r>
        <w:rPr>
          <w:rStyle w:val="nero10"/>
        </w:rPr>
        <w:t>Posare il primo strato di tenuta sino all'angolo, incollandolo a fiamma.</w:t>
      </w:r>
      <w:r>
        <w:br/>
      </w:r>
      <w:r>
        <w:rPr>
          <w:rStyle w:val="nero10"/>
        </w:rPr>
        <w:t>Smussare il piede dei rilievi e tutti gli angoli che devono essere rivestiti dall’elemento di tenuta mediante l’impiego di angolari in lana minerale a sezione triangolare.</w:t>
      </w:r>
      <w:r>
        <w:br/>
      </w:r>
      <w:r>
        <w:rPr>
          <w:rStyle w:val="nero10"/>
        </w:rPr>
        <w:t>Incollare a cavallo dell'angolo un telo di membrana (tipo Bituver TENAX GBS 4 VTP).</w:t>
      </w:r>
      <w:r>
        <w:br/>
      </w:r>
      <w:r>
        <w:rPr>
          <w:rStyle w:val="nero10"/>
        </w:rPr>
        <w:t>Applicare il secondo strato dell’elemento di tenuta incollandolo a fiamma (vedi schema).</w:t>
      </w:r>
      <w:r>
        <w:br/>
      </w:r>
      <w:r>
        <w:rPr>
          <w:rStyle w:val="nero10"/>
        </w:rPr>
        <w:t>Rivestire completamente la sede del paramento verticale con un telo di membrana dello stesso tipo, tagliato in misura.</w:t>
      </w:r>
      <w:r>
        <w:br/>
      </w:r>
      <w:r>
        <w:rPr>
          <w:rStyle w:val="nero10"/>
        </w:rPr>
        <w:t>Proteggere la testa del manto impermeabile mediante scossalina metallica, fissata meccanicamente al rilievo e sigillata superiormente con silicone.</w:t>
      </w:r>
      <w:r>
        <w:br/>
      </w:r>
      <w:r>
        <w:br/>
      </w:r>
    </w:p>
    <w:p w14:paraId="4C236A7D" w14:textId="77777777" w:rsidR="00097B23" w:rsidRDefault="00097B23">
      <w:pPr>
        <w:spacing w:after="240"/>
        <w:rPr>
          <w:rStyle w:val="nero10"/>
          <w:b/>
          <w:bCs/>
        </w:rPr>
      </w:pPr>
    </w:p>
    <w:p w14:paraId="29B4F8CD" w14:textId="77777777" w:rsidR="00097B23" w:rsidRDefault="00097B23">
      <w:pPr>
        <w:spacing w:after="240"/>
        <w:rPr>
          <w:rStyle w:val="nero10"/>
          <w:b/>
          <w:bCs/>
        </w:rPr>
      </w:pPr>
    </w:p>
    <w:p w14:paraId="5257A14A" w14:textId="77777777" w:rsidR="00097B23" w:rsidRDefault="00097B23">
      <w:pPr>
        <w:spacing w:after="240"/>
        <w:rPr>
          <w:rStyle w:val="nero10"/>
          <w:b/>
          <w:bCs/>
        </w:rPr>
      </w:pPr>
    </w:p>
    <w:p w14:paraId="76A3F535" w14:textId="77777777" w:rsidR="00097B23" w:rsidRDefault="00097B23">
      <w:pPr>
        <w:spacing w:after="240"/>
        <w:rPr>
          <w:rStyle w:val="nero10"/>
          <w:b/>
          <w:bCs/>
        </w:rPr>
      </w:pPr>
    </w:p>
    <w:p w14:paraId="67F6306E" w14:textId="06D363AF" w:rsidR="001335FE" w:rsidRDefault="001335FE">
      <w:pPr>
        <w:spacing w:after="240"/>
      </w:pPr>
      <w:r>
        <w:rPr>
          <w:rStyle w:val="nero10"/>
          <w:b/>
          <w:bCs/>
        </w:rPr>
        <w:lastRenderedPageBreak/>
        <w:t>Coperture piane isolate</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5639"/>
      </w:tblGrid>
      <w:tr w:rsidR="001335FE" w14:paraId="021310CD" w14:textId="77777777">
        <w:trPr>
          <w:tblCellSpacing w:w="0" w:type="dxa"/>
          <w:jc w:val="center"/>
        </w:trPr>
        <w:tc>
          <w:tcPr>
            <w:tcW w:w="0" w:type="auto"/>
            <w:vAlign w:val="center"/>
          </w:tcPr>
          <w:p w14:paraId="6AACCBCB" w14:textId="77777777" w:rsidR="001335FE" w:rsidRDefault="001335FE">
            <w:pPr>
              <w:spacing w:line="360" w:lineRule="auto"/>
              <w:jc w:val="center"/>
              <w:rPr>
                <w:rFonts w:ascii="Arial Unicode MS" w:eastAsia="Arial Unicode MS" w:hAnsi="Arial Unicode MS" w:cs="Arial Unicode MS"/>
              </w:rPr>
            </w:pPr>
            <w:r>
              <w:object w:dxaOrig="5609" w:dyaOrig="4441" w14:anchorId="09BDA8AB">
                <v:shape id="_x0000_i1071" type="#_x0000_t75" style="width:280.5pt;height:221.9pt" o:ole="">
                  <v:imagedata r:id="rId76" o:title=""/>
                </v:shape>
                <o:OLEObject Type="Embed" ProgID="MSPhotoEd.3" ShapeID="_x0000_i1071" DrawAspect="Content" ObjectID="_1776609971" r:id="rId77"/>
              </w:object>
            </w:r>
          </w:p>
        </w:tc>
      </w:tr>
    </w:tbl>
    <w:p w14:paraId="0929C9B5" w14:textId="77777777" w:rsidR="00097B23" w:rsidRDefault="001335FE">
      <w:pPr>
        <w:spacing w:after="240"/>
        <w:rPr>
          <w:rStyle w:val="orange12bold"/>
        </w:rPr>
      </w:pPr>
      <w:r>
        <w:br/>
      </w:r>
      <w:r>
        <w:rPr>
          <w:rStyle w:val="nero10"/>
        </w:rPr>
        <w:t>Stendere su tutte le parti verticali in muratura una mano di primer bituminoso Bituver ECOPRIVER, in ragione di ca 300 g/m2.</w:t>
      </w:r>
      <w:r>
        <w:br/>
      </w:r>
      <w:r>
        <w:rPr>
          <w:rStyle w:val="nero10"/>
        </w:rPr>
        <w:t>Risvoltare la barriera al vapore sino a 10 cm al di sopra del livello previsto per l’elemento termoisolante.</w:t>
      </w:r>
      <w:r>
        <w:br/>
      </w:r>
      <w:r>
        <w:rPr>
          <w:rStyle w:val="nero10"/>
        </w:rPr>
        <w:t>Posare l’elemento termoisolante. Se si deve posare un massetto ripartitore dei carichi, non accostare i pannelli al rilievo, ma posare al piede del rilievo un mattone con spessore pari a quello dell’isolante.</w:t>
      </w:r>
      <w:r>
        <w:br/>
      </w:r>
      <w:r>
        <w:rPr>
          <w:rStyle w:val="nero10"/>
        </w:rPr>
        <w:t>Posare il primo strato di tenuta sino all'angolo incollandolo a fiamma.</w:t>
      </w:r>
      <w:r>
        <w:br/>
      </w:r>
      <w:r>
        <w:rPr>
          <w:rStyle w:val="nero10"/>
        </w:rPr>
        <w:t>Smussare il piede del rilievo mediante l’impiego di angolari in lana minerale.</w:t>
      </w:r>
      <w:r>
        <w:br/>
      </w:r>
      <w:r>
        <w:rPr>
          <w:rStyle w:val="nero10"/>
        </w:rPr>
        <w:t>Incollare a cavallo dell'angolo un telo di membrana (ad es. Bituver TENAX GBS 4 VTP).</w:t>
      </w:r>
      <w:r>
        <w:br/>
      </w:r>
      <w:r>
        <w:rPr>
          <w:rStyle w:val="nero10"/>
        </w:rPr>
        <w:t>Applicare il secondo strato dell’elemento di tenuta incollandolo a fiamma (vedi schema).</w:t>
      </w:r>
      <w:r>
        <w:br/>
      </w:r>
      <w:r>
        <w:rPr>
          <w:rStyle w:val="nero10"/>
        </w:rPr>
        <w:t>Rivestire completamente la sede del parametro verticale con un telo di membrana dello stesso tipo, tagliato in misura.</w:t>
      </w:r>
      <w:r>
        <w:br/>
      </w:r>
      <w:r>
        <w:rPr>
          <w:rStyle w:val="nero10"/>
        </w:rPr>
        <w:t>Proteggere la testa del manto impermeabile mediante una scossalina metallica, fissata meccanicamente al rilievo e sigillata superiormente con silicone.</w:t>
      </w:r>
      <w:r>
        <w:br/>
      </w:r>
      <w:r>
        <w:br/>
      </w:r>
    </w:p>
    <w:p w14:paraId="62109841" w14:textId="77777777" w:rsidR="00097B23" w:rsidRDefault="00097B23">
      <w:pPr>
        <w:spacing w:after="240"/>
        <w:rPr>
          <w:rStyle w:val="orange12bold"/>
        </w:rPr>
      </w:pPr>
    </w:p>
    <w:p w14:paraId="753B7874" w14:textId="77777777" w:rsidR="00097B23" w:rsidRDefault="00097B23">
      <w:pPr>
        <w:spacing w:after="240"/>
        <w:rPr>
          <w:rStyle w:val="orange12bold"/>
        </w:rPr>
      </w:pPr>
    </w:p>
    <w:p w14:paraId="7357AF5F" w14:textId="77777777" w:rsidR="00097B23" w:rsidRDefault="00097B23">
      <w:pPr>
        <w:spacing w:after="240"/>
        <w:rPr>
          <w:rStyle w:val="orange12bold"/>
        </w:rPr>
      </w:pPr>
    </w:p>
    <w:p w14:paraId="58CD3629" w14:textId="77777777" w:rsidR="00097B23" w:rsidRDefault="00097B23">
      <w:pPr>
        <w:spacing w:after="240"/>
        <w:rPr>
          <w:rStyle w:val="orange12bold"/>
        </w:rPr>
      </w:pPr>
    </w:p>
    <w:p w14:paraId="468FCC2B" w14:textId="77777777" w:rsidR="00097B23" w:rsidRDefault="00097B23">
      <w:pPr>
        <w:spacing w:after="240"/>
        <w:rPr>
          <w:rStyle w:val="orange12bold"/>
        </w:rPr>
      </w:pPr>
    </w:p>
    <w:p w14:paraId="11B4D7D4" w14:textId="77777777" w:rsidR="00097B23" w:rsidRDefault="00097B23">
      <w:pPr>
        <w:spacing w:after="240"/>
        <w:rPr>
          <w:rStyle w:val="orange12bold"/>
        </w:rPr>
      </w:pPr>
    </w:p>
    <w:p w14:paraId="11E550D5" w14:textId="61C89AE8" w:rsidR="001335FE" w:rsidRDefault="001335FE">
      <w:pPr>
        <w:spacing w:after="240"/>
      </w:pPr>
      <w:r>
        <w:rPr>
          <w:rStyle w:val="orange12bold"/>
        </w:rPr>
        <w:lastRenderedPageBreak/>
        <w:t>» Bocchettoni di scarico</w:t>
      </w:r>
      <w:r>
        <w:br/>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5717"/>
      </w:tblGrid>
      <w:tr w:rsidR="001335FE" w14:paraId="224F009B" w14:textId="77777777">
        <w:trPr>
          <w:tblCellSpacing w:w="0" w:type="dxa"/>
          <w:jc w:val="center"/>
        </w:trPr>
        <w:tc>
          <w:tcPr>
            <w:tcW w:w="0" w:type="auto"/>
            <w:vAlign w:val="center"/>
          </w:tcPr>
          <w:p w14:paraId="255AAA96" w14:textId="77777777" w:rsidR="001335FE" w:rsidRDefault="001335FE">
            <w:pPr>
              <w:spacing w:line="360" w:lineRule="auto"/>
              <w:jc w:val="center"/>
              <w:rPr>
                <w:rFonts w:ascii="Arial Unicode MS" w:eastAsia="Arial Unicode MS" w:hAnsi="Arial Unicode MS" w:cs="Arial Unicode MS"/>
              </w:rPr>
            </w:pPr>
            <w:r>
              <w:object w:dxaOrig="5686" w:dyaOrig="4141" w14:anchorId="4BFC5F1E">
                <v:shape id="_x0000_i1072" type="#_x0000_t75" style="width:284.25pt;height:206.85pt" o:ole="">
                  <v:imagedata r:id="rId78" o:title=""/>
                </v:shape>
                <o:OLEObject Type="Embed" ProgID="MSPhotoEd.3" ShapeID="_x0000_i1072" DrawAspect="Content" ObjectID="_1776609972" r:id="rId79"/>
              </w:object>
            </w:r>
          </w:p>
        </w:tc>
      </w:tr>
    </w:tbl>
    <w:p w14:paraId="4BD6F20E" w14:textId="77777777" w:rsidR="001335FE" w:rsidRDefault="001335FE">
      <w:pPr>
        <w:spacing w:after="240"/>
      </w:pPr>
      <w:r>
        <w:br/>
      </w:r>
      <w:r>
        <w:rPr>
          <w:rStyle w:val="nero10"/>
        </w:rPr>
        <w:t>Oltre alla scelta del materiale dei pluviali, che dovrebbe far parte del capitolato generale, bisogna prestare attenzione alle pendenze in prossimità dell’imbocco ed alla posizione dei pluviali rispetto ad elementi verticali.</w:t>
      </w:r>
      <w:r>
        <w:br/>
      </w:r>
      <w:r>
        <w:rPr>
          <w:rStyle w:val="nero10"/>
        </w:rPr>
        <w:t>Le contropendenze in prossimità dell’imbocco, generate dell'ispessimento delle sovrapposizioni tra il manto e l’imbocco, provocano ristagni d’acqua, che accelerano il deterioramento del manto.</w:t>
      </w:r>
      <w:r>
        <w:br/>
      </w:r>
      <w:r>
        <w:rPr>
          <w:rStyle w:val="nero10"/>
        </w:rPr>
        <w:t>Per evitare il problema, la zona di imbocco (compresa l’area di sovrapposizione) deve essere situata ad un livello inferiore alla quota minima della pendenza.</w:t>
      </w:r>
      <w:r>
        <w:br/>
      </w:r>
      <w:r>
        <w:rPr>
          <w:rStyle w:val="nero10"/>
        </w:rPr>
        <w:t>Inoltre posizionare l’imbocco del pluviale a non meno di 50 cm dal più vicino elemento in elevazione, per evitare che materiali trasportati dal vento (foglie secche, sacchetti di plastica, ecc.) possano ostruire il pluviale.</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5297"/>
      </w:tblGrid>
      <w:tr w:rsidR="001335FE" w14:paraId="72C73875" w14:textId="77777777">
        <w:trPr>
          <w:tblCellSpacing w:w="0" w:type="dxa"/>
          <w:jc w:val="center"/>
        </w:trPr>
        <w:tc>
          <w:tcPr>
            <w:tcW w:w="0" w:type="auto"/>
            <w:vAlign w:val="center"/>
          </w:tcPr>
          <w:p w14:paraId="1010E253" w14:textId="77777777" w:rsidR="001335FE" w:rsidRDefault="001335FE">
            <w:pPr>
              <w:spacing w:line="360" w:lineRule="auto"/>
              <w:jc w:val="center"/>
              <w:rPr>
                <w:rFonts w:ascii="Arial Unicode MS" w:eastAsia="Arial Unicode MS" w:hAnsi="Arial Unicode MS" w:cs="Arial Unicode MS"/>
              </w:rPr>
            </w:pPr>
            <w:r>
              <w:object w:dxaOrig="5266" w:dyaOrig="3405" w14:anchorId="2BD9E82D">
                <v:shape id="_x0000_i1073" type="#_x0000_t75" style="width:263.3pt;height:170.35pt" o:ole="">
                  <v:imagedata r:id="rId80" o:title=""/>
                </v:shape>
                <o:OLEObject Type="Embed" ProgID="MSPhotoEd.3" ShapeID="_x0000_i1073" DrawAspect="Content" ObjectID="_1776609973" r:id="rId81"/>
              </w:object>
            </w:r>
          </w:p>
        </w:tc>
      </w:tr>
    </w:tbl>
    <w:p w14:paraId="5FCDC415" w14:textId="77777777" w:rsidR="001335FE" w:rsidRDefault="001335FE">
      <w:pPr>
        <w:spacing w:after="240"/>
      </w:pPr>
      <w:r>
        <w:br/>
      </w:r>
      <w:r>
        <w:rPr>
          <w:rStyle w:val="nero10"/>
        </w:rPr>
        <w:t>Ricavare attorno al foro di scarico una sede per l’alloggiamento del bocchettone profonda ca 1 cm. Nel caso di coperture isolate tale sede dovrà essere ricavata nell’isolante.</w:t>
      </w:r>
      <w:r>
        <w:br/>
      </w:r>
      <w:r>
        <w:rPr>
          <w:rStyle w:val="nero10"/>
        </w:rPr>
        <w:t>È consigliato l’impiego di bocchettoni di scarico in materiale metallico o plastico (PVC), aventi corona di raccordo larga almeno 10 cm dal bordo del foro.</w:t>
      </w:r>
      <w:r>
        <w:br/>
      </w:r>
      <w:r>
        <w:rPr>
          <w:rStyle w:val="nero10"/>
        </w:rPr>
        <w:lastRenderedPageBreak/>
        <w:t>Per il corretto dimensionamento dei pluviali di scarico, si veda la tabella qui a lato.</w:t>
      </w:r>
      <w:r>
        <w:br/>
      </w:r>
      <w:r>
        <w:rPr>
          <w:rStyle w:val="nero10"/>
        </w:rPr>
        <w:t>Applicare la barriera al vapore, l’isolamento termico ed il primo strato dell’elemento di tenuta arrestandosi in prossimità dei bordi del foro di scarico.</w:t>
      </w:r>
      <w:r>
        <w:br/>
      </w:r>
      <w:r>
        <w:rPr>
          <w:rStyle w:val="nero10"/>
        </w:rPr>
        <w:t>Inserire il bocchettone nel foro di scarico.</w:t>
      </w:r>
      <w:r>
        <w:br/>
      </w:r>
      <w:r>
        <w:rPr>
          <w:rStyle w:val="nero10"/>
        </w:rPr>
        <w:t>Trattare la flangia del bocchettone con del primer bituminoso ed in seguito applicare il secondo strato dell'elemento di tenuta, rivestendo internamente con la membrana il tratto iniziale del tubo del bocchettone.</w:t>
      </w:r>
      <w:r>
        <w:br/>
      </w:r>
      <w:r>
        <w:rPr>
          <w:rStyle w:val="nero10"/>
        </w:rPr>
        <w:t>Inserire nel foro del bocchettone un dispositivo paraghiaia o una griglia parafoglie.</w:t>
      </w:r>
    </w:p>
    <w:tbl>
      <w:tblPr>
        <w:tblW w:w="4800" w:type="pct"/>
        <w:jc w:val="center"/>
        <w:tblCellSpacing w:w="7" w:type="dxa"/>
        <w:shd w:val="clear" w:color="auto" w:fill="CCCCCC"/>
        <w:tblCellMar>
          <w:top w:w="45" w:type="dxa"/>
          <w:left w:w="45" w:type="dxa"/>
          <w:bottom w:w="45" w:type="dxa"/>
          <w:right w:w="45" w:type="dxa"/>
        </w:tblCellMar>
        <w:tblLook w:val="0000" w:firstRow="0" w:lastRow="0" w:firstColumn="0" w:lastColumn="0" w:noHBand="0" w:noVBand="0"/>
      </w:tblPr>
      <w:tblGrid>
        <w:gridCol w:w="1547"/>
        <w:gridCol w:w="1540"/>
        <w:gridCol w:w="1540"/>
        <w:gridCol w:w="1540"/>
        <w:gridCol w:w="1539"/>
        <w:gridCol w:w="1546"/>
      </w:tblGrid>
      <w:tr w:rsidR="001335FE" w14:paraId="305B79A0" w14:textId="77777777">
        <w:trPr>
          <w:tblCellSpacing w:w="7" w:type="dxa"/>
          <w:jc w:val="center"/>
        </w:trPr>
        <w:tc>
          <w:tcPr>
            <w:tcW w:w="0" w:type="auto"/>
            <w:gridSpan w:val="6"/>
            <w:shd w:val="clear" w:color="auto" w:fill="DDDDDD"/>
            <w:vAlign w:val="center"/>
          </w:tcPr>
          <w:p w14:paraId="73E842E6" w14:textId="77777777" w:rsidR="001335FE" w:rsidRDefault="001335FE">
            <w:pPr>
              <w:spacing w:line="360" w:lineRule="auto"/>
              <w:jc w:val="center"/>
              <w:rPr>
                <w:rFonts w:ascii="Arial Unicode MS" w:eastAsia="Arial Unicode MS" w:hAnsi="Arial Unicode MS" w:cs="Arial Unicode MS"/>
              </w:rPr>
            </w:pPr>
            <w:r>
              <w:t>Diametro minimo del bocchettone in funzione della superficie di copertura interessata</w:t>
            </w:r>
          </w:p>
        </w:tc>
      </w:tr>
      <w:tr w:rsidR="001335FE" w14:paraId="45F94D3F" w14:textId="77777777">
        <w:trPr>
          <w:tblCellSpacing w:w="7" w:type="dxa"/>
          <w:jc w:val="center"/>
        </w:trPr>
        <w:tc>
          <w:tcPr>
            <w:tcW w:w="800" w:type="pct"/>
            <w:shd w:val="clear" w:color="auto" w:fill="FFFFFF"/>
            <w:vAlign w:val="center"/>
          </w:tcPr>
          <w:p w14:paraId="4055C392" w14:textId="77777777" w:rsidR="001335FE" w:rsidRDefault="001335FE">
            <w:pPr>
              <w:spacing w:line="360" w:lineRule="auto"/>
              <w:rPr>
                <w:rFonts w:ascii="Arial Unicode MS" w:eastAsia="Arial Unicode MS" w:hAnsi="Arial Unicode MS" w:cs="Arial Unicode MS"/>
              </w:rPr>
            </w:pPr>
            <w:r>
              <w:t>50 m²</w:t>
            </w:r>
          </w:p>
        </w:tc>
        <w:tc>
          <w:tcPr>
            <w:tcW w:w="800" w:type="pct"/>
            <w:shd w:val="clear" w:color="auto" w:fill="FFFFFF"/>
            <w:vAlign w:val="center"/>
          </w:tcPr>
          <w:p w14:paraId="353C86B7" w14:textId="77777777" w:rsidR="001335FE" w:rsidRDefault="001335FE">
            <w:pPr>
              <w:spacing w:line="360" w:lineRule="auto"/>
              <w:rPr>
                <w:rFonts w:ascii="Arial Unicode MS" w:eastAsia="Arial Unicode MS" w:hAnsi="Arial Unicode MS" w:cs="Arial Unicode MS"/>
              </w:rPr>
            </w:pPr>
            <w:r>
              <w:t>8 cm</w:t>
            </w:r>
          </w:p>
        </w:tc>
        <w:tc>
          <w:tcPr>
            <w:tcW w:w="800" w:type="pct"/>
            <w:shd w:val="clear" w:color="auto" w:fill="FFFFFF"/>
            <w:vAlign w:val="center"/>
          </w:tcPr>
          <w:p w14:paraId="6E08E9AD" w14:textId="77777777" w:rsidR="001335FE" w:rsidRDefault="001335FE">
            <w:pPr>
              <w:spacing w:line="360" w:lineRule="auto"/>
              <w:rPr>
                <w:rFonts w:ascii="Arial Unicode MS" w:eastAsia="Arial Unicode MS" w:hAnsi="Arial Unicode MS" w:cs="Arial Unicode MS"/>
              </w:rPr>
            </w:pPr>
            <w:r>
              <w:t>150 m²</w:t>
            </w:r>
          </w:p>
        </w:tc>
        <w:tc>
          <w:tcPr>
            <w:tcW w:w="800" w:type="pct"/>
            <w:shd w:val="clear" w:color="auto" w:fill="FFFFFF"/>
            <w:vAlign w:val="center"/>
          </w:tcPr>
          <w:p w14:paraId="66F991D3" w14:textId="77777777" w:rsidR="001335FE" w:rsidRDefault="001335FE">
            <w:pPr>
              <w:spacing w:line="360" w:lineRule="auto"/>
              <w:rPr>
                <w:rFonts w:ascii="Arial Unicode MS" w:eastAsia="Arial Unicode MS" w:hAnsi="Arial Unicode MS" w:cs="Arial Unicode MS"/>
              </w:rPr>
            </w:pPr>
            <w:r>
              <w:t>14 cm</w:t>
            </w:r>
          </w:p>
        </w:tc>
        <w:tc>
          <w:tcPr>
            <w:tcW w:w="800" w:type="pct"/>
            <w:shd w:val="clear" w:color="auto" w:fill="FFFFFF"/>
            <w:vAlign w:val="center"/>
          </w:tcPr>
          <w:p w14:paraId="0F5C2EC9" w14:textId="77777777" w:rsidR="001335FE" w:rsidRDefault="001335FE">
            <w:pPr>
              <w:spacing w:line="360" w:lineRule="auto"/>
              <w:rPr>
                <w:rFonts w:ascii="Arial Unicode MS" w:eastAsia="Arial Unicode MS" w:hAnsi="Arial Unicode MS" w:cs="Arial Unicode MS"/>
              </w:rPr>
            </w:pPr>
            <w:r>
              <w:t>300 m²</w:t>
            </w:r>
          </w:p>
        </w:tc>
        <w:tc>
          <w:tcPr>
            <w:tcW w:w="800" w:type="pct"/>
            <w:shd w:val="clear" w:color="auto" w:fill="FFFFFF"/>
            <w:vAlign w:val="center"/>
          </w:tcPr>
          <w:p w14:paraId="5E7B9468" w14:textId="77777777" w:rsidR="001335FE" w:rsidRDefault="001335FE">
            <w:pPr>
              <w:spacing w:line="360" w:lineRule="auto"/>
              <w:rPr>
                <w:rFonts w:ascii="Arial Unicode MS" w:eastAsia="Arial Unicode MS" w:hAnsi="Arial Unicode MS" w:cs="Arial Unicode MS"/>
              </w:rPr>
            </w:pPr>
            <w:r>
              <w:t>20 cm</w:t>
            </w:r>
          </w:p>
        </w:tc>
      </w:tr>
      <w:tr w:rsidR="001335FE" w14:paraId="0BC07E27" w14:textId="77777777">
        <w:trPr>
          <w:tblCellSpacing w:w="7" w:type="dxa"/>
          <w:jc w:val="center"/>
        </w:trPr>
        <w:tc>
          <w:tcPr>
            <w:tcW w:w="800" w:type="pct"/>
            <w:shd w:val="clear" w:color="auto" w:fill="FFFFFF"/>
            <w:vAlign w:val="center"/>
          </w:tcPr>
          <w:p w14:paraId="08154035" w14:textId="77777777" w:rsidR="001335FE" w:rsidRDefault="001335FE">
            <w:pPr>
              <w:spacing w:line="360" w:lineRule="auto"/>
              <w:rPr>
                <w:rFonts w:ascii="Arial Unicode MS" w:eastAsia="Arial Unicode MS" w:hAnsi="Arial Unicode MS" w:cs="Arial Unicode MS"/>
              </w:rPr>
            </w:pPr>
            <w:r>
              <w:t>80 m²</w:t>
            </w:r>
          </w:p>
        </w:tc>
        <w:tc>
          <w:tcPr>
            <w:tcW w:w="800" w:type="pct"/>
            <w:shd w:val="clear" w:color="auto" w:fill="FFFFFF"/>
            <w:vAlign w:val="center"/>
          </w:tcPr>
          <w:p w14:paraId="324CEE52" w14:textId="77777777" w:rsidR="001335FE" w:rsidRDefault="001335FE">
            <w:pPr>
              <w:spacing w:line="360" w:lineRule="auto"/>
              <w:rPr>
                <w:rFonts w:ascii="Arial Unicode MS" w:eastAsia="Arial Unicode MS" w:hAnsi="Arial Unicode MS" w:cs="Arial Unicode MS"/>
              </w:rPr>
            </w:pPr>
            <w:r>
              <w:t>10 cm</w:t>
            </w:r>
          </w:p>
        </w:tc>
        <w:tc>
          <w:tcPr>
            <w:tcW w:w="800" w:type="pct"/>
            <w:shd w:val="clear" w:color="auto" w:fill="FFFFFF"/>
            <w:vAlign w:val="center"/>
          </w:tcPr>
          <w:p w14:paraId="4C5F9B0D" w14:textId="77777777" w:rsidR="001335FE" w:rsidRDefault="001335FE">
            <w:pPr>
              <w:spacing w:line="360" w:lineRule="auto"/>
              <w:rPr>
                <w:rFonts w:ascii="Arial Unicode MS" w:eastAsia="Arial Unicode MS" w:hAnsi="Arial Unicode MS" w:cs="Arial Unicode MS"/>
              </w:rPr>
            </w:pPr>
            <w:r>
              <w:t>200 m²</w:t>
            </w:r>
          </w:p>
        </w:tc>
        <w:tc>
          <w:tcPr>
            <w:tcW w:w="800" w:type="pct"/>
            <w:shd w:val="clear" w:color="auto" w:fill="FFFFFF"/>
            <w:vAlign w:val="center"/>
          </w:tcPr>
          <w:p w14:paraId="0ACC24B5" w14:textId="77777777" w:rsidR="001335FE" w:rsidRDefault="001335FE">
            <w:pPr>
              <w:spacing w:line="360" w:lineRule="auto"/>
              <w:rPr>
                <w:rFonts w:ascii="Arial Unicode MS" w:eastAsia="Arial Unicode MS" w:hAnsi="Arial Unicode MS" w:cs="Arial Unicode MS"/>
              </w:rPr>
            </w:pPr>
            <w:r>
              <w:t>16 cm</w:t>
            </w:r>
          </w:p>
        </w:tc>
        <w:tc>
          <w:tcPr>
            <w:tcW w:w="800" w:type="pct"/>
            <w:shd w:val="clear" w:color="auto" w:fill="FFFFFF"/>
            <w:vAlign w:val="center"/>
          </w:tcPr>
          <w:p w14:paraId="54A8E535" w14:textId="77777777" w:rsidR="001335FE" w:rsidRDefault="001335FE">
            <w:pPr>
              <w:spacing w:line="360" w:lineRule="auto"/>
              <w:rPr>
                <w:rFonts w:ascii="Arial Unicode MS" w:eastAsia="Arial Unicode MS" w:hAnsi="Arial Unicode MS" w:cs="Arial Unicode MS"/>
              </w:rPr>
            </w:pPr>
            <w:r>
              <w:t>380 m²</w:t>
            </w:r>
          </w:p>
        </w:tc>
        <w:tc>
          <w:tcPr>
            <w:tcW w:w="800" w:type="pct"/>
            <w:shd w:val="clear" w:color="auto" w:fill="FFFFFF"/>
            <w:vAlign w:val="center"/>
          </w:tcPr>
          <w:p w14:paraId="6E6DF798" w14:textId="77777777" w:rsidR="001335FE" w:rsidRDefault="001335FE">
            <w:pPr>
              <w:spacing w:line="360" w:lineRule="auto"/>
              <w:rPr>
                <w:rFonts w:ascii="Arial Unicode MS" w:eastAsia="Arial Unicode MS" w:hAnsi="Arial Unicode MS" w:cs="Arial Unicode MS"/>
              </w:rPr>
            </w:pPr>
            <w:r>
              <w:t>22 cm</w:t>
            </w:r>
          </w:p>
        </w:tc>
      </w:tr>
      <w:tr w:rsidR="001335FE" w14:paraId="07E7E2B3" w14:textId="77777777">
        <w:trPr>
          <w:tblCellSpacing w:w="7" w:type="dxa"/>
          <w:jc w:val="center"/>
        </w:trPr>
        <w:tc>
          <w:tcPr>
            <w:tcW w:w="800" w:type="pct"/>
            <w:shd w:val="clear" w:color="auto" w:fill="FFFFFF"/>
            <w:vAlign w:val="center"/>
          </w:tcPr>
          <w:p w14:paraId="72B4626D" w14:textId="77777777" w:rsidR="001335FE" w:rsidRDefault="001335FE">
            <w:pPr>
              <w:spacing w:line="360" w:lineRule="auto"/>
              <w:rPr>
                <w:rFonts w:ascii="Arial Unicode MS" w:eastAsia="Arial Unicode MS" w:hAnsi="Arial Unicode MS" w:cs="Arial Unicode MS"/>
              </w:rPr>
            </w:pPr>
            <w:r>
              <w:t>110 m²</w:t>
            </w:r>
          </w:p>
        </w:tc>
        <w:tc>
          <w:tcPr>
            <w:tcW w:w="800" w:type="pct"/>
            <w:shd w:val="clear" w:color="auto" w:fill="FFFFFF"/>
            <w:vAlign w:val="center"/>
          </w:tcPr>
          <w:p w14:paraId="0D30DBA6" w14:textId="77777777" w:rsidR="001335FE" w:rsidRDefault="001335FE">
            <w:pPr>
              <w:spacing w:line="360" w:lineRule="auto"/>
              <w:rPr>
                <w:rFonts w:ascii="Arial Unicode MS" w:eastAsia="Arial Unicode MS" w:hAnsi="Arial Unicode MS" w:cs="Arial Unicode MS"/>
              </w:rPr>
            </w:pPr>
            <w:r>
              <w:t>12 cm</w:t>
            </w:r>
          </w:p>
        </w:tc>
        <w:tc>
          <w:tcPr>
            <w:tcW w:w="800" w:type="pct"/>
            <w:shd w:val="clear" w:color="auto" w:fill="FFFFFF"/>
            <w:vAlign w:val="center"/>
          </w:tcPr>
          <w:p w14:paraId="26672016" w14:textId="77777777" w:rsidR="001335FE" w:rsidRDefault="001335FE">
            <w:pPr>
              <w:spacing w:line="360" w:lineRule="auto"/>
              <w:rPr>
                <w:rFonts w:ascii="Arial Unicode MS" w:eastAsia="Arial Unicode MS" w:hAnsi="Arial Unicode MS" w:cs="Arial Unicode MS"/>
              </w:rPr>
            </w:pPr>
            <w:r>
              <w:t>250 m²</w:t>
            </w:r>
          </w:p>
        </w:tc>
        <w:tc>
          <w:tcPr>
            <w:tcW w:w="800" w:type="pct"/>
            <w:shd w:val="clear" w:color="auto" w:fill="FFFFFF"/>
            <w:vAlign w:val="center"/>
          </w:tcPr>
          <w:p w14:paraId="5D46A8FB" w14:textId="77777777" w:rsidR="001335FE" w:rsidRDefault="001335FE">
            <w:pPr>
              <w:spacing w:line="360" w:lineRule="auto"/>
              <w:rPr>
                <w:rFonts w:ascii="Arial Unicode MS" w:eastAsia="Arial Unicode MS" w:hAnsi="Arial Unicode MS" w:cs="Arial Unicode MS"/>
              </w:rPr>
            </w:pPr>
            <w:r>
              <w:t>18 cm</w:t>
            </w:r>
          </w:p>
        </w:tc>
        <w:tc>
          <w:tcPr>
            <w:tcW w:w="800" w:type="pct"/>
            <w:shd w:val="clear" w:color="auto" w:fill="FFFFFF"/>
            <w:vAlign w:val="center"/>
          </w:tcPr>
          <w:p w14:paraId="7ACD9FD7" w14:textId="77777777" w:rsidR="001335FE" w:rsidRDefault="001335FE">
            <w:pPr>
              <w:spacing w:line="360" w:lineRule="auto"/>
              <w:rPr>
                <w:rFonts w:ascii="Arial Unicode MS" w:eastAsia="Arial Unicode MS" w:hAnsi="Arial Unicode MS" w:cs="Arial Unicode MS"/>
              </w:rPr>
            </w:pPr>
            <w:r>
              <w:t>490 m²</w:t>
            </w:r>
          </w:p>
        </w:tc>
        <w:tc>
          <w:tcPr>
            <w:tcW w:w="800" w:type="pct"/>
            <w:shd w:val="clear" w:color="auto" w:fill="FFFFFF"/>
            <w:vAlign w:val="center"/>
          </w:tcPr>
          <w:p w14:paraId="3D79E235" w14:textId="77777777" w:rsidR="001335FE" w:rsidRDefault="001335FE">
            <w:pPr>
              <w:spacing w:line="360" w:lineRule="auto"/>
              <w:rPr>
                <w:rFonts w:ascii="Arial Unicode MS" w:eastAsia="Arial Unicode MS" w:hAnsi="Arial Unicode MS" w:cs="Arial Unicode MS"/>
              </w:rPr>
            </w:pPr>
            <w:r>
              <w:t xml:space="preserve">25 cm </w:t>
            </w:r>
          </w:p>
        </w:tc>
      </w:tr>
    </w:tbl>
    <w:p w14:paraId="65F09F87" w14:textId="77777777" w:rsidR="001335FE" w:rsidRDefault="001335FE">
      <w:pPr>
        <w:spacing w:line="360" w:lineRule="auto"/>
        <w:ind w:left="540" w:hanging="540"/>
        <w:jc w:val="both"/>
      </w:pPr>
    </w:p>
    <w:p w14:paraId="5B24E837" w14:textId="77777777" w:rsidR="001335FE" w:rsidRDefault="001335FE">
      <w:pPr>
        <w:spacing w:line="360" w:lineRule="auto"/>
      </w:pPr>
    </w:p>
    <w:p w14:paraId="31ED6E95" w14:textId="77777777" w:rsidR="001335FE" w:rsidRDefault="001335FE">
      <w:pPr>
        <w:spacing w:after="240"/>
      </w:pPr>
      <w:r>
        <w:rPr>
          <w:rStyle w:val="blue12bold"/>
        </w:rPr>
        <w:t>IMPIEGO E POSA DEI PRODOTTI IMPERMEABILIZZANTI</w:t>
      </w:r>
      <w:r>
        <w:rPr>
          <w:rStyle w:val="nero10"/>
        </w:rPr>
        <w:t xml:space="preserve"> </w:t>
      </w:r>
      <w:r>
        <w:br/>
      </w:r>
      <w:r>
        <w:br/>
      </w:r>
      <w:r>
        <w:rPr>
          <w:rStyle w:val="nero10"/>
        </w:rPr>
        <w:t>Questa sezione fornisce al progettista ed agli operatori del settore utili indicazioni sull’impiego e l’applicazione delle membrane impermeabilizzanti BITUVER.</w:t>
      </w:r>
      <w:r>
        <w:br/>
      </w:r>
      <w:r>
        <w:rPr>
          <w:rStyle w:val="nero10"/>
        </w:rPr>
        <w:t>Tutto ciò costituisce un ideale completamento delle soluzioni progettuali fornite nel documento, perchè permette di prevenire ed evitare gli inconvenienti che possono compromettere la funzionalità della copertura.</w:t>
      </w:r>
      <w:r>
        <w:br/>
      </w:r>
      <w:r>
        <w:br/>
      </w:r>
      <w:r>
        <w:br/>
      </w:r>
      <w:r>
        <w:rPr>
          <w:rStyle w:val="orange12bold"/>
        </w:rPr>
        <w:t>» Membrane impermeabilizzanti</w:t>
      </w:r>
      <w:r>
        <w:br/>
      </w:r>
      <w:r>
        <w:br/>
      </w:r>
      <w:r>
        <w:rPr>
          <w:rStyle w:val="nero10"/>
        </w:rPr>
        <w:t>L’applicazione delle membrane bituminose è relativamente semplice e rapida.</w:t>
      </w:r>
      <w:r>
        <w:br/>
      </w:r>
      <w:r>
        <w:rPr>
          <w:rStyle w:val="nero10"/>
        </w:rPr>
        <w:t>Tuttavia l’impiego di maestranze non specializzate, i tempi ed i costi troppo “stretti” concessi per le operazioni di posa, la non osservanza delle corrette modalità d’esecuzione conducono spesso a risultati negativi, impropriamente attribuiti ai prodotti.</w:t>
      </w:r>
      <w:r>
        <w:br/>
      </w:r>
      <w:r>
        <w:rPr>
          <w:rStyle w:val="nero10"/>
        </w:rPr>
        <w:t>ATTENZIONE</w:t>
      </w:r>
      <w:r>
        <w:br/>
      </w:r>
      <w:r>
        <w:rPr>
          <w:rStyle w:val="nero10"/>
        </w:rPr>
        <w:t>I valori di flessibilità a freddo dichiarati dai produttori si riferiscono a test di laboratorio, eseguiti in condizioni standardizzate (campione di membrana piegato su mandrino del diametro di 20 mm per 5 secondi), e quindi non sono indice ad esempio della temperatura reale a cui si può piegare il prodotto con un movimento secco senza ottenere fessurazioni</w:t>
      </w:r>
      <w:r>
        <w:br/>
      </w:r>
      <w:r>
        <w:br/>
      </w:r>
      <w:r>
        <w:br/>
      </w:r>
      <w:r>
        <w:rPr>
          <w:rStyle w:val="orange12bold"/>
        </w:rPr>
        <w:t xml:space="preserve">» </w:t>
      </w:r>
      <w:r>
        <w:rPr>
          <w:rStyle w:val="nero10"/>
        </w:rPr>
        <w:t xml:space="preserve">Trasporto, movimentazione e stoccaggio </w:t>
      </w:r>
      <w:r>
        <w:br/>
      </w:r>
      <w:r>
        <w:br/>
      </w:r>
      <w:r>
        <w:rPr>
          <w:rStyle w:val="nero10"/>
        </w:rPr>
        <w:t>In queste fasi, precedenti la posa vera e propria, è opportuno osservare tutte le precauzioni che evitino il danneggiamento o il deterioramento dei prodotti.</w:t>
      </w:r>
      <w:r>
        <w:br/>
      </w:r>
      <w:r>
        <w:rPr>
          <w:rStyle w:val="nero10"/>
        </w:rPr>
        <w:t>• Lo stoccaggio, deve avvenire al coperto, in un luogo ventilato ed al riparo dai raggi del sole, possibilmente con una temperatura non inferiore a +5 °C.</w:t>
      </w:r>
      <w:r>
        <w:br/>
      </w:r>
      <w:r>
        <w:rPr>
          <w:rStyle w:val="nero10"/>
        </w:rPr>
        <w:t xml:space="preserve">Evitare, se possibile, la sovrapposizione dei pallet, soprattutto nel caso di membrane ardesiate o </w:t>
      </w:r>
      <w:r>
        <w:rPr>
          <w:rStyle w:val="nero10"/>
        </w:rPr>
        <w:lastRenderedPageBreak/>
        <w:t>autoprotette con lamina metallica.</w:t>
      </w:r>
      <w:r>
        <w:br/>
      </w:r>
      <w:r>
        <w:rPr>
          <w:rStyle w:val="nero10"/>
        </w:rPr>
        <w:t>In ogni caso non sovrapporre mai più di due piani interponendo opportuni strati di separazione.</w:t>
      </w:r>
      <w:r>
        <w:br/>
      </w:r>
      <w:r>
        <w:rPr>
          <w:rStyle w:val="nero10"/>
        </w:rPr>
        <w:t>La durata non dovrebbe superare quella consigliata dalla documentazione tecnica (normalmente 2 mesi).</w:t>
      </w:r>
      <w:r>
        <w:br/>
      </w:r>
      <w:r>
        <w:rPr>
          <w:rStyle w:val="nero10"/>
        </w:rPr>
        <w:t>• Durante il trasporto evitare il contatto con oggetti che possano causare tagli o lacerazioni delle membrane.</w:t>
      </w:r>
      <w:r>
        <w:br/>
      </w:r>
      <w:r>
        <w:rPr>
          <w:rStyle w:val="nero10"/>
        </w:rPr>
        <w:t>• Nelle fasi di scarico e movimentazione evitare impatti violenti con il terreno.</w:t>
      </w:r>
      <w:r>
        <w:br/>
      </w:r>
      <w:r>
        <w:rPr>
          <w:rStyle w:val="nero10"/>
        </w:rPr>
        <w:t>• E’ sconsigliabile impiegare i prodotti a temperature in feriori a +5 °C, in particolar modo dopo una permanenza notturna all’aperto.</w:t>
      </w:r>
      <w:r>
        <w:br/>
      </w:r>
      <w:r>
        <w:rPr>
          <w:rStyle w:val="nero10"/>
        </w:rPr>
        <w:t>Prima di cominciare il lavoro assicurarsi che le condizioni atmosferiche siano tali da non compromettere l’efficacia della posa: sospendere il lavoro in caso di pioggia, neve, nebbia intensa e quando la temperatura è inferiore a +5 °C.</w:t>
      </w:r>
      <w:r>
        <w:br/>
      </w:r>
      <w:r>
        <w:rPr>
          <w:rStyle w:val="nero10"/>
        </w:rPr>
        <w:t>Infatti in queste condizioni possono verificarsi i seguenti inconvenienti:</w:t>
      </w:r>
      <w:r>
        <w:br/>
      </w:r>
      <w:r>
        <w:rPr>
          <w:rStyle w:val="nero10"/>
        </w:rPr>
        <w:t>A - formazione sulle membrane di umidità o brina, che pregiudicano l’adesione dei teli, sia nelle giunzioni che al piano di posa;</w:t>
      </w:r>
      <w:r>
        <w:br/>
      </w:r>
      <w:r>
        <w:rPr>
          <w:rStyle w:val="nero10"/>
        </w:rPr>
        <w:t>B - condensazione di umidità tra la membrana ed il piano di posa; nei periodi caldi l’evaporazione di questa umidità può causare bolle e rigonfiamenti nel manto impermeabile.</w:t>
      </w:r>
      <w:r>
        <w:br/>
      </w:r>
      <w:r>
        <w:br/>
      </w:r>
      <w:r>
        <w:br/>
      </w:r>
      <w:r>
        <w:rPr>
          <w:rStyle w:val="orange12bold"/>
        </w:rPr>
        <w:t xml:space="preserve">» </w:t>
      </w:r>
      <w:r>
        <w:rPr>
          <w:rStyle w:val="nero10"/>
        </w:rPr>
        <w:t xml:space="preserve">Preparazione del piano di posa </w:t>
      </w:r>
      <w:r>
        <w:br/>
      </w:r>
      <w:r>
        <w:br/>
      </w:r>
      <w:r>
        <w:rPr>
          <w:rStyle w:val="nero10"/>
          <w:b/>
          <w:bCs/>
        </w:rPr>
        <w:t>STRUTTURA PORTANTE IN CLS ARMATO, LATERO-CEMENTO O C.A. PRECOMPRESSO</w:t>
      </w:r>
      <w:r>
        <w:rPr>
          <w:rStyle w:val="nero10"/>
        </w:rPr>
        <w:t xml:space="preserve"> </w:t>
      </w:r>
      <w:r>
        <w:br/>
      </w:r>
      <w:r>
        <w:rPr>
          <w:rStyle w:val="nero10"/>
        </w:rPr>
        <w:t>• Eliminare dal piano di posa sabbia, ghiaia, ed ogni asperità che possa compromettere l’aderenza o provocare il punzonamento del manto impermeabile.</w:t>
      </w:r>
      <w:r>
        <w:br/>
      </w:r>
      <w:r>
        <w:rPr>
          <w:rStyle w:val="nero10"/>
        </w:rPr>
        <w:t>• Regolarizzare la superificie di posa colmando eventuali buchi o avvallamenti con malta cementizia.</w:t>
      </w:r>
      <w:r>
        <w:br/>
      </w:r>
      <w:r>
        <w:rPr>
          <w:rStyle w:val="nero10"/>
        </w:rPr>
        <w:t>• Assicurarsi che il piano di posa abbia una pendenza tale da permettere un regolare deflusso delle acque; sulle copertura piane realizzare a tal scopo un massetto di pendenza (2-4%) in malta cementizia.</w:t>
      </w:r>
      <w:r>
        <w:br/>
      </w:r>
      <w:r>
        <w:rPr>
          <w:rStyle w:val="nero10"/>
        </w:rPr>
        <w:t>• Stendere una mano di primer bituminoso (ad es. Bituver ECOPRIVER), in quantità non inferiore a 300 g/m2.</w:t>
      </w:r>
      <w:r>
        <w:br/>
      </w:r>
      <w:r>
        <w:rPr>
          <w:rStyle w:val="nero10"/>
        </w:rPr>
        <w:t>• Iniziare le operazioni di posa solo dopo la completa essicazione del primer.</w:t>
      </w:r>
      <w:r>
        <w:br/>
      </w:r>
      <w:r>
        <w:br/>
      </w:r>
      <w:r>
        <w:rPr>
          <w:rStyle w:val="nero10"/>
          <w:b/>
          <w:bCs/>
        </w:rPr>
        <w:t>STRUTTURA PORTANTE IN LEGNO</w:t>
      </w:r>
      <w:r>
        <w:br/>
      </w:r>
      <w:r>
        <w:rPr>
          <w:rStyle w:val="nero10"/>
        </w:rPr>
        <w:t>• Posare a secco sull’assito in legno uno strato di separazione atto a consentire la posa a fiamma della membrana (ad es. una membrana Bituver TEGOFLEX), fissandola meccanicamente al piano di posa mediante chiodi a testa larga.</w:t>
      </w:r>
      <w:r>
        <w:br/>
      </w:r>
      <w:r>
        <w:rPr>
          <w:rStyle w:val="nero10"/>
        </w:rPr>
        <w:t>• In presenza di un elemento termoisolante, valutare le condizioni termoigrometriche dell’ambiente sottostante la copertura, e predisporre, se necessario, uno strato con funzione di freno al vapore (ad es. una membrana Bituver TEMAT T 2 V, armata con velo di vetro) o barriera al vapore (ad es. una membrana Bituver ALUVAPOR).</w:t>
      </w:r>
      <w:r>
        <w:br/>
      </w:r>
      <w:r>
        <w:rPr>
          <w:b/>
          <w:bCs/>
        </w:rPr>
        <w:br/>
      </w:r>
      <w:r>
        <w:rPr>
          <w:rStyle w:val="nero10"/>
          <w:b/>
          <w:bCs/>
        </w:rPr>
        <w:t>RIFACIMENTI DI MANTI IMPERMEABILI ESISTENTI</w:t>
      </w:r>
      <w:r>
        <w:rPr>
          <w:rStyle w:val="nero10"/>
        </w:rPr>
        <w:t xml:space="preserve"> </w:t>
      </w:r>
      <w:r>
        <w:br/>
      </w:r>
      <w:r>
        <w:rPr>
          <w:rStyle w:val="nero10"/>
        </w:rPr>
        <w:t>Se le condizioni sono ancora buone, è possibile utilizzare il vecchio manto presente sulla copertura come sottofondo per quello nuovo, a patto di eliminare bolle, rigonfiamenti ed eventuali parti fortemente danneggiate.</w:t>
      </w:r>
      <w:r>
        <w:br/>
      </w:r>
    </w:p>
    <w:p w14:paraId="7CB8137B" w14:textId="77777777" w:rsidR="001335FE" w:rsidRDefault="001335FE">
      <w:pPr>
        <w:spacing w:after="240"/>
      </w:pPr>
      <w:r>
        <w:rPr>
          <w:rStyle w:val="orange12bold"/>
        </w:rPr>
        <w:lastRenderedPageBreak/>
        <w:t xml:space="preserve">» </w:t>
      </w:r>
      <w:r>
        <w:rPr>
          <w:rStyle w:val="nero10"/>
        </w:rPr>
        <w:t>Operazioni di messa in posa</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5417"/>
      </w:tblGrid>
      <w:tr w:rsidR="001335FE" w14:paraId="1E7BE2CD" w14:textId="77777777">
        <w:trPr>
          <w:tblCellSpacing w:w="0" w:type="dxa"/>
          <w:jc w:val="center"/>
        </w:trPr>
        <w:tc>
          <w:tcPr>
            <w:tcW w:w="0" w:type="auto"/>
            <w:vAlign w:val="center"/>
          </w:tcPr>
          <w:p w14:paraId="3CD04F38" w14:textId="77777777" w:rsidR="001335FE" w:rsidRDefault="001335FE">
            <w:pPr>
              <w:spacing w:line="360" w:lineRule="auto"/>
              <w:jc w:val="center"/>
              <w:rPr>
                <w:rFonts w:ascii="Arial Unicode MS" w:eastAsia="Arial Unicode MS" w:hAnsi="Arial Unicode MS" w:cs="Arial Unicode MS"/>
              </w:rPr>
            </w:pPr>
            <w:r>
              <w:object w:dxaOrig="5386" w:dyaOrig="2775" w14:anchorId="61ACDDDD">
                <v:shape id="_x0000_i1074" type="#_x0000_t75" style="width:269.2pt;height:138.65pt" o:ole="">
                  <v:imagedata r:id="rId82" o:title=""/>
                </v:shape>
                <o:OLEObject Type="Embed" ProgID="MSPhotoEd.3" ShapeID="_x0000_i1074" DrawAspect="Content" ObjectID="_1776609974" r:id="rId83"/>
              </w:object>
            </w:r>
          </w:p>
        </w:tc>
      </w:tr>
      <w:tr w:rsidR="001335FE" w14:paraId="6E7632C4" w14:textId="77777777">
        <w:trPr>
          <w:tblCellSpacing w:w="0" w:type="dxa"/>
          <w:jc w:val="center"/>
        </w:trPr>
        <w:tc>
          <w:tcPr>
            <w:tcW w:w="0" w:type="auto"/>
            <w:vAlign w:val="center"/>
          </w:tcPr>
          <w:p w14:paraId="11B88294" w14:textId="77777777" w:rsidR="001335FE" w:rsidRDefault="001335FE">
            <w:pPr>
              <w:spacing w:line="360" w:lineRule="auto"/>
              <w:jc w:val="right"/>
              <w:rPr>
                <w:rFonts w:ascii="Arial Unicode MS" w:eastAsia="Arial Unicode MS" w:hAnsi="Arial Unicode MS" w:cs="Arial Unicode MS"/>
              </w:rPr>
            </w:pPr>
            <w:r>
              <w:t>fig. 1</w:t>
            </w:r>
          </w:p>
        </w:tc>
      </w:tr>
    </w:tbl>
    <w:p w14:paraId="47868296" w14:textId="77777777" w:rsidR="001335FE" w:rsidRDefault="001335FE">
      <w:pPr>
        <w:spacing w:after="240"/>
      </w:pPr>
      <w:r>
        <w:br/>
      </w:r>
      <w:r>
        <w:rPr>
          <w:rStyle w:val="nero10"/>
        </w:rPr>
        <w:t>• Srotolare i rotoli completamente e sistemarli nella posizione di posa, onde verificarne il loro allineamento.</w:t>
      </w:r>
      <w:r>
        <w:br/>
      </w:r>
      <w:r>
        <w:rPr>
          <w:rStyle w:val="nero10"/>
        </w:rPr>
        <w:t>• Disporre i teli in modo tale che in nessun punto della copertura si verifichi la sovrapposizione di più di tre teli (fig.1).</w:t>
      </w:r>
      <w:r>
        <w:br/>
      </w:r>
      <w:r>
        <w:rPr>
          <w:rStyle w:val="nero10"/>
        </w:rPr>
        <w:t>La superficie rivestita con film plastico termofusibile deve essere rivolta verso il basso.</w:t>
      </w:r>
      <w:r>
        <w:br/>
      </w:r>
      <w:r>
        <w:rPr>
          <w:rStyle w:val="nero10"/>
        </w:rPr>
        <w:t>Sulle coperture piane iniziare la disposizione dei teli dal punto più basso del piano, dove sono posti i bocchettoni di scarico.</w:t>
      </w:r>
      <w:r>
        <w:br/>
      </w:r>
      <w:r>
        <w:rPr>
          <w:rStyle w:val="nero10"/>
        </w:rPr>
        <w:t>Sulle coperture inclinate posare i teli parallelamente al senso di gronda della falda (fig.1).</w:t>
      </w:r>
      <w:r>
        <w:br/>
      </w:r>
      <w:r>
        <w:rPr>
          <w:rStyle w:val="nero10"/>
        </w:rPr>
        <w:t>• Sovrapporre i teli tra loro lateralmente in contropendenza per circa 10 cm; in corrispondenza delle giunzioni di testa adottare un sormonto di 15 cm, come indicato in fig.2.</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6029"/>
      </w:tblGrid>
      <w:tr w:rsidR="001335FE" w14:paraId="2B78937B" w14:textId="77777777">
        <w:trPr>
          <w:tblCellSpacing w:w="0" w:type="dxa"/>
          <w:jc w:val="center"/>
        </w:trPr>
        <w:tc>
          <w:tcPr>
            <w:tcW w:w="0" w:type="auto"/>
            <w:vAlign w:val="center"/>
          </w:tcPr>
          <w:p w14:paraId="0E4C983A" w14:textId="77777777" w:rsidR="001335FE" w:rsidRDefault="001335FE">
            <w:pPr>
              <w:spacing w:line="360" w:lineRule="auto"/>
              <w:jc w:val="center"/>
              <w:rPr>
                <w:rFonts w:ascii="Arial Unicode MS" w:eastAsia="Arial Unicode MS" w:hAnsi="Arial Unicode MS" w:cs="Arial Unicode MS"/>
              </w:rPr>
            </w:pPr>
            <w:r>
              <w:object w:dxaOrig="5999" w:dyaOrig="2805" w14:anchorId="3FC8471E">
                <v:shape id="_x0000_i1075" type="#_x0000_t75" style="width:299.8pt;height:140.25pt" o:ole="">
                  <v:imagedata r:id="rId84" o:title=""/>
                </v:shape>
                <o:OLEObject Type="Embed" ProgID="MSPhotoEd.3" ShapeID="_x0000_i1075" DrawAspect="Content" ObjectID="_1776609975" r:id="rId85"/>
              </w:object>
            </w:r>
          </w:p>
        </w:tc>
      </w:tr>
      <w:tr w:rsidR="001335FE" w14:paraId="6C46C606" w14:textId="77777777">
        <w:trPr>
          <w:tblCellSpacing w:w="0" w:type="dxa"/>
          <w:jc w:val="center"/>
        </w:trPr>
        <w:tc>
          <w:tcPr>
            <w:tcW w:w="0" w:type="auto"/>
            <w:vAlign w:val="center"/>
          </w:tcPr>
          <w:p w14:paraId="4BBEA82E" w14:textId="77777777" w:rsidR="001335FE" w:rsidRDefault="001335FE">
            <w:pPr>
              <w:spacing w:line="360" w:lineRule="auto"/>
              <w:jc w:val="right"/>
              <w:rPr>
                <w:rFonts w:ascii="Arial Unicode MS" w:eastAsia="Arial Unicode MS" w:hAnsi="Arial Unicode MS" w:cs="Arial Unicode MS"/>
              </w:rPr>
            </w:pPr>
            <w:r>
              <w:t>fig. 2</w:t>
            </w:r>
          </w:p>
        </w:tc>
      </w:tr>
    </w:tbl>
    <w:p w14:paraId="7227C1CC" w14:textId="77777777" w:rsidR="001335FE" w:rsidRDefault="001335FE">
      <w:pPr>
        <w:spacing w:after="240"/>
      </w:pPr>
      <w:r>
        <w:br/>
      </w:r>
      <w:r>
        <w:rPr>
          <w:rStyle w:val="nero10"/>
        </w:rPr>
        <w:t>• Riavvolgere i teli sino a circa metà della loro lunghezza e procedere al loro fissaggio, riscaldando con la fiamma di un cannello a gas propano la superficie inferiore della membrana (quella rivestita con film plastico). Agire con il cannello in maniera uniforme, sino a far rinvenire lo strato superficiale della massa impermeabilizzante bituminosa.</w:t>
      </w:r>
      <w:r>
        <w:br/>
      </w:r>
      <w:r>
        <w:rPr>
          <w:rStyle w:val="nero10"/>
        </w:rPr>
        <w:t>• Fissare la seconda metà di ogni rotolo e ripassare le sovrapposizioni a caldo.</w:t>
      </w:r>
      <w:r>
        <w:br/>
      </w:r>
      <w:r>
        <w:rPr>
          <w:rStyle w:val="orange12bold"/>
        </w:rPr>
        <w:t xml:space="preserve">» </w:t>
      </w:r>
      <w:r>
        <w:rPr>
          <w:rStyle w:val="nero10"/>
        </w:rPr>
        <w:t xml:space="preserve">Realizzazione delle giunzioni tra i teli </w:t>
      </w:r>
      <w:r>
        <w:br/>
      </w:r>
      <w:r>
        <w:br/>
      </w:r>
      <w:r>
        <w:rPr>
          <w:rStyle w:val="nero10"/>
        </w:rPr>
        <w:t xml:space="preserve">• Durante la saldatura a fiamma delle sovrapposizioni parte della massa bituminosa deve fluire ed oltrepassare la linea di giunzione; ridurre al minimo l’azione del cazzuolino caldo, per non </w:t>
      </w:r>
      <w:r>
        <w:rPr>
          <w:rStyle w:val="nero10"/>
        </w:rPr>
        <w:lastRenderedPageBreak/>
        <w:t>diminuire lo spessore del manto impermeabile in corrispondenza delle giunzioni e non danneggiare la membrana sottostante.</w:t>
      </w:r>
      <w:r>
        <w:br/>
      </w:r>
      <w:r>
        <w:rPr>
          <w:rStyle w:val="nero10"/>
        </w:rPr>
        <w:t>• Se non viene applicata una protezione pesante (ghiaia, quadrotti di cemento, getti cementizi, ecc.), la membrana deve essere applicata in aderenza totale sul supporto per 1 metro immediatamente prima e dopo la giunzione di testa.</w:t>
      </w:r>
      <w:r>
        <w:br/>
      </w:r>
      <w:r>
        <w:br/>
      </w:r>
      <w:r>
        <w:br/>
      </w:r>
      <w:r>
        <w:rPr>
          <w:rStyle w:val="orange12bold"/>
        </w:rPr>
        <w:t xml:space="preserve">» </w:t>
      </w:r>
      <w:r>
        <w:rPr>
          <w:rStyle w:val="nero10"/>
        </w:rPr>
        <w:t xml:space="preserve">Applicazione in doppio strato </w:t>
      </w:r>
      <w:r>
        <w:br/>
      </w:r>
      <w:r>
        <w:br/>
      </w:r>
      <w:r>
        <w:rPr>
          <w:rStyle w:val="nero10"/>
        </w:rPr>
        <w:t>Il secondo strato deve essere incollato a fiamma in completa aderenza sul primo, a teli sfalsati di 50 cm (fig. 3), in modo da ridurre al minimo i rischi di perdite di tenuta.</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4199"/>
      </w:tblGrid>
      <w:tr w:rsidR="001335FE" w14:paraId="69D0F2E1" w14:textId="77777777">
        <w:trPr>
          <w:tblCellSpacing w:w="0" w:type="dxa"/>
          <w:jc w:val="center"/>
        </w:trPr>
        <w:tc>
          <w:tcPr>
            <w:tcW w:w="0" w:type="auto"/>
            <w:vAlign w:val="center"/>
          </w:tcPr>
          <w:p w14:paraId="7A42A56B" w14:textId="77777777" w:rsidR="001335FE" w:rsidRDefault="001335FE">
            <w:pPr>
              <w:spacing w:line="360" w:lineRule="auto"/>
              <w:jc w:val="center"/>
              <w:rPr>
                <w:rFonts w:ascii="Arial Unicode MS" w:eastAsia="Arial Unicode MS" w:hAnsi="Arial Unicode MS" w:cs="Arial Unicode MS"/>
              </w:rPr>
            </w:pPr>
            <w:r>
              <w:object w:dxaOrig="4169" w:dyaOrig="3751" w14:anchorId="015D2FF4">
                <v:shape id="_x0000_i1076" type="#_x0000_t75" style="width:208.5pt;height:187.5pt" o:ole="">
                  <v:imagedata r:id="rId86" o:title=""/>
                </v:shape>
                <o:OLEObject Type="Embed" ProgID="MSPhotoEd.3" ShapeID="_x0000_i1076" DrawAspect="Content" ObjectID="_1776609976" r:id="rId87"/>
              </w:object>
            </w:r>
          </w:p>
        </w:tc>
      </w:tr>
      <w:tr w:rsidR="001335FE" w14:paraId="4C511729" w14:textId="77777777">
        <w:trPr>
          <w:tblCellSpacing w:w="0" w:type="dxa"/>
          <w:jc w:val="center"/>
        </w:trPr>
        <w:tc>
          <w:tcPr>
            <w:tcW w:w="0" w:type="auto"/>
            <w:vAlign w:val="center"/>
          </w:tcPr>
          <w:p w14:paraId="10028911" w14:textId="77777777" w:rsidR="001335FE" w:rsidRDefault="001335FE">
            <w:pPr>
              <w:spacing w:line="360" w:lineRule="auto"/>
              <w:jc w:val="right"/>
              <w:rPr>
                <w:rFonts w:ascii="Arial Unicode MS" w:eastAsia="Arial Unicode MS" w:hAnsi="Arial Unicode MS" w:cs="Arial Unicode MS"/>
              </w:rPr>
            </w:pPr>
            <w:r>
              <w:t>fig. 3</w:t>
            </w:r>
          </w:p>
        </w:tc>
      </w:tr>
    </w:tbl>
    <w:p w14:paraId="5DF24C65" w14:textId="77777777" w:rsidR="001335FE" w:rsidRDefault="001335FE">
      <w:pPr>
        <w:spacing w:after="240"/>
      </w:pPr>
      <w:r>
        <w:br/>
      </w:r>
      <w:r>
        <w:rPr>
          <w:rStyle w:val="orange12bold"/>
        </w:rPr>
        <w:t xml:space="preserve">» </w:t>
      </w:r>
      <w:r>
        <w:rPr>
          <w:rStyle w:val="nero10"/>
        </w:rPr>
        <w:t>Posa delle membrane autoprotette con ardesia</w:t>
      </w:r>
      <w:r>
        <w:br/>
      </w:r>
      <w:r>
        <w:br/>
      </w:r>
      <w:r>
        <w:rPr>
          <w:rStyle w:val="nero10"/>
        </w:rPr>
        <w:t>• Saldare le giunzioni laterali lungo la banda di sormonto non granigliata, sfiammando il film plastico termofusibile che la ricopre.</w:t>
      </w:r>
      <w:r>
        <w:br/>
      </w:r>
      <w:r>
        <w:rPr>
          <w:rStyle w:val="nero10"/>
        </w:rPr>
        <w:t>• In corrispondenza delle giunzioni di testa riscaldare ed asportare la granigliatura del telo inferiore con una spatola, per circa 15 cm, sovrapporre il telo superiore ed infine saldare la sovrapposizione a fiamma.</w:t>
      </w:r>
      <w:r>
        <w:br/>
      </w:r>
      <w:r>
        <w:br/>
      </w:r>
      <w:r>
        <w:br/>
      </w:r>
      <w:r>
        <w:rPr>
          <w:rStyle w:val="orange12bold"/>
        </w:rPr>
        <w:t xml:space="preserve">» </w:t>
      </w:r>
      <w:r>
        <w:rPr>
          <w:rStyle w:val="nero10"/>
        </w:rPr>
        <w:t>Posa delle membrane con autoprotezione metallica</w:t>
      </w:r>
      <w:r>
        <w:br/>
      </w:r>
      <w:r>
        <w:br/>
      </w:r>
      <w:r>
        <w:rPr>
          <w:rStyle w:val="nero10"/>
        </w:rPr>
        <w:t>La posa delle membrane dotate di autoprotezione metallica (lamina di rame o alluminio) è particolarmente critica e deve essere affidata a maestranze specializzate. È buona norma osservare le seguenti precauzioni: • come primo strato di tenuta sottostante all’autoprotetto impiegare preferibilmente prodotti armati con velo di vetro, biarmati con velo di vetro e poliestere oppure armati con poliestere composito in grado di garantire un’elevata stabilità dimensionale.</w:t>
      </w:r>
      <w:r>
        <w:br/>
      </w:r>
      <w:r>
        <w:rPr>
          <w:rStyle w:val="nero10"/>
        </w:rPr>
        <w:t>• Posare i teli della membrana autoprotetta con una lunghezza massima di 5 m.</w:t>
      </w:r>
      <w:r>
        <w:br/>
      </w:r>
      <w:r>
        <w:rPr>
          <w:rStyle w:val="nero10"/>
        </w:rPr>
        <w:t>• Evitare la sfiammatura diretta della membrana, perchè crea dei gradienti termici localizzati molto elevati, che portano alla delaminazione del prodotto.</w:t>
      </w:r>
      <w:r>
        <w:br/>
      </w:r>
      <w:r>
        <w:rPr>
          <w:rStyle w:val="nero10"/>
        </w:rPr>
        <w:t xml:space="preserve">Incollare i teli della membrana facendo rinvenire con il cannello la membrana sottostante, avendo </w:t>
      </w:r>
      <w:r>
        <w:rPr>
          <w:rStyle w:val="nero10"/>
        </w:rPr>
        <w:lastRenderedPageBreak/>
        <w:t>cura di asportare prima della posa la lamina metallica nelle giunzioni di testa e nei punti dove la sovrapposizione è maggiore delle dimensioni della banda laterale non rivestita.</w:t>
      </w:r>
      <w:r>
        <w:br/>
      </w:r>
      <w:r>
        <w:rPr>
          <w:rStyle w:val="nero10"/>
        </w:rPr>
        <w:t>• Nel caso di utilizzo degli autoprotetti su isolanti, indirizzarsi sui prodotti autoprotetti con lamina d’alluminio, predisponendo una barriera al vapore sotto il materiale isolante ed un adeguato numero di aeratori (vedi pag. 52).</w:t>
      </w:r>
      <w:r>
        <w:br/>
      </w:r>
      <w:r>
        <w:rPr>
          <w:rStyle w:val="nero10"/>
        </w:rPr>
        <w:t>• Evitare per quanto possibile le movimentazioni di cantiere e di camminare sulla membrana, specialmente subito dopo la posa.</w:t>
      </w:r>
      <w:r>
        <w:br/>
      </w:r>
      <w:r>
        <w:rPr>
          <w:rStyle w:val="nero10"/>
        </w:rPr>
        <w:t>È buona norma indossare calzature a pianta larga e senza tacco, per non danneggiare la lamina metallica.</w:t>
      </w:r>
      <w:r>
        <w:br/>
      </w:r>
      <w:r>
        <w:br/>
      </w:r>
      <w:r>
        <w:br/>
      </w:r>
      <w:r>
        <w:rPr>
          <w:rStyle w:val="orange12bold"/>
        </w:rPr>
        <w:t xml:space="preserve">» </w:t>
      </w:r>
      <w:r>
        <w:rPr>
          <w:rStyle w:val="nero10"/>
        </w:rPr>
        <w:t xml:space="preserve">Tecniche di applicazione per sfiammatura </w:t>
      </w:r>
      <w:r>
        <w:br/>
      </w:r>
      <w:r>
        <w:br/>
      </w:r>
      <w:r>
        <w:rPr>
          <w:rStyle w:val="nero10"/>
        </w:rPr>
        <w:t>Le membrane impermeabilizzanti possono essere applicate al piano di posa in diversi modi: per sfiammatura con un cannello a gas propano, per incollaggio a freddo con adesivi, o meglio mediante fissaggio meccanico, ecc.</w:t>
      </w:r>
      <w:r>
        <w:br/>
      </w:r>
      <w:r>
        <w:rPr>
          <w:rStyle w:val="nero10"/>
        </w:rPr>
        <w:t>Concentreremo la nostra attenzione sulle 3 modalità di posa a fiamma, le più usate.</w:t>
      </w:r>
      <w:r>
        <w:br/>
      </w:r>
      <w:r>
        <w:rPr>
          <w:rStyle w:val="nero10"/>
        </w:rPr>
        <w:t>Ciascuna di esse viene scelta in base alle caratteristiche del supporto ed alla pendenza della copertura.</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4637"/>
      </w:tblGrid>
      <w:tr w:rsidR="001335FE" w14:paraId="77AB2CF1" w14:textId="77777777">
        <w:trPr>
          <w:tblCellSpacing w:w="0" w:type="dxa"/>
          <w:jc w:val="center"/>
        </w:trPr>
        <w:tc>
          <w:tcPr>
            <w:tcW w:w="0" w:type="auto"/>
            <w:vAlign w:val="center"/>
          </w:tcPr>
          <w:p w14:paraId="3369A9FD" w14:textId="77777777" w:rsidR="001335FE" w:rsidRDefault="001335FE">
            <w:pPr>
              <w:spacing w:line="360" w:lineRule="auto"/>
              <w:jc w:val="center"/>
              <w:rPr>
                <w:rFonts w:ascii="Arial Unicode MS" w:eastAsia="Arial Unicode MS" w:hAnsi="Arial Unicode MS" w:cs="Arial Unicode MS"/>
              </w:rPr>
            </w:pPr>
            <w:r>
              <w:object w:dxaOrig="4606" w:dyaOrig="5581" w14:anchorId="6F056640">
                <v:shape id="_x0000_i1077" type="#_x0000_t75" style="width:230.5pt;height:278.85pt" o:ole="">
                  <v:imagedata r:id="rId88" o:title=""/>
                </v:shape>
                <o:OLEObject Type="Embed" ProgID="MSPhotoEd.3" ShapeID="_x0000_i1077" DrawAspect="Content" ObjectID="_1776609977" r:id="rId89"/>
              </w:object>
            </w:r>
          </w:p>
        </w:tc>
      </w:tr>
      <w:tr w:rsidR="001335FE" w14:paraId="6EF475A6" w14:textId="77777777">
        <w:trPr>
          <w:tblCellSpacing w:w="0" w:type="dxa"/>
          <w:jc w:val="center"/>
        </w:trPr>
        <w:tc>
          <w:tcPr>
            <w:tcW w:w="0" w:type="auto"/>
            <w:vAlign w:val="center"/>
          </w:tcPr>
          <w:p w14:paraId="7CE8182D" w14:textId="77777777" w:rsidR="001335FE" w:rsidRDefault="001335FE">
            <w:pPr>
              <w:pStyle w:val="NormaleWeb"/>
              <w:spacing w:line="360" w:lineRule="auto"/>
              <w:jc w:val="right"/>
            </w:pPr>
            <w:r>
              <w:t>fig. 4</w:t>
            </w:r>
          </w:p>
        </w:tc>
      </w:tr>
    </w:tbl>
    <w:p w14:paraId="33525286" w14:textId="77777777" w:rsidR="001335FE" w:rsidRDefault="001335FE">
      <w:pPr>
        <w:spacing w:after="240" w:line="360" w:lineRule="auto"/>
      </w:pPr>
      <w:r>
        <w:br/>
      </w:r>
    </w:p>
    <w:p w14:paraId="7834A3D6" w14:textId="77777777" w:rsidR="001335FE" w:rsidRDefault="001335FE">
      <w:pPr>
        <w:spacing w:after="240"/>
      </w:pPr>
      <w:r>
        <w:rPr>
          <w:rStyle w:val="nero10"/>
          <w:b/>
          <w:bCs/>
        </w:rPr>
        <w:t>Posa in indipendenza</w:t>
      </w:r>
      <w:r>
        <w:br/>
      </w:r>
      <w:r>
        <w:rPr>
          <w:rStyle w:val="nero10"/>
        </w:rPr>
        <w:t xml:space="preserve">• Si esegue appoggiando a secco la membrana sul suo supporto, completamente desolidarizzata da </w:t>
      </w:r>
      <w:r>
        <w:rPr>
          <w:rStyle w:val="nero10"/>
        </w:rPr>
        <w:lastRenderedPageBreak/>
        <w:t>esso.</w:t>
      </w:r>
      <w:r>
        <w:br/>
      </w:r>
      <w:r>
        <w:rPr>
          <w:rStyle w:val="nero10"/>
        </w:rPr>
        <w:t>Nelle zone perimetrali e sui risvolti verticali la posa deve avvenire sempre in completa aderenza con incollaggio a fiamma.</w:t>
      </w:r>
      <w:r>
        <w:br/>
      </w:r>
      <w:r>
        <w:rPr>
          <w:rStyle w:val="nero10"/>
        </w:rPr>
        <w:t>• La posa in indipendenza è applicabile per coperture con una pendenza non superiore al 5%, dal momento che richiede obbligatoriamente una protezione pesante (ghiaia, quadrotti di cemento, getti cementizi, ecc.).</w:t>
      </w:r>
      <w:r>
        <w:br/>
      </w:r>
      <w:r>
        <w:rPr>
          <w:rStyle w:val="nero10"/>
        </w:rPr>
        <w:t>• Questa tecnica è consigliabile se l’elemento di tenuta è applicato su pannelli termoisolanti non fibrosi (polistirene, poliuretano), perchè evita che le variazioni dimensionali dei pannelli provochino movimenti della membrana, con conseguente rischio di lacerazioni.</w:t>
      </w:r>
      <w:r>
        <w:br/>
      </w:r>
      <w:r>
        <w:rPr>
          <w:rStyle w:val="nero10"/>
        </w:rPr>
        <w:t>• Nel caso di posa in doppio strato il secondo strato deve essere incollato a fiamma in aderenza totale sul primo, a teli sfalsati di 50 cm rispetto a questo.</w:t>
      </w:r>
      <w:r>
        <w:br/>
      </w:r>
      <w:r>
        <w:br/>
      </w:r>
      <w:r>
        <w:rPr>
          <w:rStyle w:val="nero10"/>
          <w:b/>
          <w:bCs/>
        </w:rPr>
        <w:t>Posa in semindipendenza</w:t>
      </w:r>
      <w:r>
        <w:br/>
      </w:r>
      <w:r>
        <w:rPr>
          <w:rStyle w:val="nero10"/>
        </w:rPr>
        <w:t>• Si esegue fissando la membrana impermeabilizzante al suo supporto solo parzialmente.</w:t>
      </w:r>
      <w:r>
        <w:br/>
      </w:r>
      <w:r>
        <w:rPr>
          <w:rStyle w:val="nero10"/>
        </w:rPr>
        <w:t>Nelle zone perimetrali e sui risvolti verticali la posa deve avvenire sempre in completa aderenza con incollaggio a fiamma.</w:t>
      </w:r>
      <w:r>
        <w:br/>
      </w:r>
      <w:r>
        <w:rPr>
          <w:rStyle w:val="nero10"/>
        </w:rPr>
        <w:t>• Questa tecnica di posa è applicabile per coperture con una pendenza sino al 22%, ed è ottenibile sfiammando la membrana con il cannello per strisce o punti, in modo da ottenere una percentuale di adesione pari a circa il 50%.</w:t>
      </w:r>
      <w:r>
        <w:br/>
      </w:r>
      <w:r>
        <w:rPr>
          <w:rStyle w:val="nero10"/>
        </w:rPr>
        <w:t>Alternativamente è possibile posare a secco sulla superficie di posa una membrana forata (ad es. Bituver BITUMAT V12 forato) e successivamente sfiammare in aderenza totale la membrana impermeabilizzante, in modo da ottenere un incollaggio per “chiodi” di bitume (Fig. 4).</w:t>
      </w:r>
      <w:r>
        <w:br/>
      </w:r>
      <w:r>
        <w:rPr>
          <w:rStyle w:val="nero10"/>
        </w:rPr>
        <w:t>• In caso di applicazione in doppio strato il secondo strato deve essere incollato a fiamma in aderenza totale sul primo, a teli sfalsati di 50 cm rispetto a questo.</w:t>
      </w:r>
      <w:r>
        <w:br/>
      </w:r>
      <w:r>
        <w:br/>
      </w:r>
      <w:r>
        <w:rPr>
          <w:rStyle w:val="nero10"/>
          <w:b/>
          <w:bCs/>
        </w:rPr>
        <w:t>Posa in completa aderenza</w:t>
      </w:r>
      <w:r>
        <w:br/>
      </w:r>
      <w:r>
        <w:rPr>
          <w:rStyle w:val="nero10"/>
        </w:rPr>
        <w:t>• Si esegue fissando la membrana impermeabilizzante al suo supporto per tutta la sua superficie, mediante sfiammatura con un cannello a gas propano.</w:t>
      </w:r>
      <w:r>
        <w:br/>
      </w:r>
      <w:r>
        <w:rPr>
          <w:rStyle w:val="nero10"/>
        </w:rPr>
        <w:t>Tale tecnica deve essere obbligatoriamente usata nelle zone perimetrali e sui risvolti verticali.</w:t>
      </w:r>
      <w:r>
        <w:br/>
      </w:r>
      <w:r>
        <w:rPr>
          <w:rStyle w:val="nero10"/>
        </w:rPr>
        <w:t>• La posa in completa aderenza è ammessa su tutti i gradi di pendenza su elementi portanti in cls armato, latero- cemento o c.a. precompresso, e sino al 20% per supporti non portanti costituiti da pannelli termoisolanti.</w:t>
      </w:r>
      <w:r>
        <w:br/>
      </w:r>
      <w:r>
        <w:rPr>
          <w:rStyle w:val="nero10"/>
        </w:rPr>
        <w:t>Per pendenze superiori prevedere anche un fissaggio meccanico.</w:t>
      </w:r>
      <w:r>
        <w:br/>
      </w:r>
      <w:r>
        <w:rPr>
          <w:rStyle w:val="nero10"/>
        </w:rPr>
        <w:t>• Nel caso di impiego di pannelli isolanti schiumosi (polistirene, poliuretano) non rivestiti, interporre un velo di vetro o un cartonfeltro bitumato da 1 kg/m2 circa, posandolo a secco, poi applicare la membrana bituminosa mediante sfiammatura.</w:t>
      </w:r>
      <w:r>
        <w:br/>
      </w:r>
      <w:r>
        <w:rPr>
          <w:rStyle w:val="nero10"/>
        </w:rPr>
        <w:t>• Nel caso di supporti costituiti da pannelli isolanti in lana di vetro con rivestimento bituminoso superiore (ad es. Isover BAC 2000), sfiammare la membrana direttamente sul pannello, facendo rinvenire con il cannello il bitume del rivestimento.</w:t>
      </w:r>
      <w:r>
        <w:br/>
      </w:r>
      <w:r>
        <w:rPr>
          <w:rStyle w:val="nero10"/>
        </w:rPr>
        <w:t>• Nel caso di posa in doppio strato il secondo strato deve essere incollato a fiamma in aderenza totale sul primo, a teli sfalsati di 50 cm rispetto a questo.</w:t>
      </w:r>
      <w:r>
        <w:br/>
      </w:r>
      <w:r>
        <w:br/>
      </w:r>
      <w:r>
        <w:br/>
      </w:r>
      <w:r>
        <w:rPr>
          <w:rStyle w:val="orange12bold"/>
        </w:rPr>
        <w:t xml:space="preserve">» </w:t>
      </w:r>
      <w:r>
        <w:rPr>
          <w:rStyle w:val="nero10"/>
        </w:rPr>
        <w:t xml:space="preserve">Protezione del manto impermeabile </w:t>
      </w:r>
      <w:r>
        <w:br/>
      </w:r>
      <w:r>
        <w:br/>
      </w:r>
      <w:r>
        <w:rPr>
          <w:rStyle w:val="nero10"/>
        </w:rPr>
        <w:t>Per assicurare una lunga durata del manto impermeabile, oltre alla qualità dei materiali impiegati e ad una corretta posa in opera, risulta essere determinante la protezione dell’impermeabilizzazione, realizzata con i metodi sotto descritti.</w:t>
      </w:r>
      <w:r>
        <w:br/>
      </w:r>
      <w:r>
        <w:br/>
      </w:r>
      <w:r>
        <w:rPr>
          <w:rStyle w:val="nero10"/>
          <w:b/>
          <w:bCs/>
        </w:rPr>
        <w:lastRenderedPageBreak/>
        <w:t>PROTEZIONE LEGGERA</w:t>
      </w:r>
      <w:r>
        <w:br/>
      </w:r>
      <w:r>
        <w:rPr>
          <w:rStyle w:val="nero10"/>
        </w:rPr>
        <w:t>Si ottiene mediante verniciatura con pitture riflettenti a base di alluminio (ad es. Bituver ECOALUVER), le quali richiedono una manutenzione periodica affinchè mantengano inalterato il loro potere riflettente.</w:t>
      </w:r>
      <w:r>
        <w:br/>
      </w:r>
      <w:r>
        <w:rPr>
          <w:rStyle w:val="nero10"/>
        </w:rPr>
        <w:t>La riflessione dei raggi solari previene il rischio di coccodrillage (desquamazione) della membrana e l’insorgenza di temperature eccessivamente elevate che accelerano il processo di invecchiamento del manto.</w:t>
      </w:r>
      <w:r>
        <w:br/>
      </w:r>
      <w:r>
        <w:br/>
      </w:r>
      <w:r>
        <w:rPr>
          <w:rStyle w:val="nero10"/>
          <w:b/>
          <w:bCs/>
        </w:rPr>
        <w:t>PROTEZIONE PESANTE</w:t>
      </w:r>
      <w:r>
        <w:br/>
      </w:r>
      <w:r>
        <w:rPr>
          <w:rStyle w:val="nero10"/>
        </w:rPr>
        <w:t>Questa protezione è obbligatoria per manti impermeabili posati in indipendenza, quando la pendenza della copertura non supera il 5%.</w:t>
      </w:r>
      <w:r>
        <w:br/>
      </w:r>
      <w:r>
        <w:rPr>
          <w:rStyle w:val="nero10"/>
        </w:rPr>
        <w:t xml:space="preserve">Può essere realizzata con: </w:t>
      </w:r>
      <w:r>
        <w:br/>
      </w:r>
      <w:r>
        <w:rPr>
          <w:rStyle w:val="nero10"/>
        </w:rPr>
        <w:t>• uno strato di ghiaia lavata tondeggiante (con granulometria 15-30 mm), di spessore pari a 4-6 cm per climi collinari ed 8 cm per climi montani, posato sulla membrana previa interposizione di un tessuto non tessuto di poliestere da almento 300 g/m2;</w:t>
      </w:r>
      <w:r>
        <w:br/>
      </w:r>
      <w:r>
        <w:rPr>
          <w:rStyle w:val="nero10"/>
        </w:rPr>
        <w:t>• pavimentazioni e piastrellature, posate su uno strato di malta d’allettamento;</w:t>
      </w:r>
      <w:r>
        <w:br/>
      </w:r>
      <w:r>
        <w:rPr>
          <w:rStyle w:val="nero10"/>
        </w:rPr>
        <w:t>• getti cementizi, previa interposizione di un tessuto non tessuto di poliestere da almeno 300 g/m2 e di uno strato di sabbia spesso almeno 2 cm. È consigliabile annegare nel getto una rete metallica elettrosaldata;</w:t>
      </w:r>
      <w:r>
        <w:br/>
      </w:r>
      <w:r>
        <w:rPr>
          <w:rStyle w:val="nero10"/>
        </w:rPr>
        <w:t>• quadrotti di cemento, appoggiati su supporti in materiale plastico, dopo aver interposto un tessuto non tessuto di poliestere ad elevata grammatura (&gt; 200 g/m2).</w:t>
      </w:r>
      <w:r>
        <w:br/>
      </w:r>
      <w:r>
        <w:rPr>
          <w:rStyle w:val="nero10"/>
        </w:rPr>
        <w:t>È consigliato l’impiego di supporti a base larga, per consentire una migliore ripartizione dei carichi e ridurre i rischi di punzonamento della membrana sottostante;</w:t>
      </w:r>
      <w:r>
        <w:br/>
      </w:r>
      <w:r>
        <w:rPr>
          <w:rStyle w:val="nero10"/>
        </w:rPr>
        <w:t>• autobloccanti, cubetti di pietra o similari posati su un letto di sabbia;</w:t>
      </w:r>
      <w:r>
        <w:br/>
      </w:r>
      <w:r>
        <w:rPr>
          <w:rStyle w:val="nero10"/>
        </w:rPr>
        <w:t>• asfaltature e getti di conglomerato bituminoso, nel caso delle coperture carrabili;</w:t>
      </w:r>
      <w:r>
        <w:br/>
      </w:r>
      <w:r>
        <w:rPr>
          <w:rStyle w:val="nero10"/>
        </w:rPr>
        <w:t>• terreno di coltura, nel caso delle terrazze del giardino.</w:t>
      </w:r>
      <w:r>
        <w:br/>
      </w:r>
      <w:r>
        <w:br/>
      </w:r>
      <w:r>
        <w:rPr>
          <w:rStyle w:val="nero10"/>
          <w:b/>
          <w:bCs/>
        </w:rPr>
        <w:t xml:space="preserve">AUTOPROTEZIONE </w:t>
      </w:r>
      <w:r>
        <w:br/>
      </w:r>
      <w:r>
        <w:rPr>
          <w:rStyle w:val="nero10"/>
        </w:rPr>
        <w:t>Viene realizzata utilizzando come secondo strato dell’elemento di tenuta una membrana rivestita superiormente con scaglie di ardesia o con una lamina metallica, in rame o alluminio (ad es. Bituver BITUMAT CU o AL).</w:t>
      </w:r>
      <w:r>
        <w:br/>
      </w:r>
      <w:r>
        <w:br/>
      </w:r>
      <w:r>
        <w:br/>
      </w:r>
      <w:r>
        <w:rPr>
          <w:rStyle w:val="orange12bold"/>
        </w:rPr>
        <w:t xml:space="preserve">» </w:t>
      </w:r>
      <w:r>
        <w:rPr>
          <w:rStyle w:val="nero10"/>
        </w:rPr>
        <w:t xml:space="preserve">Prodotti termoisolanti </w:t>
      </w:r>
      <w:r>
        <w:br/>
      </w:r>
      <w:r>
        <w:br/>
      </w:r>
      <w:r>
        <w:rPr>
          <w:rStyle w:val="nero10"/>
        </w:rPr>
        <w:t>In questa sezione forniremo alcune indicazioni sul corretto impiego dei prodotti isolanti per copertura, con particolare riferimento ai pannelli in lana di vetro e di roccia.</w:t>
      </w:r>
      <w:r>
        <w:br/>
      </w:r>
      <w:r>
        <w:br/>
      </w:r>
      <w:r>
        <w:rPr>
          <w:rStyle w:val="nero10"/>
          <w:b/>
          <w:bCs/>
        </w:rPr>
        <w:t>TRASPORTO, MOVIMENTAZIONE E STOCCAGGIO</w:t>
      </w:r>
      <w:r>
        <w:br/>
      </w:r>
      <w:r>
        <w:rPr>
          <w:rStyle w:val="nero10"/>
        </w:rPr>
        <w:t>Nelle fasi di movimentazione e trasporto non sono necessarie particolari cautele; basta evitare operazioni che causino schiacciamenti, deformazioni ed in generale il danneggiamento dei prodotti isolanti.</w:t>
      </w:r>
      <w:r>
        <w:br/>
      </w:r>
      <w:r>
        <w:rPr>
          <w:rStyle w:val="nero10"/>
        </w:rPr>
        <w:t>Durante lo stoccaggio evitare lunghe permanenze dei pallet all’aperto, in zone esposte a pioggia o a forte umidità, in particolare per i prodotti non in grado di fornire sufficienti garanzie di idrorepellenza.</w:t>
      </w:r>
      <w:r>
        <w:br/>
      </w:r>
      <w:r>
        <w:br/>
      </w:r>
    </w:p>
    <w:p w14:paraId="167E3BAF" w14:textId="77777777" w:rsidR="001335FE" w:rsidRDefault="001335FE">
      <w:pPr>
        <w:spacing w:after="240"/>
      </w:pPr>
      <w:r>
        <w:rPr>
          <w:rStyle w:val="nero10"/>
          <w:b/>
          <w:bCs/>
        </w:rPr>
        <w:lastRenderedPageBreak/>
        <w:t>PREPARAZIONE DEL PIANO DI POSA</w:t>
      </w:r>
      <w:r>
        <w:br/>
      </w:r>
      <w:r>
        <w:rPr>
          <w:rStyle w:val="nero10"/>
        </w:rPr>
        <w:t xml:space="preserve">Su coperture isolate prima di posare l’elemento termoisolante è necessario prevedere una barriera al vapore, abbinata ad uno strato di diffusione del vapore, in modo tale da eliminare il rischio di imbibimento del materiale isolante, con conseguente alterazione delle sue caratteristiche termiche. La posa dell’elemento di controllo termoigrometrico procede nel modo seguente: </w:t>
      </w:r>
      <w:r>
        <w:br/>
      </w:r>
      <w:r>
        <w:rPr>
          <w:rStyle w:val="nero10"/>
        </w:rPr>
        <w:t>• Applicare a secco sulla superficie di posa uno strato di diffusione del vapore, realizzato con un velo di vetro bitumato forato ricoperto sulla faccia inferiore da granuli minerali (ad es. Bituver BITUMATV 12 forato).</w:t>
      </w:r>
      <w:r>
        <w:br/>
      </w:r>
      <w:r>
        <w:rPr>
          <w:rStyle w:val="nero10"/>
        </w:rPr>
        <w:t>• Posare la barriera al vapore, costituita da una membrana armata con velo di vetro e lamina di alluminio (ad es. Bituver ALUVAPOR), incollandola sul sottostante strato di diffusione mediante sfiammatura con un cannello a gas propano.</w:t>
      </w:r>
      <w:r>
        <w:br/>
      </w:r>
      <w:r>
        <w:rPr>
          <w:rStyle w:val="nero10"/>
        </w:rPr>
        <w:t>• Applicare l’elemento termoisolante, come spiegato più avanti.</w:t>
      </w:r>
      <w:r>
        <w:br/>
      </w:r>
      <w:r>
        <w:rPr>
          <w:rStyle w:val="nero10"/>
        </w:rPr>
        <w:t>• Valutate le condizioni termoigrometriche dell’ambiente sottostante la copertura, prevedere, se necessario, degli aeratori (caminetti di ventilazione).</w:t>
      </w:r>
      <w:r>
        <w:br/>
      </w:r>
      <w:r>
        <w:rPr>
          <w:rStyle w:val="nero10"/>
        </w:rPr>
        <w:t>La metodologia di posa e la scelta del numero di aeratori sono indicate nel capitolo “Esecuzione dei punti particolari della copertura”.</w:t>
      </w:r>
      <w:r>
        <w:br/>
      </w:r>
      <w:r>
        <w:br/>
      </w:r>
      <w:r>
        <w:rPr>
          <w:rStyle w:val="nero10"/>
          <w:b/>
          <w:bCs/>
        </w:rPr>
        <w:t>OPERAZIONI DI MESSA IN OPERA</w:t>
      </w:r>
      <w:r>
        <w:br/>
      </w:r>
      <w:r>
        <w:rPr>
          <w:rStyle w:val="nero10"/>
        </w:rPr>
        <w:t>• Allo scopo di evitare ponti termici, accostare accuratamente tra loro i pannelli, a giunti sfalsati (fig. 5), adottando tutti gli accorgimenti che ne evitino il distaccamento in fase di posa.</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4442"/>
      </w:tblGrid>
      <w:tr w:rsidR="001335FE" w14:paraId="22BB05FA" w14:textId="77777777">
        <w:trPr>
          <w:tblCellSpacing w:w="0" w:type="dxa"/>
          <w:jc w:val="center"/>
        </w:trPr>
        <w:tc>
          <w:tcPr>
            <w:tcW w:w="0" w:type="auto"/>
            <w:vAlign w:val="center"/>
          </w:tcPr>
          <w:p w14:paraId="03C474A1" w14:textId="77777777" w:rsidR="001335FE" w:rsidRDefault="001335FE">
            <w:pPr>
              <w:spacing w:line="360" w:lineRule="auto"/>
              <w:jc w:val="center"/>
              <w:rPr>
                <w:rFonts w:ascii="Arial Unicode MS" w:eastAsia="Arial Unicode MS" w:hAnsi="Arial Unicode MS" w:cs="Arial Unicode MS"/>
              </w:rPr>
            </w:pPr>
            <w:r>
              <w:object w:dxaOrig="4411" w:dyaOrig="2655" w14:anchorId="3D309173">
                <v:shape id="_x0000_i1078" type="#_x0000_t75" style="width:220.3pt;height:132.7pt" o:ole="">
                  <v:imagedata r:id="rId90" o:title=""/>
                </v:shape>
                <o:OLEObject Type="Embed" ProgID="MSPhotoEd.3" ShapeID="_x0000_i1078" DrawAspect="Content" ObjectID="_1776609978" r:id="rId91"/>
              </w:object>
            </w:r>
          </w:p>
        </w:tc>
      </w:tr>
      <w:tr w:rsidR="001335FE" w14:paraId="056AF25E" w14:textId="77777777">
        <w:trPr>
          <w:tblCellSpacing w:w="0" w:type="dxa"/>
          <w:jc w:val="center"/>
        </w:trPr>
        <w:tc>
          <w:tcPr>
            <w:tcW w:w="0" w:type="auto"/>
          </w:tcPr>
          <w:p w14:paraId="7BE11837" w14:textId="77777777" w:rsidR="001335FE" w:rsidRDefault="001335FE">
            <w:pPr>
              <w:pStyle w:val="NormaleWeb"/>
              <w:spacing w:line="360" w:lineRule="auto"/>
              <w:jc w:val="right"/>
            </w:pPr>
            <w:r>
              <w:t>fig. 5</w:t>
            </w:r>
          </w:p>
        </w:tc>
      </w:tr>
    </w:tbl>
    <w:p w14:paraId="72E0A157" w14:textId="77777777" w:rsidR="001335FE" w:rsidRDefault="001335FE">
      <w:r>
        <w:br/>
      </w:r>
      <w:r>
        <w:rPr>
          <w:rStyle w:val="nero10"/>
        </w:rPr>
        <w:t>• Se si impiegano materiali isolanti non fibrosi (polistirene espanso ed estruso, poliuretano) è buona norma utilizzare i tipi battentati, riducendo al minimo le dimensioni del giunto, per compensare le dilatazioni dei pannelli.</w:t>
      </w:r>
      <w:r>
        <w:br/>
      </w:r>
      <w:r>
        <w:rPr>
          <w:rStyle w:val="nero10"/>
        </w:rPr>
        <w:t>Se il coefficiente di dilatazione lineare è elevato, impiegare pannelli di superficie inferiore a 0,5 m2 e con il lato maggiore non superiore ad 1 m.</w:t>
      </w:r>
      <w:r>
        <w:br/>
      </w:r>
      <w:r>
        <w:rPr>
          <w:rStyle w:val="nero10"/>
        </w:rPr>
        <w:t>La posa dei pannelli isolanti può avvenire: • a secco. Questo metodo è applicabile su coperture con pendenza inferiore al 5% dotate di una protezione pesante, oppure nel caso di tetto rovescio (con l’elemento termoisolante posato al di sopra dell’elemento di tenuta); • mediante incollaggio con bitume ossidato a caldo, in ragione di ca 1,2 kg/m2 oppure con mastice bituminoso tipo BITUMASTIC in ragione di ca 1,5 kg/m2 Questo metodo, comunque consigliabile sulle coperture piane, diviene obbligatorio sulle coperture inclinate (con pendenza superiore al 5%).</w:t>
      </w:r>
      <w:r>
        <w:br/>
      </w:r>
      <w:r>
        <w:rPr>
          <w:rStyle w:val="nero10"/>
        </w:rPr>
        <w:t>Nel caso di pannelli rivestiti superiormente con uno strato bituminoso sfiammabile, quali ad es. Isover BAC 2000, effettuare la posa mantenendo la parte rivestita verso l’alto.</w:t>
      </w:r>
      <w:r>
        <w:br/>
      </w:r>
      <w:r>
        <w:rPr>
          <w:rStyle w:val="nero10"/>
        </w:rPr>
        <w:t>Per spessori di isolante superiori a 6 cm, impiegare due strati, sovrapponendo i pannelli a giunti sfalsati tra loro.</w:t>
      </w:r>
      <w:r>
        <w:br/>
      </w:r>
      <w:r>
        <w:lastRenderedPageBreak/>
        <w:br/>
      </w:r>
      <w:r>
        <w:rPr>
          <w:rStyle w:val="nero10"/>
          <w:b/>
          <w:bCs/>
        </w:rPr>
        <w:t>FISSAGGIO MECCANICO</w:t>
      </w:r>
      <w:r>
        <w:br/>
      </w:r>
      <w:r>
        <w:rPr>
          <w:rStyle w:val="nero10"/>
        </w:rPr>
        <w:t>Se non è prevista una protezione pesante, in caso di forte vento o su coperture con pendenza superiore al 30%, prevedere anche un fissaggio meccanico dei pannelli, eseguito mediante chiodi ad espansione o viti autofilettanti con rondelle del diametro di ca 70 mm.</w:t>
      </w:r>
      <w:r>
        <w:br/>
      </w:r>
      <w:r>
        <w:rPr>
          <w:rStyle w:val="nero10"/>
        </w:rPr>
        <w:t>La chiodatura varierà secondo le condizioni climatiche.</w:t>
      </w:r>
      <w:r>
        <w:br/>
      </w:r>
      <w:r>
        <w:rPr>
          <w:rStyle w:val="nero10"/>
        </w:rPr>
        <w:t>Applicare un minimo di 5 fissaggi per pannello. I fissaggi saranno applicati al centro e negli angoli, ad una distanza di ca 5 cm dai bordi.</w:t>
      </w:r>
      <w:r>
        <w:br/>
      </w:r>
      <w:r>
        <w:rPr>
          <w:rStyle w:val="nero10"/>
        </w:rPr>
        <w:t>Prevedere sempre il fissaggio meccanico:</w:t>
      </w:r>
      <w:r>
        <w:br/>
      </w:r>
      <w:r>
        <w:rPr>
          <w:rStyle w:val="nero10"/>
        </w:rPr>
        <w:t>• su strutture instabili sottoposte a movimenti ciclici (strutture metalliche, tensostrutture).</w:t>
      </w:r>
      <w:r>
        <w:br/>
      </w:r>
      <w:r>
        <w:rPr>
          <w:rStyle w:val="nero10"/>
        </w:rPr>
        <w:t>• in corrispondenza delle zone perimetrali della copertura, quelle maggiormente soggette al rischio di sollevamento del manto.</w:t>
      </w:r>
      <w:r>
        <w:br/>
      </w:r>
      <w:r>
        <w:rPr>
          <w:rStyle w:val="nero10"/>
        </w:rPr>
        <w:t>Impiegare un elemento di fissaggio ogni 50 cm.</w:t>
      </w:r>
      <w:r>
        <w:br/>
      </w:r>
      <w:r>
        <w:br/>
      </w:r>
      <w:r>
        <w:rPr>
          <w:rStyle w:val="nero10"/>
          <w:b/>
          <w:bCs/>
        </w:rPr>
        <w:t>COPERTURE PIANE CON PAVIMENTAZIONE PESANTE</w:t>
      </w:r>
      <w:r>
        <w:rPr>
          <w:rStyle w:val="nero10"/>
        </w:rPr>
        <w:t xml:space="preserve"> </w:t>
      </w:r>
      <w:r>
        <w:br/>
      </w:r>
      <w:r>
        <w:rPr>
          <w:rStyle w:val="nero10"/>
        </w:rPr>
        <w:t>Nel caso di coperture piane isolate con pavimentazione pesante, soggette a forte calpestio o traffico veicolare, prevedere al di sopra dell’isolante un massetto ripartitore dei carichi in malta cementizia, di spessore doppio rispetto a quello dell’isolante e comunque non inferiore a 4 cm, armato con rete metallica elettrosaldata. Interporre fra il massetto e l’elemento di tenuta degli opportuni strati di separazione.</w:t>
      </w:r>
    </w:p>
    <w:p w14:paraId="77325B1A" w14:textId="77777777" w:rsidR="001335FE" w:rsidRDefault="001335FE">
      <w:pPr>
        <w:pStyle w:val="Pidipagina"/>
        <w:tabs>
          <w:tab w:val="clear" w:pos="4819"/>
          <w:tab w:val="clear" w:pos="9638"/>
        </w:tabs>
        <w:spacing w:line="360" w:lineRule="auto"/>
      </w:pPr>
    </w:p>
    <w:p w14:paraId="61DDEFB3" w14:textId="577153FA" w:rsidR="001335FE" w:rsidRDefault="001335FE">
      <w:pPr>
        <w:pStyle w:val="Pidipagina"/>
        <w:tabs>
          <w:tab w:val="clear" w:pos="4819"/>
          <w:tab w:val="clear" w:pos="9638"/>
        </w:tabs>
        <w:spacing w:line="360" w:lineRule="auto"/>
      </w:pPr>
      <w:r>
        <w:t>Firma per approvazione (Alta Direzione):   ......................................................................…………...</w:t>
      </w:r>
      <w:r>
        <w:tab/>
      </w:r>
      <w:r>
        <w:tab/>
      </w:r>
    </w:p>
    <w:p w14:paraId="1A419E97" w14:textId="77777777" w:rsidR="001335FE" w:rsidRDefault="001335FE">
      <w:pPr>
        <w:spacing w:line="360" w:lineRule="auto"/>
      </w:pPr>
    </w:p>
    <w:sectPr w:rsidR="001335FE">
      <w:headerReference w:type="default" r:id="rId92"/>
      <w:pgSz w:w="11906" w:h="16838"/>
      <w:pgMar w:top="1417" w:right="1134" w:bottom="71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C846C" w14:textId="77777777" w:rsidR="00A0439C" w:rsidRDefault="00A0439C" w:rsidP="001335FE">
      <w:r>
        <w:separator/>
      </w:r>
    </w:p>
  </w:endnote>
  <w:endnote w:type="continuationSeparator" w:id="0">
    <w:p w14:paraId="57CF3E82" w14:textId="77777777" w:rsidR="00A0439C" w:rsidRDefault="00A0439C" w:rsidP="0013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25D99" w14:textId="77777777" w:rsidR="00A0439C" w:rsidRDefault="00A0439C" w:rsidP="001335FE">
      <w:r>
        <w:separator/>
      </w:r>
    </w:p>
  </w:footnote>
  <w:footnote w:type="continuationSeparator" w:id="0">
    <w:p w14:paraId="1B5C426D" w14:textId="77777777" w:rsidR="00A0439C" w:rsidRDefault="00A0439C" w:rsidP="00133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097B23" w14:paraId="27BD88A1"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6ACE1E21" w14:textId="03F0AD5D" w:rsidR="00097B23" w:rsidRDefault="00097B23" w:rsidP="00097B23">
          <w:pPr>
            <w:jc w:val="center"/>
            <w:rPr>
              <w:rFonts w:ascii="Arial" w:hAnsi="Arial" w:cs="Arial"/>
              <w:b/>
              <w:color w:val="800000"/>
            </w:rPr>
          </w:pPr>
          <w:r w:rsidRPr="00941B25">
            <w:rPr>
              <w:rFonts w:ascii="Arial" w:hAnsi="Arial" w:cs="Arial"/>
              <w:color w:val="800000"/>
              <w:szCs w:val="20"/>
            </w:rPr>
            <w:t>Pangea s.r.l.</w:t>
          </w:r>
        </w:p>
      </w:tc>
      <w:tc>
        <w:tcPr>
          <w:tcW w:w="3783" w:type="dxa"/>
          <w:gridSpan w:val="2"/>
          <w:tcBorders>
            <w:top w:val="double" w:sz="4" w:space="0" w:color="auto"/>
            <w:bottom w:val="single" w:sz="6" w:space="0" w:color="auto"/>
          </w:tcBorders>
          <w:shd w:val="clear" w:color="auto" w:fill="E6E6E6"/>
          <w:vAlign w:val="center"/>
        </w:tcPr>
        <w:p w14:paraId="0066DB57" w14:textId="77777777" w:rsidR="00097B23" w:rsidRDefault="00097B23" w:rsidP="00097B23">
          <w:pPr>
            <w:pStyle w:val="Titolo2"/>
            <w:rPr>
              <w:rFonts w:ascii="Arial" w:hAnsi="Arial" w:cs="Arial"/>
              <w:color w:val="800000"/>
              <w:sz w:val="36"/>
            </w:rPr>
          </w:pPr>
          <w:r>
            <w:rPr>
              <w:rFonts w:ascii="Arial" w:hAnsi="Arial" w:cs="Arial"/>
              <w:color w:val="800000"/>
              <w:sz w:val="24"/>
            </w:rPr>
            <w:t>Scheda lavorazioni</w:t>
          </w:r>
        </w:p>
      </w:tc>
      <w:tc>
        <w:tcPr>
          <w:tcW w:w="3057" w:type="dxa"/>
          <w:tcBorders>
            <w:top w:val="double" w:sz="4" w:space="0" w:color="auto"/>
            <w:bottom w:val="single" w:sz="6" w:space="0" w:color="auto"/>
            <w:right w:val="double" w:sz="4" w:space="0" w:color="auto"/>
          </w:tcBorders>
          <w:shd w:val="clear" w:color="auto" w:fill="E6E6E6"/>
          <w:vAlign w:val="center"/>
        </w:tcPr>
        <w:p w14:paraId="04F95C1F" w14:textId="77777777" w:rsidR="00097B23" w:rsidRDefault="00097B23" w:rsidP="00097B23">
          <w:pPr>
            <w:jc w:val="right"/>
            <w:rPr>
              <w:color w:val="800000"/>
              <w:sz w:val="22"/>
            </w:rPr>
          </w:pPr>
        </w:p>
        <w:p w14:paraId="6D4FB7A0" w14:textId="77777777" w:rsidR="00097B23" w:rsidRDefault="00097B23" w:rsidP="00097B23">
          <w:pPr>
            <w:jc w:val="right"/>
            <w:rPr>
              <w:rFonts w:ascii="Arial" w:hAnsi="Arial" w:cs="Arial"/>
              <w:color w:val="800000"/>
              <w:sz w:val="22"/>
            </w:rPr>
          </w:pPr>
          <w:r>
            <w:rPr>
              <w:rFonts w:ascii="Arial" w:hAnsi="Arial" w:cs="Arial"/>
              <w:color w:val="800000"/>
              <w:sz w:val="22"/>
            </w:rPr>
            <w:t xml:space="preserve">Rif. </w:t>
          </w:r>
          <w:r>
            <w:rPr>
              <w:rFonts w:ascii="Arial" w:hAnsi="Arial" w:cs="Arial"/>
              <w:b/>
              <w:bCs/>
              <w:color w:val="800000"/>
              <w:sz w:val="22"/>
            </w:rPr>
            <w:t>IDL 7-1 AA</w:t>
          </w:r>
        </w:p>
        <w:p w14:paraId="26445D57" w14:textId="77777777" w:rsidR="00097B23" w:rsidRDefault="00097B23" w:rsidP="00097B23">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097B23" w14:paraId="1D12E8E8"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2D2F60E8" w14:textId="77777777" w:rsidR="00097B23" w:rsidRDefault="00097B23" w:rsidP="00097B23">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0DA564A6" w14:textId="77777777" w:rsidR="00097B23" w:rsidRDefault="00097B23" w:rsidP="00097B23">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Pr>
              <w:rFonts w:ascii="Century Gothic" w:hAnsi="Century Gothic" w:cs="Times New Roman"/>
              <w:noProof/>
              <w:color w:val="800000"/>
            </w:rPr>
            <w:t>1</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Pr>
              <w:rFonts w:ascii="Times New Roman" w:hAnsi="Times New Roman" w:cs="Times New Roman"/>
              <w:noProof/>
              <w:color w:val="800000"/>
            </w:rPr>
            <w:t>23</w:t>
          </w:r>
          <w:r>
            <w:rPr>
              <w:rFonts w:ascii="Times New Roman" w:hAnsi="Times New Roman" w:cs="Times New Roman"/>
              <w:color w:val="800000"/>
            </w:rPr>
            <w:fldChar w:fldCharType="end"/>
          </w:r>
        </w:p>
      </w:tc>
    </w:tr>
  </w:tbl>
  <w:p w14:paraId="797DD363" w14:textId="77777777" w:rsidR="001335FE" w:rsidRDefault="001335F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B5680"/>
    <w:multiLevelType w:val="hybridMultilevel"/>
    <w:tmpl w:val="0E24DDE0"/>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CCB7364"/>
    <w:multiLevelType w:val="hybridMultilevel"/>
    <w:tmpl w:val="182007CA"/>
    <w:lvl w:ilvl="0" w:tplc="C09EF88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517232492">
    <w:abstractNumId w:val="2"/>
  </w:num>
  <w:num w:numId="2" w16cid:durableId="284849910">
    <w:abstractNumId w:val="1"/>
  </w:num>
  <w:num w:numId="3" w16cid:durableId="28785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40"/>
    <w:rsid w:val="00097B23"/>
    <w:rsid w:val="001335FE"/>
    <w:rsid w:val="00A0439C"/>
    <w:rsid w:val="00B36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434A1"/>
  <w15:chartTrackingRefBased/>
  <w15:docId w15:val="{428F6716-8A82-4965-B8C7-33DFDD88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tabs>
        <w:tab w:val="left" w:pos="360"/>
      </w:tabs>
      <w:jc w:val="both"/>
    </w:pPr>
  </w:style>
  <w:style w:type="paragraph" w:styleId="Sottotitolo">
    <w:name w:val="Subtitle"/>
    <w:basedOn w:val="Normale"/>
    <w:qFormat/>
    <w:pPr>
      <w:tabs>
        <w:tab w:val="left" w:pos="360"/>
      </w:tabs>
    </w:pPr>
    <w:rPr>
      <w:b/>
      <w:bCs/>
    </w:rPr>
  </w:style>
  <w:style w:type="character" w:customStyle="1" w:styleId="nero10">
    <w:name w:val="nero10"/>
    <w:basedOn w:val="Carpredefinitoparagrafo"/>
  </w:style>
  <w:style w:type="character" w:customStyle="1" w:styleId="blue12bold">
    <w:name w:val="blue12bold"/>
    <w:basedOn w:val="Carpredefinitoparagrafo"/>
  </w:style>
  <w:style w:type="character" w:customStyle="1" w:styleId="orange10bold">
    <w:name w:val="orange10bold"/>
    <w:basedOn w:val="Carpredefinitoparagrafo"/>
  </w:style>
  <w:style w:type="character" w:customStyle="1" w:styleId="orange12bold">
    <w:name w:val="orange12bold"/>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png"/><Relationship Id="rId42" Type="http://schemas.openxmlformats.org/officeDocument/2006/relationships/hyperlink" Target="file:///C:\MARCO%20PC\ISO\CORONETTA\ISO\IDL%207-1\P_04.asp" TargetMode="External"/><Relationship Id="rId47" Type="http://schemas.openxmlformats.org/officeDocument/2006/relationships/hyperlink" Target="file:///C:\MARCO%20PC\ISO\CORONETTA\ISO\IDL%207-1\P_09.asp" TargetMode="External"/><Relationship Id="rId63" Type="http://schemas.openxmlformats.org/officeDocument/2006/relationships/hyperlink" Target="file:///C:\MARCO%20PC\ISO\CORONETTA\ISO\IDL%207-1\F_09.asp" TargetMode="External"/><Relationship Id="rId68" Type="http://schemas.openxmlformats.org/officeDocument/2006/relationships/image" Target="media/image19.png"/><Relationship Id="rId84" Type="http://schemas.openxmlformats.org/officeDocument/2006/relationships/image" Target="media/image27.png"/><Relationship Id="rId89" Type="http://schemas.openxmlformats.org/officeDocument/2006/relationships/oleObject" Target="embeddings/oleObject29.bin"/><Relationship Id="rId16" Type="http://schemas.openxmlformats.org/officeDocument/2006/relationships/oleObject" Target="embeddings/oleObject5.bin"/><Relationship Id="rId11" Type="http://schemas.openxmlformats.org/officeDocument/2006/relationships/image" Target="media/image3.png"/><Relationship Id="rId32" Type="http://schemas.openxmlformats.org/officeDocument/2006/relationships/oleObject" Target="embeddings/oleObject13.bin"/><Relationship Id="rId37" Type="http://schemas.openxmlformats.org/officeDocument/2006/relationships/image" Target="media/image16.png"/><Relationship Id="rId53" Type="http://schemas.openxmlformats.org/officeDocument/2006/relationships/hyperlink" Target="file:///C:\MARCO%20PC\ISO\CORONETTA\ISO\IDL%207-1\P_15.asp" TargetMode="External"/><Relationship Id="rId58" Type="http://schemas.openxmlformats.org/officeDocument/2006/relationships/hyperlink" Target="file:///C:\MARCO%20PC\ISO\CORONETTA\ISO\IDL%207-1\F_04.asp" TargetMode="External"/><Relationship Id="rId74" Type="http://schemas.openxmlformats.org/officeDocument/2006/relationships/image" Target="media/image22.png"/><Relationship Id="rId79" Type="http://schemas.openxmlformats.org/officeDocument/2006/relationships/oleObject" Target="embeddings/oleObject24.bin"/><Relationship Id="rId5" Type="http://schemas.openxmlformats.org/officeDocument/2006/relationships/footnotes" Target="footnotes.xml"/><Relationship Id="rId90" Type="http://schemas.openxmlformats.org/officeDocument/2006/relationships/image" Target="media/image30.png"/><Relationship Id="rId22" Type="http://schemas.openxmlformats.org/officeDocument/2006/relationships/oleObject" Target="embeddings/oleObject8.bin"/><Relationship Id="rId27" Type="http://schemas.openxmlformats.org/officeDocument/2006/relationships/image" Target="media/image11.png"/><Relationship Id="rId43" Type="http://schemas.openxmlformats.org/officeDocument/2006/relationships/hyperlink" Target="file:///C:\MARCO%20PC\ISO\CORONETTA\ISO\IDL%207-1\P_05.asp" TargetMode="External"/><Relationship Id="rId48" Type="http://schemas.openxmlformats.org/officeDocument/2006/relationships/hyperlink" Target="file:///C:\MARCO%20PC\ISO\CORONETTA\ISO\IDL%207-1\P_10.asp" TargetMode="External"/><Relationship Id="rId64" Type="http://schemas.openxmlformats.org/officeDocument/2006/relationships/image" Target="media/image17.png"/><Relationship Id="rId69" Type="http://schemas.openxmlformats.org/officeDocument/2006/relationships/oleObject" Target="embeddings/oleObject19.bin"/><Relationship Id="rId8" Type="http://schemas.openxmlformats.org/officeDocument/2006/relationships/oleObject" Target="embeddings/oleObject1.bin"/><Relationship Id="rId51" Type="http://schemas.openxmlformats.org/officeDocument/2006/relationships/hyperlink" Target="file:///C:\MARCO%20PC\ISO\CORONETTA\ISO\IDL%207-1\P_13.asp" TargetMode="External"/><Relationship Id="rId72" Type="http://schemas.openxmlformats.org/officeDocument/2006/relationships/image" Target="media/image21.png"/><Relationship Id="rId80" Type="http://schemas.openxmlformats.org/officeDocument/2006/relationships/image" Target="media/image25.png"/><Relationship Id="rId85" Type="http://schemas.openxmlformats.org/officeDocument/2006/relationships/oleObject" Target="embeddings/oleObject27.bin"/><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oleObject" Target="embeddings/oleObject16.bin"/><Relationship Id="rId46" Type="http://schemas.openxmlformats.org/officeDocument/2006/relationships/hyperlink" Target="file:///C:\MARCO%20PC\ISO\CORONETTA\ISO\IDL%207-1\P_08.asp" TargetMode="External"/><Relationship Id="rId59" Type="http://schemas.openxmlformats.org/officeDocument/2006/relationships/hyperlink" Target="file:///C:\MARCO%20PC\ISO\CORONETTA\ISO\IDL%207-1\F_05.asp" TargetMode="External"/><Relationship Id="rId67" Type="http://schemas.openxmlformats.org/officeDocument/2006/relationships/oleObject" Target="embeddings/oleObject18.bin"/><Relationship Id="rId20" Type="http://schemas.openxmlformats.org/officeDocument/2006/relationships/oleObject" Target="embeddings/oleObject7.bin"/><Relationship Id="rId41" Type="http://schemas.openxmlformats.org/officeDocument/2006/relationships/hyperlink" Target="file:///C:\MARCO%20PC\ISO\CORONETTA\ISO\IDL%207-1\P_03.asp" TargetMode="External"/><Relationship Id="rId54" Type="http://schemas.openxmlformats.org/officeDocument/2006/relationships/hyperlink" Target="http://www.edilportale.com/Impermeabilizzazione/F_01.asp" TargetMode="External"/><Relationship Id="rId62" Type="http://schemas.openxmlformats.org/officeDocument/2006/relationships/hyperlink" Target="file:///C:\MARCO%20PC\ISO\CORONETTA\ISO\IDL%207-1\F_08.asp" TargetMode="External"/><Relationship Id="rId70" Type="http://schemas.openxmlformats.org/officeDocument/2006/relationships/image" Target="media/image20.png"/><Relationship Id="rId75" Type="http://schemas.openxmlformats.org/officeDocument/2006/relationships/oleObject" Target="embeddings/oleObject22.bin"/><Relationship Id="rId83" Type="http://schemas.openxmlformats.org/officeDocument/2006/relationships/oleObject" Target="embeddings/oleObject26.bin"/><Relationship Id="rId88" Type="http://schemas.openxmlformats.org/officeDocument/2006/relationships/image" Target="media/image29.png"/><Relationship Id="rId91" Type="http://schemas.openxmlformats.org/officeDocument/2006/relationships/oleObject" Target="embeddings/oleObject30.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hyperlink" Target="file:///C:\MARCO%20PC\ISO\CORONETTA\ISO\IDL%207-1\P_11.asp" TargetMode="External"/><Relationship Id="rId57" Type="http://schemas.openxmlformats.org/officeDocument/2006/relationships/hyperlink" Target="file:///C:\MARCO%20PC\ISO\CORONETTA\ISO\IDL%207-1\F_03.asp" TargetMode="External"/><Relationship Id="rId10" Type="http://schemas.openxmlformats.org/officeDocument/2006/relationships/oleObject" Target="embeddings/oleObject2.bin"/><Relationship Id="rId31" Type="http://schemas.openxmlformats.org/officeDocument/2006/relationships/image" Target="media/image13.png"/><Relationship Id="rId44" Type="http://schemas.openxmlformats.org/officeDocument/2006/relationships/hyperlink" Target="file:///C:\MARCO%20PC\ISO\CORONETTA\ISO\IDL%207-1\P_06.asp" TargetMode="External"/><Relationship Id="rId52" Type="http://schemas.openxmlformats.org/officeDocument/2006/relationships/hyperlink" Target="file:///C:\MARCO%20PC\ISO\CORONETTA\ISO\IDL%207-1\P_14.asp" TargetMode="External"/><Relationship Id="rId60" Type="http://schemas.openxmlformats.org/officeDocument/2006/relationships/hyperlink" Target="file:///C:\MARCO%20PC\ISO\CORONETTA\ISO\IDL%207-1\F_06.asp" TargetMode="External"/><Relationship Id="rId65" Type="http://schemas.openxmlformats.org/officeDocument/2006/relationships/oleObject" Target="embeddings/oleObject17.bin"/><Relationship Id="rId73" Type="http://schemas.openxmlformats.org/officeDocument/2006/relationships/oleObject" Target="embeddings/oleObject21.bin"/><Relationship Id="rId78" Type="http://schemas.openxmlformats.org/officeDocument/2006/relationships/image" Target="media/image24.png"/><Relationship Id="rId81" Type="http://schemas.openxmlformats.org/officeDocument/2006/relationships/oleObject" Target="embeddings/oleObject25.bin"/><Relationship Id="rId86" Type="http://schemas.openxmlformats.org/officeDocument/2006/relationships/image" Target="media/image28.png"/><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oleObject" Target="embeddings/oleObject6.bin"/><Relationship Id="rId39" Type="http://schemas.openxmlformats.org/officeDocument/2006/relationships/hyperlink" Target="file:///C:\MARCO%20PC\ISO\CORONETTA\ISO\IDL%207-1\P_01.asp" TargetMode="External"/><Relationship Id="rId34" Type="http://schemas.openxmlformats.org/officeDocument/2006/relationships/oleObject" Target="embeddings/oleObject14.bin"/><Relationship Id="rId50" Type="http://schemas.openxmlformats.org/officeDocument/2006/relationships/hyperlink" Target="file:///C:\MARCO%20PC\ISO\CORONETTA\ISO\IDL%207-1\P_12.asp" TargetMode="External"/><Relationship Id="rId55" Type="http://schemas.openxmlformats.org/officeDocument/2006/relationships/hyperlink" Target="file:///C:\MARCO%20PC\ISO\CORONETTA\ISO\IDL%207-1\F_01.asp" TargetMode="External"/><Relationship Id="rId76" Type="http://schemas.openxmlformats.org/officeDocument/2006/relationships/image" Target="media/image23.png"/><Relationship Id="rId7" Type="http://schemas.openxmlformats.org/officeDocument/2006/relationships/image" Target="media/image1.png"/><Relationship Id="rId71" Type="http://schemas.openxmlformats.org/officeDocument/2006/relationships/oleObject" Target="embeddings/oleObject20.bin"/><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image" Target="media/image12.png"/><Relationship Id="rId24" Type="http://schemas.openxmlformats.org/officeDocument/2006/relationships/oleObject" Target="embeddings/oleObject9.bin"/><Relationship Id="rId40" Type="http://schemas.openxmlformats.org/officeDocument/2006/relationships/hyperlink" Target="file:///C:\MARCO%20PC\ISO\CORONETTA\ISO\IDL%207-1\P_02.asp" TargetMode="External"/><Relationship Id="rId45" Type="http://schemas.openxmlformats.org/officeDocument/2006/relationships/hyperlink" Target="file:///C:\MARCO%20PC\ISO\CORONETTA\ISO\IDL%207-1\P_07.asp" TargetMode="External"/><Relationship Id="rId66" Type="http://schemas.openxmlformats.org/officeDocument/2006/relationships/image" Target="media/image18.png"/><Relationship Id="rId87" Type="http://schemas.openxmlformats.org/officeDocument/2006/relationships/oleObject" Target="embeddings/oleObject28.bin"/><Relationship Id="rId61" Type="http://schemas.openxmlformats.org/officeDocument/2006/relationships/hyperlink" Target="file:///C:\MARCO%20PC\ISO\CORONETTA\ISO\IDL%207-1\F_07.asp" TargetMode="External"/><Relationship Id="rId82" Type="http://schemas.openxmlformats.org/officeDocument/2006/relationships/image" Target="media/image26.png"/><Relationship Id="rId19" Type="http://schemas.openxmlformats.org/officeDocument/2006/relationships/image" Target="media/image7.png"/><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png"/><Relationship Id="rId56" Type="http://schemas.openxmlformats.org/officeDocument/2006/relationships/hyperlink" Target="file:///C:\MARCO%20PC\ISO\CORONETTA\ISO\IDL%207-1\F_02.asp" TargetMode="External"/><Relationship Id="rId77" Type="http://schemas.openxmlformats.org/officeDocument/2006/relationships/oleObject" Target="embeddings/oleObject23.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6199</Words>
  <Characters>35340</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41457</CharactersWithSpaces>
  <SharedDoc>false</SharedDoc>
  <HLinks>
    <vt:vector size="288" baseType="variant">
      <vt:variant>
        <vt:i4>7012420</vt:i4>
      </vt:variant>
      <vt:variant>
        <vt:i4>186</vt:i4>
      </vt:variant>
      <vt:variant>
        <vt:i4>0</vt:i4>
      </vt:variant>
      <vt:variant>
        <vt:i4>5</vt:i4>
      </vt:variant>
      <vt:variant>
        <vt:lpwstr>http://www.edilportale.com/Impermeabilizzazione/F_09.asp</vt:lpwstr>
      </vt:variant>
      <vt:variant>
        <vt:lpwstr/>
      </vt:variant>
      <vt:variant>
        <vt:i4>6946884</vt:i4>
      </vt:variant>
      <vt:variant>
        <vt:i4>180</vt:i4>
      </vt:variant>
      <vt:variant>
        <vt:i4>0</vt:i4>
      </vt:variant>
      <vt:variant>
        <vt:i4>5</vt:i4>
      </vt:variant>
      <vt:variant>
        <vt:lpwstr>http://www.edilportale.com/Impermeabilizzazione/F_08.asp</vt:lpwstr>
      </vt:variant>
      <vt:variant>
        <vt:lpwstr/>
      </vt:variant>
      <vt:variant>
        <vt:i4>6619204</vt:i4>
      </vt:variant>
      <vt:variant>
        <vt:i4>174</vt:i4>
      </vt:variant>
      <vt:variant>
        <vt:i4>0</vt:i4>
      </vt:variant>
      <vt:variant>
        <vt:i4>5</vt:i4>
      </vt:variant>
      <vt:variant>
        <vt:lpwstr>http://www.edilportale.com/Impermeabilizzazione/F_07.asp</vt:lpwstr>
      </vt:variant>
      <vt:variant>
        <vt:lpwstr/>
      </vt:variant>
      <vt:variant>
        <vt:i4>6553668</vt:i4>
      </vt:variant>
      <vt:variant>
        <vt:i4>168</vt:i4>
      </vt:variant>
      <vt:variant>
        <vt:i4>0</vt:i4>
      </vt:variant>
      <vt:variant>
        <vt:i4>5</vt:i4>
      </vt:variant>
      <vt:variant>
        <vt:lpwstr>http://www.edilportale.com/Impermeabilizzazione/F_06.asp</vt:lpwstr>
      </vt:variant>
      <vt:variant>
        <vt:lpwstr/>
      </vt:variant>
      <vt:variant>
        <vt:i4>6750276</vt:i4>
      </vt:variant>
      <vt:variant>
        <vt:i4>162</vt:i4>
      </vt:variant>
      <vt:variant>
        <vt:i4>0</vt:i4>
      </vt:variant>
      <vt:variant>
        <vt:i4>5</vt:i4>
      </vt:variant>
      <vt:variant>
        <vt:lpwstr>http://www.edilportale.com/Impermeabilizzazione/F_05.asp</vt:lpwstr>
      </vt:variant>
      <vt:variant>
        <vt:lpwstr/>
      </vt:variant>
      <vt:variant>
        <vt:i4>6684740</vt:i4>
      </vt:variant>
      <vt:variant>
        <vt:i4>156</vt:i4>
      </vt:variant>
      <vt:variant>
        <vt:i4>0</vt:i4>
      </vt:variant>
      <vt:variant>
        <vt:i4>5</vt:i4>
      </vt:variant>
      <vt:variant>
        <vt:lpwstr>http://www.edilportale.com/Impermeabilizzazione/F_04.asp</vt:lpwstr>
      </vt:variant>
      <vt:variant>
        <vt:lpwstr/>
      </vt:variant>
      <vt:variant>
        <vt:i4>6357060</vt:i4>
      </vt:variant>
      <vt:variant>
        <vt:i4>150</vt:i4>
      </vt:variant>
      <vt:variant>
        <vt:i4>0</vt:i4>
      </vt:variant>
      <vt:variant>
        <vt:i4>5</vt:i4>
      </vt:variant>
      <vt:variant>
        <vt:lpwstr>http://www.edilportale.com/Impermeabilizzazione/F_03.asp</vt:lpwstr>
      </vt:variant>
      <vt:variant>
        <vt:lpwstr/>
      </vt:variant>
      <vt:variant>
        <vt:i4>6291524</vt:i4>
      </vt:variant>
      <vt:variant>
        <vt:i4>144</vt:i4>
      </vt:variant>
      <vt:variant>
        <vt:i4>0</vt:i4>
      </vt:variant>
      <vt:variant>
        <vt:i4>5</vt:i4>
      </vt:variant>
      <vt:variant>
        <vt:lpwstr>http://www.edilportale.com/Impermeabilizzazione/F_02.asp</vt:lpwstr>
      </vt:variant>
      <vt:variant>
        <vt:lpwstr/>
      </vt:variant>
      <vt:variant>
        <vt:i4>6488132</vt:i4>
      </vt:variant>
      <vt:variant>
        <vt:i4>138</vt:i4>
      </vt:variant>
      <vt:variant>
        <vt:i4>0</vt:i4>
      </vt:variant>
      <vt:variant>
        <vt:i4>5</vt:i4>
      </vt:variant>
      <vt:variant>
        <vt:lpwstr>http://www.edilportale.com/Impermeabilizzazione/F_01.asp</vt:lpwstr>
      </vt:variant>
      <vt:variant>
        <vt:lpwstr/>
      </vt:variant>
      <vt:variant>
        <vt:i4>6750291</vt:i4>
      </vt:variant>
      <vt:variant>
        <vt:i4>132</vt:i4>
      </vt:variant>
      <vt:variant>
        <vt:i4>0</vt:i4>
      </vt:variant>
      <vt:variant>
        <vt:i4>5</vt:i4>
      </vt:variant>
      <vt:variant>
        <vt:lpwstr>http://www.edilportale.com/Impermeabilizzazione/P_15.asp</vt:lpwstr>
      </vt:variant>
      <vt:variant>
        <vt:lpwstr/>
      </vt:variant>
      <vt:variant>
        <vt:i4>6684755</vt:i4>
      </vt:variant>
      <vt:variant>
        <vt:i4>126</vt:i4>
      </vt:variant>
      <vt:variant>
        <vt:i4>0</vt:i4>
      </vt:variant>
      <vt:variant>
        <vt:i4>5</vt:i4>
      </vt:variant>
      <vt:variant>
        <vt:lpwstr>http://www.edilportale.com/Impermeabilizzazione/P_14.asp</vt:lpwstr>
      </vt:variant>
      <vt:variant>
        <vt:lpwstr/>
      </vt:variant>
      <vt:variant>
        <vt:i4>6357075</vt:i4>
      </vt:variant>
      <vt:variant>
        <vt:i4>120</vt:i4>
      </vt:variant>
      <vt:variant>
        <vt:i4>0</vt:i4>
      </vt:variant>
      <vt:variant>
        <vt:i4>5</vt:i4>
      </vt:variant>
      <vt:variant>
        <vt:lpwstr>http://www.edilportale.com/Impermeabilizzazione/P_13.asp</vt:lpwstr>
      </vt:variant>
      <vt:variant>
        <vt:lpwstr/>
      </vt:variant>
      <vt:variant>
        <vt:i4>6291539</vt:i4>
      </vt:variant>
      <vt:variant>
        <vt:i4>114</vt:i4>
      </vt:variant>
      <vt:variant>
        <vt:i4>0</vt:i4>
      </vt:variant>
      <vt:variant>
        <vt:i4>5</vt:i4>
      </vt:variant>
      <vt:variant>
        <vt:lpwstr>http://www.edilportale.com/Impermeabilizzazione/P_12.asp</vt:lpwstr>
      </vt:variant>
      <vt:variant>
        <vt:lpwstr/>
      </vt:variant>
      <vt:variant>
        <vt:i4>6488147</vt:i4>
      </vt:variant>
      <vt:variant>
        <vt:i4>108</vt:i4>
      </vt:variant>
      <vt:variant>
        <vt:i4>0</vt:i4>
      </vt:variant>
      <vt:variant>
        <vt:i4>5</vt:i4>
      </vt:variant>
      <vt:variant>
        <vt:lpwstr>http://www.edilportale.com/Impermeabilizzazione/P_11.asp</vt:lpwstr>
      </vt:variant>
      <vt:variant>
        <vt:lpwstr/>
      </vt:variant>
      <vt:variant>
        <vt:i4>6422611</vt:i4>
      </vt:variant>
      <vt:variant>
        <vt:i4>102</vt:i4>
      </vt:variant>
      <vt:variant>
        <vt:i4>0</vt:i4>
      </vt:variant>
      <vt:variant>
        <vt:i4>5</vt:i4>
      </vt:variant>
      <vt:variant>
        <vt:lpwstr>http://www.edilportale.com/Impermeabilizzazione/P_10.asp</vt:lpwstr>
      </vt:variant>
      <vt:variant>
        <vt:lpwstr/>
      </vt:variant>
      <vt:variant>
        <vt:i4>7012434</vt:i4>
      </vt:variant>
      <vt:variant>
        <vt:i4>96</vt:i4>
      </vt:variant>
      <vt:variant>
        <vt:i4>0</vt:i4>
      </vt:variant>
      <vt:variant>
        <vt:i4>5</vt:i4>
      </vt:variant>
      <vt:variant>
        <vt:lpwstr>http://www.edilportale.com/Impermeabilizzazione/P_09.asp</vt:lpwstr>
      </vt:variant>
      <vt:variant>
        <vt:lpwstr/>
      </vt:variant>
      <vt:variant>
        <vt:i4>6946898</vt:i4>
      </vt:variant>
      <vt:variant>
        <vt:i4>90</vt:i4>
      </vt:variant>
      <vt:variant>
        <vt:i4>0</vt:i4>
      </vt:variant>
      <vt:variant>
        <vt:i4>5</vt:i4>
      </vt:variant>
      <vt:variant>
        <vt:lpwstr>http://www.edilportale.com/Impermeabilizzazione/P_08.asp</vt:lpwstr>
      </vt:variant>
      <vt:variant>
        <vt:lpwstr/>
      </vt:variant>
      <vt:variant>
        <vt:i4>6619218</vt:i4>
      </vt:variant>
      <vt:variant>
        <vt:i4>84</vt:i4>
      </vt:variant>
      <vt:variant>
        <vt:i4>0</vt:i4>
      </vt:variant>
      <vt:variant>
        <vt:i4>5</vt:i4>
      </vt:variant>
      <vt:variant>
        <vt:lpwstr>http://www.edilportale.com/Impermeabilizzazione/P_07.asp</vt:lpwstr>
      </vt:variant>
      <vt:variant>
        <vt:lpwstr/>
      </vt:variant>
      <vt:variant>
        <vt:i4>6553682</vt:i4>
      </vt:variant>
      <vt:variant>
        <vt:i4>78</vt:i4>
      </vt:variant>
      <vt:variant>
        <vt:i4>0</vt:i4>
      </vt:variant>
      <vt:variant>
        <vt:i4>5</vt:i4>
      </vt:variant>
      <vt:variant>
        <vt:lpwstr>http://www.edilportale.com/Impermeabilizzazione/P_06.asp</vt:lpwstr>
      </vt:variant>
      <vt:variant>
        <vt:lpwstr/>
      </vt:variant>
      <vt:variant>
        <vt:i4>6750290</vt:i4>
      </vt:variant>
      <vt:variant>
        <vt:i4>72</vt:i4>
      </vt:variant>
      <vt:variant>
        <vt:i4>0</vt:i4>
      </vt:variant>
      <vt:variant>
        <vt:i4>5</vt:i4>
      </vt:variant>
      <vt:variant>
        <vt:lpwstr>http://www.edilportale.com/Impermeabilizzazione/P_05.asp</vt:lpwstr>
      </vt:variant>
      <vt:variant>
        <vt:lpwstr/>
      </vt:variant>
      <vt:variant>
        <vt:i4>6684754</vt:i4>
      </vt:variant>
      <vt:variant>
        <vt:i4>66</vt:i4>
      </vt:variant>
      <vt:variant>
        <vt:i4>0</vt:i4>
      </vt:variant>
      <vt:variant>
        <vt:i4>5</vt:i4>
      </vt:variant>
      <vt:variant>
        <vt:lpwstr>http://www.edilportale.com/Impermeabilizzazione/P_04.asp</vt:lpwstr>
      </vt:variant>
      <vt:variant>
        <vt:lpwstr/>
      </vt:variant>
      <vt:variant>
        <vt:i4>6357074</vt:i4>
      </vt:variant>
      <vt:variant>
        <vt:i4>60</vt:i4>
      </vt:variant>
      <vt:variant>
        <vt:i4>0</vt:i4>
      </vt:variant>
      <vt:variant>
        <vt:i4>5</vt:i4>
      </vt:variant>
      <vt:variant>
        <vt:lpwstr>http://www.edilportale.com/Impermeabilizzazione/P_03.asp</vt:lpwstr>
      </vt:variant>
      <vt:variant>
        <vt:lpwstr/>
      </vt:variant>
      <vt:variant>
        <vt:i4>6291538</vt:i4>
      </vt:variant>
      <vt:variant>
        <vt:i4>54</vt:i4>
      </vt:variant>
      <vt:variant>
        <vt:i4>0</vt:i4>
      </vt:variant>
      <vt:variant>
        <vt:i4>5</vt:i4>
      </vt:variant>
      <vt:variant>
        <vt:lpwstr>http://www.edilportale.com/Impermeabilizzazione/P_02.asp</vt:lpwstr>
      </vt:variant>
      <vt:variant>
        <vt:lpwstr/>
      </vt:variant>
      <vt:variant>
        <vt:i4>6488146</vt:i4>
      </vt:variant>
      <vt:variant>
        <vt:i4>48</vt:i4>
      </vt:variant>
      <vt:variant>
        <vt:i4>0</vt:i4>
      </vt:variant>
      <vt:variant>
        <vt:i4>5</vt:i4>
      </vt:variant>
      <vt:variant>
        <vt:lpwstr>http://www.edilportale.com/Impermeabilizzazione/P_01.asp</vt:lpwstr>
      </vt:variant>
      <vt:variant>
        <vt:lpwstr/>
      </vt:variant>
      <vt:variant>
        <vt:i4>8323101</vt:i4>
      </vt:variant>
      <vt:variant>
        <vt:i4>14223</vt:i4>
      </vt:variant>
      <vt:variant>
        <vt:i4>1041</vt:i4>
      </vt:variant>
      <vt:variant>
        <vt:i4>4</vt:i4>
      </vt:variant>
      <vt:variant>
        <vt:lpwstr>P_01.asp</vt:lpwstr>
      </vt:variant>
      <vt:variant>
        <vt:lpwstr/>
      </vt:variant>
      <vt:variant>
        <vt:i4>8126493</vt:i4>
      </vt:variant>
      <vt:variant>
        <vt:i4>14458</vt:i4>
      </vt:variant>
      <vt:variant>
        <vt:i4>1042</vt:i4>
      </vt:variant>
      <vt:variant>
        <vt:i4>4</vt:i4>
      </vt:variant>
      <vt:variant>
        <vt:lpwstr>P_02.asp</vt:lpwstr>
      </vt:variant>
      <vt:variant>
        <vt:lpwstr/>
      </vt:variant>
      <vt:variant>
        <vt:i4>8192029</vt:i4>
      </vt:variant>
      <vt:variant>
        <vt:i4>14674</vt:i4>
      </vt:variant>
      <vt:variant>
        <vt:i4>1043</vt:i4>
      </vt:variant>
      <vt:variant>
        <vt:i4>4</vt:i4>
      </vt:variant>
      <vt:variant>
        <vt:lpwstr>P_03.asp</vt:lpwstr>
      </vt:variant>
      <vt:variant>
        <vt:lpwstr/>
      </vt:variant>
      <vt:variant>
        <vt:i4>7995421</vt:i4>
      </vt:variant>
      <vt:variant>
        <vt:i4>14951</vt:i4>
      </vt:variant>
      <vt:variant>
        <vt:i4>1044</vt:i4>
      </vt:variant>
      <vt:variant>
        <vt:i4>4</vt:i4>
      </vt:variant>
      <vt:variant>
        <vt:lpwstr>P_04.asp</vt:lpwstr>
      </vt:variant>
      <vt:variant>
        <vt:lpwstr/>
      </vt:variant>
      <vt:variant>
        <vt:i4>8060957</vt:i4>
      </vt:variant>
      <vt:variant>
        <vt:i4>15179</vt:i4>
      </vt:variant>
      <vt:variant>
        <vt:i4>1045</vt:i4>
      </vt:variant>
      <vt:variant>
        <vt:i4>4</vt:i4>
      </vt:variant>
      <vt:variant>
        <vt:lpwstr>P_05.asp</vt:lpwstr>
      </vt:variant>
      <vt:variant>
        <vt:lpwstr/>
      </vt:variant>
      <vt:variant>
        <vt:i4>7864349</vt:i4>
      </vt:variant>
      <vt:variant>
        <vt:i4>15395</vt:i4>
      </vt:variant>
      <vt:variant>
        <vt:i4>1046</vt:i4>
      </vt:variant>
      <vt:variant>
        <vt:i4>4</vt:i4>
      </vt:variant>
      <vt:variant>
        <vt:lpwstr>P_06.asp</vt:lpwstr>
      </vt:variant>
      <vt:variant>
        <vt:lpwstr/>
      </vt:variant>
      <vt:variant>
        <vt:i4>7929885</vt:i4>
      </vt:variant>
      <vt:variant>
        <vt:i4>15651</vt:i4>
      </vt:variant>
      <vt:variant>
        <vt:i4>1047</vt:i4>
      </vt:variant>
      <vt:variant>
        <vt:i4>4</vt:i4>
      </vt:variant>
      <vt:variant>
        <vt:lpwstr>P_07.asp</vt:lpwstr>
      </vt:variant>
      <vt:variant>
        <vt:lpwstr/>
      </vt:variant>
      <vt:variant>
        <vt:i4>7733277</vt:i4>
      </vt:variant>
      <vt:variant>
        <vt:i4>15927</vt:i4>
      </vt:variant>
      <vt:variant>
        <vt:i4>1048</vt:i4>
      </vt:variant>
      <vt:variant>
        <vt:i4>4</vt:i4>
      </vt:variant>
      <vt:variant>
        <vt:lpwstr>P_08.asp</vt:lpwstr>
      </vt:variant>
      <vt:variant>
        <vt:lpwstr/>
      </vt:variant>
      <vt:variant>
        <vt:i4>7798813</vt:i4>
      </vt:variant>
      <vt:variant>
        <vt:i4>16140</vt:i4>
      </vt:variant>
      <vt:variant>
        <vt:i4>1049</vt:i4>
      </vt:variant>
      <vt:variant>
        <vt:i4>4</vt:i4>
      </vt:variant>
      <vt:variant>
        <vt:lpwstr>P_09.asp</vt:lpwstr>
      </vt:variant>
      <vt:variant>
        <vt:lpwstr/>
      </vt:variant>
      <vt:variant>
        <vt:i4>8257564</vt:i4>
      </vt:variant>
      <vt:variant>
        <vt:i4>16376</vt:i4>
      </vt:variant>
      <vt:variant>
        <vt:i4>1050</vt:i4>
      </vt:variant>
      <vt:variant>
        <vt:i4>4</vt:i4>
      </vt:variant>
      <vt:variant>
        <vt:lpwstr>P_10.asp</vt:lpwstr>
      </vt:variant>
      <vt:variant>
        <vt:lpwstr/>
      </vt:variant>
      <vt:variant>
        <vt:i4>8323100</vt:i4>
      </vt:variant>
      <vt:variant>
        <vt:i4>16622</vt:i4>
      </vt:variant>
      <vt:variant>
        <vt:i4>1051</vt:i4>
      </vt:variant>
      <vt:variant>
        <vt:i4>4</vt:i4>
      </vt:variant>
      <vt:variant>
        <vt:lpwstr>P_11.asp</vt:lpwstr>
      </vt:variant>
      <vt:variant>
        <vt:lpwstr/>
      </vt:variant>
      <vt:variant>
        <vt:i4>8126492</vt:i4>
      </vt:variant>
      <vt:variant>
        <vt:i4>16875</vt:i4>
      </vt:variant>
      <vt:variant>
        <vt:i4>1052</vt:i4>
      </vt:variant>
      <vt:variant>
        <vt:i4>4</vt:i4>
      </vt:variant>
      <vt:variant>
        <vt:lpwstr>P_12.asp</vt:lpwstr>
      </vt:variant>
      <vt:variant>
        <vt:lpwstr/>
      </vt:variant>
      <vt:variant>
        <vt:i4>8192028</vt:i4>
      </vt:variant>
      <vt:variant>
        <vt:i4>17091</vt:i4>
      </vt:variant>
      <vt:variant>
        <vt:i4>1053</vt:i4>
      </vt:variant>
      <vt:variant>
        <vt:i4>4</vt:i4>
      </vt:variant>
      <vt:variant>
        <vt:lpwstr>P_13.asp</vt:lpwstr>
      </vt:variant>
      <vt:variant>
        <vt:lpwstr/>
      </vt:variant>
      <vt:variant>
        <vt:i4>7995420</vt:i4>
      </vt:variant>
      <vt:variant>
        <vt:i4>17326</vt:i4>
      </vt:variant>
      <vt:variant>
        <vt:i4>1054</vt:i4>
      </vt:variant>
      <vt:variant>
        <vt:i4>4</vt:i4>
      </vt:variant>
      <vt:variant>
        <vt:lpwstr>P_14.asp</vt:lpwstr>
      </vt:variant>
      <vt:variant>
        <vt:lpwstr/>
      </vt:variant>
      <vt:variant>
        <vt:i4>8060956</vt:i4>
      </vt:variant>
      <vt:variant>
        <vt:i4>17556</vt:i4>
      </vt:variant>
      <vt:variant>
        <vt:i4>1055</vt:i4>
      </vt:variant>
      <vt:variant>
        <vt:i4>4</vt:i4>
      </vt:variant>
      <vt:variant>
        <vt:lpwstr>P_15.asp</vt:lpwstr>
      </vt:variant>
      <vt:variant>
        <vt:lpwstr/>
      </vt:variant>
      <vt:variant>
        <vt:i4>8323083</vt:i4>
      </vt:variant>
      <vt:variant>
        <vt:i4>17896</vt:i4>
      </vt:variant>
      <vt:variant>
        <vt:i4>1056</vt:i4>
      </vt:variant>
      <vt:variant>
        <vt:i4>4</vt:i4>
      </vt:variant>
      <vt:variant>
        <vt:lpwstr>F_01.asp</vt:lpwstr>
      </vt:variant>
      <vt:variant>
        <vt:lpwstr/>
      </vt:variant>
      <vt:variant>
        <vt:i4>8126475</vt:i4>
      </vt:variant>
      <vt:variant>
        <vt:i4>18127</vt:i4>
      </vt:variant>
      <vt:variant>
        <vt:i4>1057</vt:i4>
      </vt:variant>
      <vt:variant>
        <vt:i4>4</vt:i4>
      </vt:variant>
      <vt:variant>
        <vt:lpwstr>F_02.asp</vt:lpwstr>
      </vt:variant>
      <vt:variant>
        <vt:lpwstr/>
      </vt:variant>
      <vt:variant>
        <vt:i4>8192011</vt:i4>
      </vt:variant>
      <vt:variant>
        <vt:i4>18358</vt:i4>
      </vt:variant>
      <vt:variant>
        <vt:i4>1058</vt:i4>
      </vt:variant>
      <vt:variant>
        <vt:i4>4</vt:i4>
      </vt:variant>
      <vt:variant>
        <vt:lpwstr>F_03.asp</vt:lpwstr>
      </vt:variant>
      <vt:variant>
        <vt:lpwstr/>
      </vt:variant>
      <vt:variant>
        <vt:i4>7995403</vt:i4>
      </vt:variant>
      <vt:variant>
        <vt:i4>18577</vt:i4>
      </vt:variant>
      <vt:variant>
        <vt:i4>1059</vt:i4>
      </vt:variant>
      <vt:variant>
        <vt:i4>4</vt:i4>
      </vt:variant>
      <vt:variant>
        <vt:lpwstr>F_04.asp</vt:lpwstr>
      </vt:variant>
      <vt:variant>
        <vt:lpwstr/>
      </vt:variant>
      <vt:variant>
        <vt:i4>8060939</vt:i4>
      </vt:variant>
      <vt:variant>
        <vt:i4>18806</vt:i4>
      </vt:variant>
      <vt:variant>
        <vt:i4>1060</vt:i4>
      </vt:variant>
      <vt:variant>
        <vt:i4>4</vt:i4>
      </vt:variant>
      <vt:variant>
        <vt:lpwstr>F_05.asp</vt:lpwstr>
      </vt:variant>
      <vt:variant>
        <vt:lpwstr/>
      </vt:variant>
      <vt:variant>
        <vt:i4>7864331</vt:i4>
      </vt:variant>
      <vt:variant>
        <vt:i4>19070</vt:i4>
      </vt:variant>
      <vt:variant>
        <vt:i4>1061</vt:i4>
      </vt:variant>
      <vt:variant>
        <vt:i4>4</vt:i4>
      </vt:variant>
      <vt:variant>
        <vt:lpwstr>F_06.asp</vt:lpwstr>
      </vt:variant>
      <vt:variant>
        <vt:lpwstr/>
      </vt:variant>
      <vt:variant>
        <vt:i4>7929867</vt:i4>
      </vt:variant>
      <vt:variant>
        <vt:i4>19301</vt:i4>
      </vt:variant>
      <vt:variant>
        <vt:i4>1062</vt:i4>
      </vt:variant>
      <vt:variant>
        <vt:i4>4</vt:i4>
      </vt:variant>
      <vt:variant>
        <vt:lpwstr>F_07.asp</vt:lpwstr>
      </vt:variant>
      <vt:variant>
        <vt:lpwstr/>
      </vt:variant>
      <vt:variant>
        <vt:i4>7733259</vt:i4>
      </vt:variant>
      <vt:variant>
        <vt:i4>19577</vt:i4>
      </vt:variant>
      <vt:variant>
        <vt:i4>1063</vt:i4>
      </vt:variant>
      <vt:variant>
        <vt:i4>4</vt:i4>
      </vt:variant>
      <vt:variant>
        <vt:lpwstr>F_08.asp</vt:lpwstr>
      </vt:variant>
      <vt:variant>
        <vt:lpwstr/>
      </vt:variant>
      <vt:variant>
        <vt:i4>7798795</vt:i4>
      </vt:variant>
      <vt:variant>
        <vt:i4>19840</vt:i4>
      </vt:variant>
      <vt:variant>
        <vt:i4>1064</vt:i4>
      </vt:variant>
      <vt:variant>
        <vt:i4>4</vt:i4>
      </vt:variant>
      <vt:variant>
        <vt:lpwstr>F_09.asp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2015-09-16T15:32:00Z</cp:lastPrinted>
  <dcterms:created xsi:type="dcterms:W3CDTF">2024-05-07T15:59:00Z</dcterms:created>
  <dcterms:modified xsi:type="dcterms:W3CDTF">2024-05-07T15:59:00Z</dcterms:modified>
</cp:coreProperties>
</file>