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DA7432">
      <w:pPr>
        <w:spacing w:before="0" w:after="0"/>
        <w:rPr>
          <w:rFonts w:ascii="Open Sans" w:hAnsi="Open Sans" w:cs="Open Sans"/>
          <w:sz w:val="8"/>
          <w:szCs w:val="20"/>
        </w:rPr>
      </w:pPr>
    </w:p>
    <w:tbl>
      <w:tblPr>
        <w:tblStyle w:val="12"/>
        <w:tblW w:w="1105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7"/>
      </w:tblGrid>
      <w:tr w14:paraId="130D64E7">
        <w:tc>
          <w:tcPr>
            <w:tcW w:w="1105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540850"/>
          </w:tcPr>
          <w:p w14:paraId="70EB2F10">
            <w:pPr>
              <w:tabs>
                <w:tab w:val="left" w:pos="284"/>
              </w:tabs>
              <w:spacing w:before="0" w:after="0" w:line="240" w:lineRule="auto"/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  <w:t>Esigenze ed aspettative delle parti interessate</w:t>
            </w:r>
          </w:p>
        </w:tc>
      </w:tr>
      <w:tr w14:paraId="4A1144EF">
        <w:tc>
          <w:tcPr>
            <w:tcW w:w="1105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71B7DF51">
            <w:pPr>
              <w:spacing w:before="0" w:after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6B0A8C18">
            <w:pPr>
              <w:spacing w:before="0" w:after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Le parti interessate e le loro esigenze che influenzano la capacità dell’organizzazione a conseguire i risultati attesi per il proprio sistema di gestione per la sicurezza delle informazioni sono le seguenti:</w:t>
            </w:r>
          </w:p>
          <w:p w14:paraId="7F4DBD93">
            <w:pPr>
              <w:spacing w:before="0" w:after="0"/>
              <w:rPr>
                <w:rFonts w:ascii="Open Sans" w:hAnsi="Open Sans" w:cs="Open Sans"/>
                <w:sz w:val="20"/>
                <w:szCs w:val="20"/>
              </w:rPr>
            </w:pPr>
          </w:p>
          <w:tbl>
            <w:tblPr>
              <w:tblStyle w:val="27"/>
              <w:tblW w:w="10768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768"/>
            </w:tblGrid>
            <w:tr w14:paraId="13B0288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768" w:type="dxa"/>
                  <w:tcBorders>
                    <w:top w:val="single" w:color="BFBFBF" w:sz="4" w:space="0"/>
                    <w:left w:val="single" w:color="BFBFBF" w:sz="4" w:space="0"/>
                    <w:bottom w:val="single" w:color="BFBFBF" w:sz="4" w:space="0"/>
                    <w:right w:val="single" w:color="BFBFBF" w:sz="4" w:space="0"/>
                  </w:tcBorders>
                  <w:shd w:val="clear" w:color="auto" w:fill="F1F1F1" w:themeFill="background1" w:themeFillShade="F2"/>
                </w:tcPr>
                <w:p w14:paraId="55CD4297">
                  <w:pPr>
                    <w:widowControl/>
                    <w:spacing w:before="0" w:after="0"/>
                    <w:jc w:val="both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Open Sans" w:hAnsi="Open Sans" w:eastAsia="Calibri" w:cs="Open Sans"/>
                      <w:b/>
                      <w:bCs/>
                      <w:kern w:val="0"/>
                      <w:sz w:val="20"/>
                      <w:szCs w:val="20"/>
                      <w:lang w:val="it-IT" w:bidi="ar-SA"/>
                    </w:rPr>
                    <w:t>PARTE INTERESSATA</w:t>
                  </w:r>
                </w:p>
              </w:tc>
            </w:tr>
            <w:tr w14:paraId="0F83C49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768" w:type="dxa"/>
                  <w:tcBorders>
                    <w:top w:val="single" w:color="BFBFBF" w:sz="4" w:space="0"/>
                    <w:left w:val="single" w:color="BFBFBF" w:sz="4" w:space="0"/>
                    <w:bottom w:val="single" w:color="BFBFBF" w:sz="4" w:space="0"/>
                    <w:right w:val="single" w:color="BFBFBF" w:sz="4" w:space="0"/>
                  </w:tcBorders>
                  <w:shd w:val="clear" w:color="auto" w:fill="F1F1F1" w:themeFill="background1" w:themeFillShade="F2"/>
                </w:tcPr>
                <w:p w14:paraId="4137ABF8">
                  <w:pPr>
                    <w:widowControl/>
                    <w:spacing w:before="0" w:after="0"/>
                    <w:jc w:val="both"/>
                    <w:rPr>
                      <w:rFonts w:ascii="Open Sans" w:hAnsi="Open Sans" w:eastAsia="Times New Roman" w:cs="Open Sans"/>
                      <w:b/>
                      <w:b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Open Sans" w:hAnsi="Open Sans" w:eastAsia="Times New Roman" w:cs="Open Sans"/>
                      <w:b/>
                      <w:bCs/>
                      <w:kern w:val="0"/>
                      <w:sz w:val="20"/>
                      <w:szCs w:val="20"/>
                      <w:lang w:val="it-IT" w:eastAsia="it-IT" w:bidi="ar-SA"/>
                    </w:rPr>
                    <w:t>Clienti</w:t>
                  </w:r>
                </w:p>
              </w:tc>
            </w:tr>
            <w:tr w14:paraId="790C580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768" w:type="dxa"/>
                  <w:tcBorders>
                    <w:top w:val="single" w:color="BFBFBF" w:sz="4" w:space="0"/>
                    <w:left w:val="single" w:color="BFBFBF" w:sz="4" w:space="0"/>
                    <w:bottom w:val="single" w:color="BFBFBF" w:sz="4" w:space="0"/>
                    <w:right w:val="single" w:color="BFBFBF" w:sz="4" w:space="0"/>
                  </w:tcBorders>
                </w:tcPr>
                <w:p w14:paraId="19138B5F">
                  <w:pPr>
                    <w:widowControl/>
                    <w:spacing w:before="0" w:after="0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bookmarkStart w:id="0" w:name="_Hlk448763784"/>
                  <w:bookmarkEnd w:id="0"/>
                  <w:r>
                    <w:rPr>
                      <w:rFonts w:ascii="Open Sans" w:hAnsi="Open Sans" w:eastAsia="Calibri" w:cs="Open Sans"/>
                      <w:kern w:val="0"/>
                      <w:sz w:val="20"/>
                      <w:szCs w:val="20"/>
                      <w:lang w:val="it-IT" w:bidi="ar-SA"/>
                    </w:rPr>
                    <w:t>Aspettative</w:t>
                  </w:r>
                </w:p>
              </w:tc>
            </w:tr>
            <w:tr w14:paraId="6C25BDF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768" w:type="dxa"/>
                  <w:tcBorders>
                    <w:top w:val="single" w:color="BFBFBF" w:sz="4" w:space="0"/>
                    <w:left w:val="single" w:color="BFBFBF" w:sz="4" w:space="0"/>
                    <w:bottom w:val="single" w:color="BFBFBF" w:sz="4" w:space="0"/>
                    <w:right w:val="single" w:color="BFBFBF" w:sz="4" w:space="0"/>
                  </w:tcBorders>
                </w:tcPr>
                <w:p w14:paraId="3C0C3172">
                  <w:pPr>
                    <w:widowControl/>
                    <w:spacing w:before="0" w:after="0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eastAsia="Calibri" w:cs="Open Sans"/>
                      <w:kern w:val="0"/>
                      <w:sz w:val="20"/>
                      <w:szCs w:val="20"/>
                      <w:lang w:val="it-IT" w:bidi="ar-SA"/>
                    </w:rPr>
                    <w:t xml:space="preserve">Rispetto dei requisiti contrattuali, qualità delle opere, rispetto di tempi e costi </w:t>
                  </w:r>
                </w:p>
              </w:tc>
            </w:tr>
            <w:tr w14:paraId="2879CD5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768" w:type="dxa"/>
                  <w:tcBorders>
                    <w:top w:val="single" w:color="BFBFBF" w:sz="4" w:space="0"/>
                    <w:left w:val="single" w:color="BFBFBF" w:sz="4" w:space="0"/>
                    <w:bottom w:val="single" w:color="BFBFBF" w:sz="4" w:space="0"/>
                    <w:right w:val="single" w:color="BFBFBF" w:sz="4" w:space="0"/>
                  </w:tcBorders>
                </w:tcPr>
                <w:p w14:paraId="17F88623">
                  <w:pPr>
                    <w:widowControl/>
                    <w:spacing w:before="0" w:after="0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eastAsia="Calibri" w:cs="Open Sans"/>
                      <w:kern w:val="0"/>
                      <w:sz w:val="20"/>
                      <w:szCs w:val="20"/>
                      <w:lang w:val="it-IT" w:bidi="ar-SA"/>
                    </w:rPr>
                    <w:t xml:space="preserve">Azioni di gestione </w:t>
                  </w:r>
                </w:p>
              </w:tc>
            </w:tr>
            <w:tr w14:paraId="15CD0CB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768" w:type="dxa"/>
                  <w:tcBorders>
                    <w:top w:val="single" w:color="BFBFBF" w:sz="4" w:space="0"/>
                    <w:left w:val="single" w:color="BFBFBF" w:sz="4" w:space="0"/>
                    <w:bottom w:val="single" w:color="BFBFBF" w:sz="4" w:space="0"/>
                    <w:right w:val="single" w:color="BFBFBF" w:sz="4" w:space="0"/>
                  </w:tcBorders>
                </w:tcPr>
                <w:p w14:paraId="43DE4C4C">
                  <w:pPr>
                    <w:widowControl/>
                    <w:spacing w:before="0" w:after="0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bookmarkStart w:id="1" w:name="OLE_LINK84"/>
                  <w:bookmarkEnd w:id="1"/>
                  <w:bookmarkStart w:id="2" w:name="OLE_LINK83"/>
                  <w:bookmarkEnd w:id="2"/>
                  <w:bookmarkStart w:id="3" w:name="OLE_LINK76"/>
                  <w:bookmarkEnd w:id="3"/>
                  <w:bookmarkStart w:id="4" w:name="OLE_LINK82"/>
                  <w:bookmarkEnd w:id="4"/>
                  <w:bookmarkStart w:id="5" w:name="OLE_LINK81"/>
                  <w:bookmarkEnd w:id="5"/>
                  <w:bookmarkStart w:id="6" w:name="OLE_LINK75"/>
                  <w:bookmarkEnd w:id="6"/>
                  <w:bookmarkStart w:id="7" w:name="OLE_LINK74"/>
                  <w:bookmarkEnd w:id="7"/>
                  <w:bookmarkStart w:id="8" w:name="OLE_LINK73"/>
                  <w:bookmarkEnd w:id="8"/>
                  <w:bookmarkStart w:id="9" w:name="OLE_LINK72"/>
                  <w:bookmarkEnd w:id="9"/>
                  <w:r>
                    <w:rPr>
                      <w:rFonts w:ascii="Open Sans" w:hAnsi="Open Sans" w:eastAsia="Calibri" w:cs="Open Sans"/>
                      <w:kern w:val="0"/>
                      <w:sz w:val="20"/>
                      <w:szCs w:val="20"/>
                      <w:lang w:val="it-IT" w:bidi="ar-SA"/>
                    </w:rPr>
                    <w:t xml:space="preserve">Monitoraggio soddisfazione cliente, gestione reclami, controllo qualità delle lavorazioni </w:t>
                  </w:r>
                </w:p>
              </w:tc>
            </w:tr>
          </w:tbl>
          <w:p w14:paraId="53DE699A">
            <w:pPr>
              <w:spacing w:before="0" w:after="0"/>
              <w:rPr>
                <w:rFonts w:ascii="Open Sans" w:hAnsi="Open Sans" w:cs="Open Sans"/>
                <w:sz w:val="20"/>
                <w:szCs w:val="20"/>
              </w:rPr>
            </w:pPr>
          </w:p>
          <w:tbl>
            <w:tblPr>
              <w:tblStyle w:val="27"/>
              <w:tblW w:w="10768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768"/>
            </w:tblGrid>
            <w:tr w14:paraId="6F5D7A0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768" w:type="dxa"/>
                  <w:tcBorders>
                    <w:top w:val="single" w:color="BFBFBF" w:sz="4" w:space="0"/>
                    <w:left w:val="single" w:color="BFBFBF" w:sz="4" w:space="0"/>
                    <w:bottom w:val="single" w:color="BFBFBF" w:sz="4" w:space="0"/>
                    <w:right w:val="single" w:color="BFBFBF" w:sz="4" w:space="0"/>
                  </w:tcBorders>
                  <w:shd w:val="clear" w:color="auto" w:fill="F1F1F1" w:themeFill="background1" w:themeFillShade="F2"/>
                </w:tcPr>
                <w:p w14:paraId="1BE6E347">
                  <w:pPr>
                    <w:widowControl/>
                    <w:spacing w:before="0" w:after="0"/>
                    <w:jc w:val="both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Open Sans" w:hAnsi="Open Sans" w:eastAsia="Calibri" w:cs="Open Sans"/>
                      <w:b/>
                      <w:bCs/>
                      <w:kern w:val="0"/>
                      <w:sz w:val="20"/>
                      <w:szCs w:val="20"/>
                      <w:lang w:val="it-IT" w:bidi="ar-SA"/>
                    </w:rPr>
                    <w:t>PARTE INTERESSATA</w:t>
                  </w:r>
                </w:p>
              </w:tc>
            </w:tr>
            <w:tr w14:paraId="5E10D52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768" w:type="dxa"/>
                  <w:tcBorders>
                    <w:top w:val="single" w:color="BFBFBF" w:sz="4" w:space="0"/>
                    <w:left w:val="single" w:color="BFBFBF" w:sz="4" w:space="0"/>
                    <w:bottom w:val="single" w:color="BFBFBF" w:sz="4" w:space="0"/>
                    <w:right w:val="single" w:color="BFBFBF" w:sz="4" w:space="0"/>
                  </w:tcBorders>
                  <w:shd w:val="clear" w:color="auto" w:fill="F1F1F1" w:themeFill="background1" w:themeFillShade="F2"/>
                </w:tcPr>
                <w:p w14:paraId="080A818E">
                  <w:pPr>
                    <w:widowControl/>
                    <w:spacing w:before="0" w:after="0"/>
                    <w:jc w:val="both"/>
                    <w:rPr>
                      <w:rFonts w:ascii="Open Sans" w:hAnsi="Open Sans" w:eastAsia="Times New Roman" w:cs="Open Sans"/>
                      <w:b/>
                      <w:b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Open Sans" w:hAnsi="Open Sans" w:eastAsia="Times New Roman" w:cs="Open Sans"/>
                      <w:b/>
                      <w:bCs/>
                      <w:kern w:val="0"/>
                      <w:sz w:val="20"/>
                      <w:szCs w:val="20"/>
                      <w:lang w:val="it-IT" w:eastAsia="it-IT" w:bidi="ar-SA"/>
                    </w:rPr>
                    <w:t xml:space="preserve">Fornitori di materiali </w:t>
                  </w:r>
                </w:p>
              </w:tc>
            </w:tr>
            <w:tr w14:paraId="679C3B2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768" w:type="dxa"/>
                  <w:tcBorders>
                    <w:top w:val="single" w:color="BFBFBF" w:sz="4" w:space="0"/>
                    <w:left w:val="single" w:color="BFBFBF" w:sz="4" w:space="0"/>
                    <w:bottom w:val="single" w:color="BFBFBF" w:sz="4" w:space="0"/>
                    <w:right w:val="single" w:color="BFBFBF" w:sz="4" w:space="0"/>
                  </w:tcBorders>
                </w:tcPr>
                <w:p w14:paraId="291CDC78">
                  <w:pPr>
                    <w:widowControl/>
                    <w:spacing w:before="0" w:after="0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bookmarkStart w:id="10" w:name="Copia__Hlk448763784_1"/>
                  <w:bookmarkEnd w:id="10"/>
                  <w:r>
                    <w:rPr>
                      <w:rFonts w:ascii="Open Sans" w:hAnsi="Open Sans" w:eastAsia="Calibri" w:cs="Open Sans"/>
                      <w:kern w:val="0"/>
                      <w:sz w:val="20"/>
                      <w:szCs w:val="20"/>
                      <w:lang w:val="it-IT" w:bidi="ar-SA"/>
                    </w:rPr>
                    <w:t>Aspettative</w:t>
                  </w:r>
                </w:p>
              </w:tc>
            </w:tr>
            <w:tr w14:paraId="2D6A6AE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768" w:type="dxa"/>
                  <w:tcBorders>
                    <w:top w:val="single" w:color="BFBFBF" w:sz="4" w:space="0"/>
                    <w:left w:val="single" w:color="BFBFBF" w:sz="4" w:space="0"/>
                    <w:bottom w:val="single" w:color="BFBFBF" w:sz="4" w:space="0"/>
                    <w:right w:val="single" w:color="BFBFBF" w:sz="4" w:space="0"/>
                  </w:tcBorders>
                </w:tcPr>
                <w:p w14:paraId="6606B151">
                  <w:pPr>
                    <w:widowControl/>
                    <w:spacing w:before="0" w:after="0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eastAsia="Calibri" w:cs="Open Sans"/>
                      <w:kern w:val="0"/>
                      <w:sz w:val="20"/>
                      <w:szCs w:val="20"/>
                      <w:lang w:val="it-IT" w:bidi="ar-SA"/>
                    </w:rPr>
                    <w:t xml:space="preserve">Continuità dei rapporti commerciali, chiarezza degli ordini, puntualità nei pagamenti </w:t>
                  </w:r>
                </w:p>
              </w:tc>
            </w:tr>
            <w:tr w14:paraId="64E04D9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768" w:type="dxa"/>
                  <w:tcBorders>
                    <w:top w:val="single" w:color="BFBFBF" w:sz="4" w:space="0"/>
                    <w:left w:val="single" w:color="BFBFBF" w:sz="4" w:space="0"/>
                    <w:bottom w:val="single" w:color="BFBFBF" w:sz="4" w:space="0"/>
                    <w:right w:val="single" w:color="BFBFBF" w:sz="4" w:space="0"/>
                  </w:tcBorders>
                </w:tcPr>
                <w:p w14:paraId="5BE8988E">
                  <w:pPr>
                    <w:widowControl/>
                    <w:spacing w:before="0" w:after="0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eastAsia="Calibri" w:cs="Open Sans"/>
                      <w:kern w:val="0"/>
                      <w:sz w:val="20"/>
                      <w:szCs w:val="20"/>
                      <w:lang w:val="it-IT" w:bidi="ar-SA"/>
                    </w:rPr>
                    <w:t xml:space="preserve">Azioni di gestione </w:t>
                  </w:r>
                </w:p>
              </w:tc>
            </w:tr>
            <w:tr w14:paraId="695E985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768" w:type="dxa"/>
                  <w:tcBorders>
                    <w:top w:val="single" w:color="BFBFBF" w:sz="4" w:space="0"/>
                    <w:left w:val="single" w:color="BFBFBF" w:sz="4" w:space="0"/>
                    <w:bottom w:val="single" w:color="BFBFBF" w:sz="4" w:space="0"/>
                    <w:right w:val="single" w:color="BFBFBF" w:sz="4" w:space="0"/>
                  </w:tcBorders>
                </w:tcPr>
                <w:p w14:paraId="16892680">
                  <w:pPr>
                    <w:widowControl/>
                    <w:spacing w:before="0" w:after="0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eastAsia="Calibri" w:cs="Open Sans"/>
                      <w:kern w:val="0"/>
                      <w:sz w:val="20"/>
                      <w:szCs w:val="20"/>
                      <w:lang w:val="it-IT" w:bidi="ar-SA"/>
                    </w:rPr>
                    <w:t xml:space="preserve">Qualifica e monitoraggio fornitori, controllo materiali in ingresso </w:t>
                  </w:r>
                </w:p>
              </w:tc>
            </w:tr>
          </w:tbl>
          <w:p w14:paraId="1072C1B3">
            <w:pPr>
              <w:spacing w:before="0" w:after="0"/>
              <w:rPr>
                <w:rFonts w:ascii="Open Sans" w:hAnsi="Open Sans" w:cs="Open Sans"/>
                <w:sz w:val="20"/>
                <w:szCs w:val="20"/>
              </w:rPr>
            </w:pPr>
          </w:p>
          <w:p w14:paraId="068CE314">
            <w:pPr>
              <w:spacing w:before="0" w:after="0"/>
              <w:rPr>
                <w:rFonts w:ascii="Open Sans" w:hAnsi="Open Sans" w:cs="Open Sans"/>
                <w:sz w:val="20"/>
                <w:szCs w:val="20"/>
              </w:rPr>
            </w:pPr>
          </w:p>
          <w:tbl>
            <w:tblPr>
              <w:tblStyle w:val="27"/>
              <w:tblW w:w="10768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768"/>
            </w:tblGrid>
            <w:tr w14:paraId="3E5D8A7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768" w:type="dxa"/>
                  <w:tcBorders>
                    <w:top w:val="single" w:color="BFBFBF" w:sz="4" w:space="0"/>
                    <w:left w:val="single" w:color="BFBFBF" w:sz="4" w:space="0"/>
                    <w:bottom w:val="single" w:color="BFBFBF" w:sz="4" w:space="0"/>
                    <w:right w:val="single" w:color="BFBFBF" w:sz="4" w:space="0"/>
                  </w:tcBorders>
                  <w:shd w:val="clear" w:color="auto" w:fill="F1F1F1" w:themeFill="background1" w:themeFillShade="F2"/>
                </w:tcPr>
                <w:p w14:paraId="5C13D84A">
                  <w:pPr>
                    <w:widowControl/>
                    <w:spacing w:before="0" w:after="0"/>
                    <w:jc w:val="both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Open Sans" w:hAnsi="Open Sans" w:eastAsia="Calibri" w:cs="Open Sans"/>
                      <w:b/>
                      <w:bCs/>
                      <w:kern w:val="0"/>
                      <w:sz w:val="20"/>
                      <w:szCs w:val="20"/>
                      <w:lang w:val="it-IT" w:bidi="ar-SA"/>
                    </w:rPr>
                    <w:t>PARTE INTERESSATA</w:t>
                  </w:r>
                </w:p>
              </w:tc>
            </w:tr>
            <w:tr w14:paraId="7ABA0B4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768" w:type="dxa"/>
                  <w:tcBorders>
                    <w:top w:val="single" w:color="BFBFBF" w:sz="4" w:space="0"/>
                    <w:left w:val="single" w:color="BFBFBF" w:sz="4" w:space="0"/>
                    <w:bottom w:val="single" w:color="BFBFBF" w:sz="4" w:space="0"/>
                    <w:right w:val="single" w:color="BFBFBF" w:sz="4" w:space="0"/>
                  </w:tcBorders>
                  <w:shd w:val="clear" w:color="auto" w:fill="F1F1F1" w:themeFill="background1" w:themeFillShade="F2"/>
                </w:tcPr>
                <w:p w14:paraId="55A30C6D">
                  <w:pPr>
                    <w:widowControl/>
                    <w:spacing w:before="0" w:after="0"/>
                    <w:jc w:val="both"/>
                    <w:rPr>
                      <w:rFonts w:ascii="Open Sans" w:hAnsi="Open Sans" w:eastAsia="Times New Roman" w:cs="Open Sans"/>
                      <w:b/>
                      <w:b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Open Sans" w:hAnsi="Open Sans" w:eastAsia="Times New Roman" w:cs="Open Sans"/>
                      <w:b/>
                      <w:bCs/>
                      <w:kern w:val="0"/>
                      <w:sz w:val="20"/>
                      <w:szCs w:val="20"/>
                      <w:lang w:val="it-IT" w:eastAsia="it-IT" w:bidi="ar-SA"/>
                    </w:rPr>
                    <w:t>E</w:t>
                  </w:r>
                  <w:r>
                    <w:rPr>
                      <w:rFonts w:ascii="Open Sans" w:hAnsi="Open Sans" w:eastAsia="Times New Roman" w:cs="Open Sans"/>
                      <w:b/>
                      <w:bCs/>
                      <w:sz w:val="20"/>
                      <w:szCs w:val="20"/>
                      <w:lang w:eastAsia="it-IT"/>
                    </w:rPr>
                    <w:t>nti pubblici e autorità di controllo</w:t>
                  </w:r>
                </w:p>
              </w:tc>
            </w:tr>
            <w:tr w14:paraId="0C62CD4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768" w:type="dxa"/>
                  <w:tcBorders>
                    <w:top w:val="single" w:color="BFBFBF" w:sz="4" w:space="0"/>
                    <w:left w:val="single" w:color="BFBFBF" w:sz="4" w:space="0"/>
                    <w:bottom w:val="single" w:color="BFBFBF" w:sz="4" w:space="0"/>
                    <w:right w:val="single" w:color="BFBFBF" w:sz="4" w:space="0"/>
                  </w:tcBorders>
                </w:tcPr>
                <w:p w14:paraId="7E4F27F4">
                  <w:pPr>
                    <w:widowControl/>
                    <w:spacing w:before="0" w:after="0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bookmarkStart w:id="11" w:name="Copia_Copia__Hlk448763784_1_1"/>
                  <w:bookmarkEnd w:id="11"/>
                  <w:r>
                    <w:rPr>
                      <w:rFonts w:ascii="Open Sans" w:hAnsi="Open Sans" w:eastAsia="Calibri" w:cs="Open Sans"/>
                      <w:kern w:val="0"/>
                      <w:sz w:val="20"/>
                      <w:szCs w:val="20"/>
                      <w:lang w:val="it-IT" w:bidi="ar-SA"/>
                    </w:rPr>
                    <w:t>Aspettative</w:t>
                  </w:r>
                </w:p>
              </w:tc>
            </w:tr>
            <w:tr w14:paraId="07F3FF8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768" w:type="dxa"/>
                  <w:tcBorders>
                    <w:top w:val="single" w:color="BFBFBF" w:sz="4" w:space="0"/>
                    <w:left w:val="single" w:color="BFBFBF" w:sz="4" w:space="0"/>
                    <w:bottom w:val="single" w:color="BFBFBF" w:sz="4" w:space="0"/>
                    <w:right w:val="single" w:color="BFBFBF" w:sz="4" w:space="0"/>
                  </w:tcBorders>
                </w:tcPr>
                <w:p w14:paraId="36FEAD1C">
                  <w:pPr>
                    <w:widowControl/>
                    <w:spacing w:before="0" w:after="0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eastAsia="Calibri" w:cs="Open Sans"/>
                      <w:kern w:val="0"/>
                      <w:sz w:val="20"/>
                      <w:szCs w:val="20"/>
                      <w:lang w:val="it-IT" w:bidi="ar-SA"/>
                    </w:rPr>
                    <w:t xml:space="preserve">Rispetto di leggi, regolamenti e autorizzazioni </w:t>
                  </w:r>
                </w:p>
              </w:tc>
            </w:tr>
            <w:tr w14:paraId="1BD2118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768" w:type="dxa"/>
                  <w:tcBorders>
                    <w:top w:val="single" w:color="BFBFBF" w:sz="4" w:space="0"/>
                    <w:left w:val="single" w:color="BFBFBF" w:sz="4" w:space="0"/>
                    <w:bottom w:val="single" w:color="BFBFBF" w:sz="4" w:space="0"/>
                    <w:right w:val="single" w:color="BFBFBF" w:sz="4" w:space="0"/>
                  </w:tcBorders>
                </w:tcPr>
                <w:p w14:paraId="6C751218">
                  <w:pPr>
                    <w:widowControl/>
                    <w:spacing w:before="0" w:after="0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eastAsia="Calibri" w:cs="Open Sans"/>
                      <w:kern w:val="0"/>
                      <w:sz w:val="20"/>
                      <w:szCs w:val="20"/>
                      <w:lang w:val="it-IT" w:bidi="ar-SA"/>
                    </w:rPr>
                    <w:t xml:space="preserve">Azioni di gestione </w:t>
                  </w:r>
                </w:p>
              </w:tc>
            </w:tr>
            <w:tr w14:paraId="5FF1579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768" w:type="dxa"/>
                  <w:tcBorders>
                    <w:top w:val="single" w:color="BFBFBF" w:sz="4" w:space="0"/>
                    <w:left w:val="single" w:color="BFBFBF" w:sz="4" w:space="0"/>
                    <w:bottom w:val="single" w:color="BFBFBF" w:sz="4" w:space="0"/>
                    <w:right w:val="single" w:color="BFBFBF" w:sz="4" w:space="0"/>
                  </w:tcBorders>
                </w:tcPr>
                <w:p w14:paraId="443516A5">
                  <w:pPr>
                    <w:widowControl/>
                    <w:spacing w:before="0" w:after="0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eastAsia="Calibri" w:cs="Open Sans"/>
                      <w:kern w:val="0"/>
                      <w:sz w:val="20"/>
                      <w:szCs w:val="20"/>
                      <w:lang w:val="it-IT" w:bidi="ar-SA"/>
                    </w:rPr>
                    <w:t xml:space="preserve">Monitoraggio normativo, gestione autorizzazioni e adempimenti </w:t>
                  </w:r>
                </w:p>
              </w:tc>
            </w:tr>
          </w:tbl>
          <w:p w14:paraId="1B2BB0C5">
            <w:pPr>
              <w:spacing w:before="0" w:after="0"/>
              <w:rPr>
                <w:rFonts w:ascii="Open Sans" w:hAnsi="Open Sans" w:cs="Open Sans"/>
                <w:sz w:val="20"/>
                <w:szCs w:val="20"/>
              </w:rPr>
            </w:pPr>
          </w:p>
          <w:p w14:paraId="01466E9A">
            <w:pPr>
              <w:spacing w:before="0" w:after="0"/>
              <w:rPr>
                <w:rFonts w:ascii="Open Sans" w:hAnsi="Open Sans" w:cs="Open Sans"/>
                <w:sz w:val="20"/>
                <w:szCs w:val="20"/>
              </w:rPr>
            </w:pPr>
          </w:p>
          <w:tbl>
            <w:tblPr>
              <w:tblStyle w:val="27"/>
              <w:tblW w:w="10768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768"/>
            </w:tblGrid>
            <w:tr w14:paraId="4DE0A2B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768" w:type="dxa"/>
                  <w:tcBorders>
                    <w:top w:val="single" w:color="BFBFBF" w:sz="4" w:space="0"/>
                    <w:left w:val="single" w:color="BFBFBF" w:sz="4" w:space="0"/>
                    <w:bottom w:val="single" w:color="BFBFBF" w:sz="4" w:space="0"/>
                    <w:right w:val="single" w:color="BFBFBF" w:sz="4" w:space="0"/>
                  </w:tcBorders>
                  <w:shd w:val="clear" w:color="auto" w:fill="F1F1F1" w:themeFill="background1" w:themeFillShade="F2"/>
                </w:tcPr>
                <w:p w14:paraId="6B3D2132">
                  <w:pPr>
                    <w:widowControl/>
                    <w:spacing w:before="0" w:after="0"/>
                    <w:jc w:val="both"/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Open Sans" w:hAnsi="Open Sans" w:eastAsia="Calibri" w:cs="Open Sans"/>
                      <w:b/>
                      <w:bCs/>
                      <w:kern w:val="0"/>
                      <w:sz w:val="20"/>
                      <w:szCs w:val="20"/>
                      <w:lang w:val="it-IT" w:bidi="ar-SA"/>
                    </w:rPr>
                    <w:t>PARTE INTERESSATA</w:t>
                  </w:r>
                </w:p>
              </w:tc>
            </w:tr>
            <w:tr w14:paraId="39B1BD7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768" w:type="dxa"/>
                  <w:tcBorders>
                    <w:top w:val="single" w:color="BFBFBF" w:sz="4" w:space="0"/>
                    <w:left w:val="single" w:color="BFBFBF" w:sz="4" w:space="0"/>
                    <w:bottom w:val="single" w:color="BFBFBF" w:sz="4" w:space="0"/>
                    <w:right w:val="single" w:color="BFBFBF" w:sz="4" w:space="0"/>
                  </w:tcBorders>
                  <w:shd w:val="clear" w:color="auto" w:fill="F1F1F1" w:themeFill="background1" w:themeFillShade="F2"/>
                </w:tcPr>
                <w:p w14:paraId="6B827B48">
                  <w:pPr>
                    <w:widowControl/>
                    <w:spacing w:before="0" w:after="0"/>
                    <w:jc w:val="both"/>
                    <w:rPr>
                      <w:rFonts w:ascii="Open Sans" w:hAnsi="Open Sans" w:eastAsia="Times New Roman" w:cs="Open Sans"/>
                      <w:b/>
                      <w:b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Open Sans" w:hAnsi="Open Sans" w:eastAsia="Times New Roman" w:cs="Open Sans"/>
                      <w:b/>
                      <w:bCs/>
                      <w:kern w:val="0"/>
                      <w:sz w:val="20"/>
                      <w:szCs w:val="20"/>
                      <w:lang w:val="it-IT" w:eastAsia="it-IT" w:bidi="ar-SA"/>
                    </w:rPr>
                    <w:t>Persone dell’organizzazione</w:t>
                  </w:r>
                </w:p>
              </w:tc>
            </w:tr>
            <w:tr w14:paraId="42DBEEC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768" w:type="dxa"/>
                  <w:tcBorders>
                    <w:top w:val="single" w:color="BFBFBF" w:sz="4" w:space="0"/>
                    <w:left w:val="single" w:color="BFBFBF" w:sz="4" w:space="0"/>
                    <w:bottom w:val="single" w:color="BFBFBF" w:sz="4" w:space="0"/>
                    <w:right w:val="single" w:color="BFBFBF" w:sz="4" w:space="0"/>
                  </w:tcBorders>
                </w:tcPr>
                <w:p w14:paraId="4AA541C6">
                  <w:pPr>
                    <w:widowControl/>
                    <w:spacing w:before="0" w:after="0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eastAsia="Calibri" w:cs="Open Sans"/>
                      <w:kern w:val="0"/>
                      <w:sz w:val="20"/>
                      <w:szCs w:val="20"/>
                      <w:lang w:val="it-IT" w:bidi="ar-SA"/>
                    </w:rPr>
                    <w:t>Aspettative</w:t>
                  </w:r>
                </w:p>
              </w:tc>
            </w:tr>
            <w:tr w14:paraId="05941D3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768" w:type="dxa"/>
                  <w:tcBorders>
                    <w:top w:val="single" w:color="BFBFBF" w:sz="4" w:space="0"/>
                    <w:left w:val="single" w:color="BFBFBF" w:sz="4" w:space="0"/>
                    <w:bottom w:val="single" w:color="BFBFBF" w:sz="4" w:space="0"/>
                    <w:right w:val="single" w:color="BFBFBF" w:sz="4" w:space="0"/>
                  </w:tcBorders>
                </w:tcPr>
                <w:p w14:paraId="6103D337">
                  <w:pPr>
                    <w:widowControl/>
                    <w:spacing w:before="0" w:after="0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eastAsia="Calibri" w:cs="Open Sans"/>
                      <w:kern w:val="0"/>
                      <w:sz w:val="20"/>
                      <w:szCs w:val="20"/>
                      <w:lang w:val="it-IT" w:bidi="ar-SA"/>
                    </w:rPr>
                    <w:t>Le persone che lavorano nell’organizzazione sono interessate:</w:t>
                  </w:r>
                </w:p>
                <w:p w14:paraId="106C408F">
                  <w:pPr>
                    <w:widowControl/>
                    <w:numPr>
                      <w:ilvl w:val="0"/>
                      <w:numId w:val="2"/>
                    </w:numPr>
                    <w:spacing w:before="0" w:after="0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eastAsia="Calibri" w:cs="Open Sans"/>
                      <w:kern w:val="0"/>
                      <w:sz w:val="20"/>
                      <w:szCs w:val="20"/>
                      <w:lang w:val="it-IT" w:bidi="ar-SA"/>
                    </w:rPr>
                    <w:t>Al pagamento dei corrispettivi, dei contributi, delle ritenute d’acconto</w:t>
                  </w:r>
                </w:p>
                <w:p w14:paraId="07DF9841">
                  <w:pPr>
                    <w:widowControl/>
                    <w:numPr>
                      <w:ilvl w:val="0"/>
                      <w:numId w:val="2"/>
                    </w:numPr>
                    <w:spacing w:before="0" w:after="0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eastAsia="Calibri" w:cs="Open Sans"/>
                      <w:kern w:val="0"/>
                      <w:sz w:val="20"/>
                      <w:szCs w:val="20"/>
                      <w:lang w:val="it-IT" w:bidi="ar-SA"/>
                    </w:rPr>
                    <w:t>Alla correttezza degli importi e alla tempistica concordata</w:t>
                  </w:r>
                  <w:bookmarkStart w:id="15" w:name="_GoBack"/>
                  <w:bookmarkEnd w:id="15"/>
                </w:p>
                <w:p w14:paraId="77607AE5">
                  <w:pPr>
                    <w:widowControl/>
                    <w:numPr>
                      <w:ilvl w:val="0"/>
                      <w:numId w:val="2"/>
                    </w:numPr>
                    <w:spacing w:before="0" w:after="0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eastAsia="Calibri" w:cs="Open Sans"/>
                      <w:kern w:val="0"/>
                      <w:sz w:val="20"/>
                      <w:szCs w:val="20"/>
                      <w:lang w:val="it-IT" w:bidi="ar-SA"/>
                    </w:rPr>
                    <w:t>Alla continuità del rapporto di lavoro</w:t>
                  </w:r>
                </w:p>
                <w:p w14:paraId="7F6887A6">
                  <w:pPr>
                    <w:widowControl/>
                    <w:numPr>
                      <w:ilvl w:val="0"/>
                      <w:numId w:val="2"/>
                    </w:numPr>
                    <w:spacing w:before="0" w:after="0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eastAsia="Calibri" w:cs="Open Sans"/>
                      <w:kern w:val="0"/>
                      <w:sz w:val="20"/>
                      <w:szCs w:val="20"/>
                      <w:lang w:val="it-IT" w:bidi="ar-SA"/>
                    </w:rPr>
                    <w:t>Al mantenimento delle competenze (esigenza formativa) che l’azienda ha determinato relativamente ai profili impiegati</w:t>
                  </w:r>
                </w:p>
                <w:p w14:paraId="7CC5C7D3">
                  <w:pPr>
                    <w:widowControl/>
                    <w:numPr>
                      <w:ilvl w:val="0"/>
                      <w:numId w:val="2"/>
                    </w:numPr>
                    <w:spacing w:before="0" w:after="0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eastAsia="Calibri" w:cs="Open Sans"/>
                      <w:kern w:val="0"/>
                      <w:sz w:val="20"/>
                      <w:szCs w:val="20"/>
                      <w:lang w:val="it-IT" w:bidi="ar-SA"/>
                    </w:rPr>
                    <w:t>Al clima aziendale</w:t>
                  </w:r>
                </w:p>
                <w:p w14:paraId="2E8A1E05">
                  <w:pPr>
                    <w:widowControl/>
                    <w:numPr>
                      <w:ilvl w:val="1"/>
                      <w:numId w:val="2"/>
                    </w:numPr>
                    <w:spacing w:before="0" w:after="0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eastAsia="Calibri" w:cs="Open Sans"/>
                      <w:kern w:val="0"/>
                      <w:sz w:val="20"/>
                      <w:szCs w:val="20"/>
                      <w:lang w:val="it-IT" w:bidi="ar-SA"/>
                    </w:rPr>
                    <w:t>Condizioni sociali (non discriminatorie, tranquille e non conflittuali)</w:t>
                  </w:r>
                </w:p>
                <w:p w14:paraId="7199DF48">
                  <w:pPr>
                    <w:widowControl/>
                    <w:numPr>
                      <w:ilvl w:val="1"/>
                      <w:numId w:val="2"/>
                    </w:numPr>
                    <w:spacing w:before="0" w:after="0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eastAsia="Calibri" w:cs="Open Sans"/>
                      <w:kern w:val="0"/>
                      <w:sz w:val="20"/>
                      <w:szCs w:val="20"/>
                      <w:lang w:val="it-IT" w:bidi="ar-SA"/>
                    </w:rPr>
                    <w:t>Condizioni psicologiche (riduzione dello stress, prevenzione del burnout, protezione emotiva)</w:t>
                  </w:r>
                </w:p>
                <w:p w14:paraId="2CC77D30">
                  <w:pPr>
                    <w:widowControl/>
                    <w:numPr>
                      <w:ilvl w:val="1"/>
                      <w:numId w:val="2"/>
                    </w:numPr>
                    <w:spacing w:before="0" w:after="0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eastAsia="Calibri" w:cs="Open Sans"/>
                      <w:kern w:val="0"/>
                      <w:sz w:val="20"/>
                      <w:szCs w:val="20"/>
                      <w:lang w:val="it-IT" w:bidi="ar-SA"/>
                    </w:rPr>
                    <w:t>Condizioni fisiche (temperatura, umidità, illuminazione, igiene e rumore)</w:t>
                  </w:r>
                </w:p>
                <w:p w14:paraId="1368748A">
                  <w:pPr>
                    <w:widowControl/>
                    <w:spacing w:before="0" w:after="0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</w:tr>
            <w:tr w14:paraId="5CF1F6C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768" w:type="dxa"/>
                  <w:tcBorders>
                    <w:top w:val="single" w:color="BFBFBF" w:sz="4" w:space="0"/>
                    <w:left w:val="single" w:color="BFBFBF" w:sz="4" w:space="0"/>
                    <w:bottom w:val="single" w:color="BFBFBF" w:sz="4" w:space="0"/>
                    <w:right w:val="single" w:color="BFBFBF" w:sz="4" w:space="0"/>
                  </w:tcBorders>
                </w:tcPr>
                <w:p w14:paraId="3540148C">
                  <w:pPr>
                    <w:widowControl/>
                    <w:spacing w:before="0" w:after="0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eastAsia="Calibri" w:cs="Open Sans"/>
                      <w:kern w:val="0"/>
                      <w:sz w:val="20"/>
                      <w:szCs w:val="20"/>
                      <w:lang w:val="it-IT" w:bidi="ar-SA"/>
                    </w:rPr>
                    <w:t xml:space="preserve">Azioni di gestione </w:t>
                  </w:r>
                </w:p>
              </w:tc>
            </w:tr>
            <w:tr w14:paraId="6EC282D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768" w:type="dxa"/>
                  <w:tcBorders>
                    <w:top w:val="single" w:color="BFBFBF" w:sz="4" w:space="0"/>
                    <w:left w:val="single" w:color="BFBFBF" w:sz="4" w:space="0"/>
                    <w:bottom w:val="single" w:color="BFBFBF" w:sz="4" w:space="0"/>
                    <w:right w:val="single" w:color="BFBFBF" w:sz="4" w:space="0"/>
                  </w:tcBorders>
                </w:tcPr>
                <w:p w14:paraId="7F69B774">
                  <w:pPr>
                    <w:widowControl/>
                    <w:spacing w:before="0" w:after="0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eastAsia="Calibri" w:cs="Open Sans"/>
                      <w:kern w:val="0"/>
                      <w:sz w:val="20"/>
                      <w:szCs w:val="20"/>
                      <w:lang w:val="it-IT" w:bidi="ar-SA"/>
                    </w:rPr>
                    <w:t xml:space="preserve">Formazione, comunicazione interna, valutazione delle competenze </w:t>
                  </w:r>
                  <w:r>
                    <w:rPr>
                      <w:rFonts w:ascii="Open Sans" w:hAnsi="Open Sans" w:eastAsia="Calibri" w:cs="Open Sans"/>
                      <w:kern w:val="0"/>
                      <w:sz w:val="20"/>
                      <w:szCs w:val="20"/>
                      <w:lang w:val="it-IT" w:bidi="ar-SA"/>
                    </w:rPr>
                    <w:br w:type="textWrapping"/>
                  </w:r>
                  <w:r>
                    <w:rPr>
                      <w:rFonts w:ascii="Open Sans" w:hAnsi="Open Sans" w:eastAsia="Calibri" w:cs="Open Sans"/>
                      <w:kern w:val="0"/>
                      <w:sz w:val="20"/>
                      <w:szCs w:val="20"/>
                      <w:lang w:val="it-IT" w:bidi="ar-SA"/>
                    </w:rPr>
                    <w:t>Protezione</w:t>
                  </w:r>
                </w:p>
                <w:p w14:paraId="7F12F845">
                  <w:pPr>
                    <w:widowControl/>
                    <w:spacing w:before="0" w:after="0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</w:tr>
          </w:tbl>
          <w:p w14:paraId="4A574569">
            <w:pPr>
              <w:spacing w:before="0" w:after="0"/>
              <w:rPr>
                <w:rFonts w:ascii="Open Sans" w:hAnsi="Open Sans" w:cs="Open Sans"/>
                <w:sz w:val="20"/>
                <w:szCs w:val="20"/>
              </w:rPr>
            </w:pPr>
          </w:p>
          <w:p w14:paraId="0D0540A4">
            <w:pPr>
              <w:spacing w:before="0" w:after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3E1984B0">
      <w:pPr>
        <w:rPr>
          <w:rFonts w:ascii="Open Sans" w:hAnsi="Open Sans" w:cs="Open Sans"/>
          <w:sz w:val="8"/>
          <w:szCs w:val="20"/>
        </w:rPr>
      </w:pPr>
    </w:p>
    <w:p w14:paraId="01F0D890">
      <w:pPr>
        <w:rPr>
          <w:rFonts w:ascii="Open Sans" w:hAnsi="Open Sans" w:cs="Open Sans"/>
          <w:sz w:val="8"/>
          <w:szCs w:val="20"/>
        </w:rPr>
      </w:pPr>
    </w:p>
    <w:p w14:paraId="70303EE0">
      <w:pPr>
        <w:rPr>
          <w:rFonts w:ascii="Open Sans" w:hAnsi="Open Sans" w:cs="Open Sans"/>
          <w:sz w:val="8"/>
          <w:szCs w:val="20"/>
        </w:rPr>
      </w:pPr>
    </w:p>
    <w:p w14:paraId="763CA02E">
      <w:pPr>
        <w:rPr>
          <w:rFonts w:ascii="Open Sans" w:hAnsi="Open Sans" w:cs="Open Sans"/>
          <w:sz w:val="8"/>
          <w:szCs w:val="20"/>
        </w:rPr>
      </w:pPr>
      <w:bookmarkStart w:id="12" w:name="_Hlk155787001"/>
      <w:bookmarkEnd w:id="12"/>
    </w:p>
    <w:p w14:paraId="47FD51EB">
      <w:pPr>
        <w:rPr>
          <w:rFonts w:ascii="Open Sans" w:hAnsi="Open Sans" w:cs="Open Sans"/>
          <w:sz w:val="8"/>
          <w:szCs w:val="20"/>
        </w:rPr>
      </w:pPr>
    </w:p>
    <w:p w14:paraId="38C1500D">
      <w:pPr>
        <w:rPr>
          <w:rFonts w:ascii="Open Sans" w:hAnsi="Open Sans" w:cs="Open Sans"/>
          <w:sz w:val="8"/>
          <w:szCs w:val="20"/>
        </w:rPr>
      </w:pPr>
    </w:p>
    <w:tbl>
      <w:tblPr>
        <w:tblStyle w:val="12"/>
        <w:tblpPr w:leftFromText="141" w:rightFromText="141" w:vertAnchor="text" w:horzAnchor="margin" w:tblpXSpec="left" w:tblpY="62"/>
        <w:tblW w:w="11039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9"/>
        <w:gridCol w:w="5519"/>
      </w:tblGrid>
      <w:tr w14:paraId="3ED562AA">
        <w:trPr>
          <w:trHeight w:val="275" w:hRule="atLeast"/>
        </w:trPr>
        <w:tc>
          <w:tcPr>
            <w:tcW w:w="11038" w:type="dxa"/>
            <w:gridSpan w:val="2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540850"/>
          </w:tcPr>
          <w:p w14:paraId="2D00E0A8">
            <w:pPr>
              <w:tabs>
                <w:tab w:val="left" w:pos="284"/>
              </w:tabs>
              <w:spacing w:before="0" w:after="0" w:line="240" w:lineRule="auto"/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  <w:t>PARTECIPANTI</w:t>
            </w:r>
          </w:p>
        </w:tc>
      </w:tr>
      <w:tr w14:paraId="26BB5680">
        <w:trPr>
          <w:trHeight w:val="267" w:hRule="atLeast"/>
        </w:trPr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2C4672A7">
            <w:pPr>
              <w:pStyle w:val="67"/>
              <w:tabs>
                <w:tab w:val="left" w:pos="4105"/>
              </w:tabs>
              <w:jc w:val="right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Nome e cognome</w:t>
            </w:r>
          </w:p>
        </w:tc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0079DE92">
            <w:pPr>
              <w:pStyle w:val="67"/>
              <w:tabs>
                <w:tab w:val="left" w:pos="4105"/>
              </w:tabs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Firma</w:t>
            </w:r>
          </w:p>
        </w:tc>
      </w:tr>
      <w:tr w14:paraId="7235B075">
        <w:trPr>
          <w:trHeight w:val="77" w:hRule="atLeast"/>
        </w:trPr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19BC5360">
            <w:pPr>
              <w:pStyle w:val="67"/>
              <w:tabs>
                <w:tab w:val="left" w:pos="4105"/>
              </w:tabs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BIASION MICHAEL</w:t>
            </w:r>
          </w:p>
        </w:tc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17BF58B7">
            <w:pPr>
              <w:pStyle w:val="67"/>
              <w:tabs>
                <w:tab w:val="left" w:pos="4105"/>
              </w:tabs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BIASION MICHAEL</w:t>
            </w:r>
          </w:p>
        </w:tc>
      </w:tr>
      <w:tr w14:paraId="43F77A60">
        <w:trPr>
          <w:trHeight w:val="77" w:hRule="atLeast"/>
        </w:trPr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1BF2B9C9">
            <w:pPr>
              <w:spacing w:before="0"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70AF3C49">
            <w:pPr>
              <w:spacing w:before="0"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  <w:tr w14:paraId="17F983D9">
        <w:trPr>
          <w:trHeight w:val="123" w:hRule="atLeast"/>
        </w:trPr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19A8117B">
            <w:pPr>
              <w:spacing w:before="0"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53548836">
            <w:pPr>
              <w:spacing w:before="0"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  <w:tr w14:paraId="24CC3B07">
        <w:trPr>
          <w:trHeight w:val="141" w:hRule="atLeast"/>
        </w:trPr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3E6EBF14">
            <w:pPr>
              <w:spacing w:before="0"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5AF860A9">
            <w:pPr>
              <w:spacing w:before="0"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  <w:tr w14:paraId="2BF55870">
        <w:trPr>
          <w:trHeight w:val="77" w:hRule="atLeast"/>
        </w:trPr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74B54B88">
            <w:pPr>
              <w:spacing w:before="0"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2F22889B">
            <w:pPr>
              <w:spacing w:before="0"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  <w:tr w14:paraId="3038304E">
        <w:trPr>
          <w:trHeight w:val="77" w:hRule="atLeast"/>
        </w:trPr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0D4362C9">
            <w:pPr>
              <w:spacing w:before="0"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6675085D">
            <w:pPr>
              <w:spacing w:before="0"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  <w:tr w14:paraId="1FC2F819">
        <w:trPr>
          <w:trHeight w:val="77" w:hRule="atLeast"/>
        </w:trPr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63FE5638">
            <w:pPr>
              <w:spacing w:before="0"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1B168441">
            <w:pPr>
              <w:spacing w:before="0"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  <w:tr w14:paraId="7D46D8C3">
        <w:trPr>
          <w:trHeight w:val="77" w:hRule="atLeast"/>
        </w:trPr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12A4C422">
            <w:pPr>
              <w:spacing w:before="0"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110D7F18">
            <w:pPr>
              <w:spacing w:before="0"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  <w:tr w14:paraId="67135B58">
        <w:trPr>
          <w:trHeight w:val="77" w:hRule="atLeast"/>
        </w:trPr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2C0AD8DF">
            <w:pPr>
              <w:spacing w:before="0"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4CCC8BFB">
            <w:pPr>
              <w:spacing w:before="0"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  <w:tr w14:paraId="40AD0D75">
        <w:trPr>
          <w:trHeight w:val="77" w:hRule="atLeast"/>
        </w:trPr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17A0FBC0">
            <w:pPr>
              <w:spacing w:before="0"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2017EC7F">
            <w:pPr>
              <w:spacing w:before="0"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</w:tbl>
    <w:p w14:paraId="4BCCC0F6">
      <w:pPr>
        <w:rPr>
          <w:rFonts w:ascii="Open Sans" w:hAnsi="Open Sans" w:cs="Open Sans"/>
          <w:sz w:val="8"/>
          <w:szCs w:val="20"/>
        </w:rPr>
      </w:pPr>
    </w:p>
    <w:tbl>
      <w:tblPr>
        <w:tblStyle w:val="12"/>
        <w:tblpPr w:leftFromText="141" w:rightFromText="141" w:vertAnchor="text" w:horzAnchor="margin" w:tblpXSpec="left" w:tblpY="62"/>
        <w:tblW w:w="11039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9"/>
        <w:gridCol w:w="5519"/>
      </w:tblGrid>
      <w:tr w14:paraId="1D7B9009">
        <w:trPr>
          <w:trHeight w:val="275" w:hRule="atLeast"/>
        </w:trPr>
        <w:tc>
          <w:tcPr>
            <w:tcW w:w="11038" w:type="dxa"/>
            <w:gridSpan w:val="2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540850"/>
          </w:tcPr>
          <w:p w14:paraId="75F0DB37">
            <w:pPr>
              <w:tabs>
                <w:tab w:val="left" w:pos="284"/>
              </w:tabs>
              <w:spacing w:before="0" w:after="0" w:line="240" w:lineRule="auto"/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color w:val="FFFFFF"/>
                <w:sz w:val="20"/>
                <w:szCs w:val="20"/>
              </w:rPr>
              <w:t>CONTROLLO DEL DOCUMENTO</w:t>
            </w:r>
          </w:p>
        </w:tc>
      </w:tr>
      <w:tr w14:paraId="0C0BAE22">
        <w:trPr>
          <w:trHeight w:val="267" w:hRule="atLeast"/>
        </w:trPr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5B22EC8F">
            <w:pPr>
              <w:pStyle w:val="67"/>
              <w:tabs>
                <w:tab w:val="left" w:pos="4105"/>
              </w:tabs>
              <w:jc w:val="right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Rev.</w:t>
            </w:r>
          </w:p>
        </w:tc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5AEC80EC">
            <w:pPr>
              <w:pStyle w:val="67"/>
              <w:tabs>
                <w:tab w:val="left" w:pos="4105"/>
              </w:tabs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00</w:t>
            </w:r>
          </w:p>
        </w:tc>
      </w:tr>
      <w:tr w14:paraId="6E13C55F">
        <w:trPr>
          <w:trHeight w:val="77" w:hRule="atLeast"/>
        </w:trPr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519AE7C9">
            <w:pPr>
              <w:spacing w:before="0"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iCs/>
                <w:sz w:val="20"/>
                <w:szCs w:val="20"/>
              </w:rPr>
              <w:t>Data di emissione</w:t>
            </w:r>
          </w:p>
        </w:tc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7DFB7E3F">
            <w:pPr>
              <w:spacing w:before="0"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iCs/>
                <w:sz w:val="20"/>
                <w:szCs w:val="20"/>
              </w:rPr>
              <w:t>06/01/2026</w:t>
            </w:r>
          </w:p>
        </w:tc>
      </w:tr>
      <w:tr w14:paraId="4CA2D898">
        <w:trPr>
          <w:trHeight w:val="77" w:hRule="atLeast"/>
        </w:trPr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21BEA83B">
            <w:pPr>
              <w:spacing w:before="0"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iCs/>
                <w:sz w:val="20"/>
                <w:szCs w:val="20"/>
              </w:rPr>
              <w:t>Autore</w:t>
            </w:r>
          </w:p>
        </w:tc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03C63D0E">
            <w:pPr>
              <w:spacing w:before="0"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iCs/>
                <w:sz w:val="20"/>
                <w:szCs w:val="20"/>
              </w:rPr>
              <w:t>BIASION MICHAEL</w:t>
            </w:r>
          </w:p>
        </w:tc>
      </w:tr>
      <w:tr w14:paraId="18534AB7">
        <w:trPr>
          <w:trHeight w:val="123" w:hRule="atLeast"/>
        </w:trPr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7463F8C5">
            <w:pPr>
              <w:spacing w:before="0"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iCs/>
                <w:sz w:val="20"/>
                <w:szCs w:val="20"/>
              </w:rPr>
              <w:t>Firma Autore</w:t>
            </w:r>
          </w:p>
        </w:tc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5E188940">
            <w:pPr>
              <w:spacing w:before="0"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iCs/>
                <w:sz w:val="20"/>
                <w:szCs w:val="20"/>
              </w:rPr>
              <w:t>BIASION MICHAEL</w:t>
            </w:r>
          </w:p>
        </w:tc>
      </w:tr>
      <w:tr w14:paraId="5A13E74F">
        <w:trPr>
          <w:trHeight w:val="141" w:hRule="atLeast"/>
        </w:trPr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0F89716C">
            <w:pPr>
              <w:spacing w:before="0"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iCs/>
                <w:sz w:val="20"/>
                <w:szCs w:val="20"/>
              </w:rPr>
              <w:t>Firma per approvazione</w:t>
            </w:r>
          </w:p>
        </w:tc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07DFA70C">
            <w:pPr>
              <w:spacing w:before="0"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</w:p>
        </w:tc>
      </w:tr>
      <w:tr w14:paraId="01402902">
        <w:trPr>
          <w:trHeight w:val="77" w:hRule="atLeast"/>
        </w:trPr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4797BED4">
            <w:pPr>
              <w:spacing w:before="0" w:after="0" w:line="240" w:lineRule="auto"/>
              <w:jc w:val="right"/>
              <w:rPr>
                <w:rFonts w:ascii="Open Sans" w:hAnsi="Open Sans" w:cs="Open Sans"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iCs/>
                <w:sz w:val="20"/>
                <w:szCs w:val="20"/>
              </w:rPr>
              <w:t>Stato del documento</w:t>
            </w:r>
          </w:p>
        </w:tc>
        <w:tc>
          <w:tcPr>
            <w:tcW w:w="55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</w:tcPr>
          <w:p w14:paraId="27F8C8E1">
            <w:pPr>
              <w:spacing w:before="0" w:after="0" w:line="240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iCs/>
                <w:sz w:val="20"/>
                <w:szCs w:val="20"/>
              </w:rPr>
              <w:t xml:space="preserve">In uso   </w:t>
            </w:r>
            <w:sdt>
              <w:sdtPr>
                <w:id w:val="13393420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Open Sans"/>
                    <w:iCs/>
                    <w:sz w:val="20"/>
                    <w:szCs w:val="20"/>
                  </w:rPr>
                  <w:t>☒</w:t>
                </w:r>
              </w:sdtContent>
            </w:sdt>
            <w:r>
              <w:rPr>
                <w:rFonts w:ascii="Open Sans" w:hAnsi="Open Sans" w:cs="Open Sans"/>
                <w:iCs/>
                <w:sz w:val="20"/>
                <w:szCs w:val="20"/>
              </w:rPr>
              <w:t xml:space="preserve">    Ritirato </w:t>
            </w:r>
            <w:sdt>
              <w:sdtPr>
                <w:id w:val="874575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hAnsi="Segoe UI Symbol" w:eastAsia="MS Gothic" w:cs="Segoe UI Symbol"/>
                    <w:iCs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50AAD469">
      <w:pPr>
        <w:rPr>
          <w:rFonts w:ascii="Open Sans" w:hAnsi="Open Sans" w:cs="Open Sans"/>
          <w:sz w:val="8"/>
          <w:szCs w:val="20"/>
        </w:rPr>
      </w:pPr>
    </w:p>
    <w:p w14:paraId="678BA77B">
      <w:pPr>
        <w:rPr>
          <w:rFonts w:ascii="Open Sans" w:hAnsi="Open Sans" w:cs="Open Sans"/>
          <w:sz w:val="8"/>
          <w:szCs w:val="20"/>
        </w:rPr>
      </w:pPr>
    </w:p>
    <w:p w14:paraId="763E260F">
      <w:pPr>
        <w:rPr>
          <w:rFonts w:ascii="Open Sans" w:hAnsi="Open Sans" w:cs="Open Sans"/>
          <w:sz w:val="8"/>
          <w:szCs w:val="20"/>
        </w:rPr>
      </w:pPr>
      <w:bookmarkStart w:id="13" w:name="_Hlk155787001"/>
      <w:bookmarkEnd w:id="13"/>
    </w:p>
    <w:p w14:paraId="02FD30CD">
      <w:pPr>
        <w:spacing w:before="0" w:after="200"/>
        <w:rPr>
          <w:rFonts w:ascii="Open Sans" w:hAnsi="Open Sans" w:cs="Open Sans"/>
          <w:sz w:val="8"/>
          <w:szCs w:val="20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8" w:right="282" w:bottom="1134" w:left="567" w:header="142" w:footer="142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Garamond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roman"/>
    <w:pitch w:val="default"/>
    <w:sig w:usb0="E1002AFF" w:usb1="C000605B" w:usb2="00000029" w:usb3="00000000" w:csb0="200101FF" w:csb1="20280000"/>
  </w:font>
  <w:font w:name="Liberation Sans">
    <w:altName w:val="苹方-简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Microsoft YaHei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804030504040204"/>
    <w:charset w:val="00"/>
    <w:family w:val="roman"/>
    <w:pitch w:val="default"/>
    <w:sig w:usb0="A10006FF" w:usb1="4000205B" w:usb2="00000010" w:usb3="00000000" w:csb0="2000019F" w:csb1="00000000"/>
  </w:font>
  <w:font w:name="Open Sans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Symbol">
    <w:altName w:val="Kingsoft Sign"/>
    <w:panose1 w:val="00000000000000000000"/>
    <w:charset w:val="02"/>
    <w:family w:val="roman"/>
    <w:pitch w:val="default"/>
    <w:sig w:usb0="00000000" w:usb1="00000000" w:usb2="00000000" w:usb3="00000000" w:csb0="00000000" w:csb1="00000000"/>
  </w:font>
  <w:font w:name="MS Gothic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UI Symbol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iragino Sans GB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44E2BC">
    <w:pPr>
      <w:pStyle w:val="20"/>
    </w:pPr>
    <w:r>
      <mc:AlternateContent>
        <mc:Choice Requires="wps">
          <w:drawing>
            <wp:anchor distT="45720" distB="45720" distL="114300" distR="118110" simplePos="0" relativeHeight="251659264" behindDoc="1" locked="0" layoutInCell="0" allowOverlap="1">
              <wp:simplePos x="0" y="0"/>
              <wp:positionH relativeFrom="column">
                <wp:posOffset>-367665</wp:posOffset>
              </wp:positionH>
              <wp:positionV relativeFrom="paragraph">
                <wp:posOffset>175260</wp:posOffset>
              </wp:positionV>
              <wp:extent cx="8168640" cy="350520"/>
              <wp:effectExtent l="0" t="0" r="0" b="0"/>
              <wp:wrapSquare wrapText="bothSides"/>
              <wp:docPr id="3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68760" cy="350640"/>
                      </a:xfrm>
                      <a:prstGeom prst="rect">
                        <a:avLst/>
                      </a:prstGeom>
                      <a:solidFill>
                        <a:srgbClr val="662160"/>
                      </a:solidFill>
                      <a:ln w="9525">
                        <a:noFill/>
                      </a:ln>
                    </wps:spPr>
                    <wps:style>
                      <a:lnRef idx="0">
                        <a:srgbClr val="FFFFFF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/>
                    </wps:style>
                    <wps:txbx>
                      <w:txbxContent>
                        <w:p w14:paraId="11709185">
                          <w:pPr>
                            <w:pStyle w:val="69"/>
                            <w:spacing w:before="0" w:after="200"/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Casella di testo 2" o:spid="_x0000_s1026" o:spt="1" style="position:absolute;left:0pt;margin-left:-28.95pt;margin-top:13.8pt;height:27.6pt;width:643.2pt;mso-wrap-distance-bottom:3.6pt;mso-wrap-distance-left:9pt;mso-wrap-distance-right:9.3pt;mso-wrap-distance-top:3.6pt;z-index:-251657216;mso-width-relative:page;mso-height-relative:page;" fillcolor="#662160" filled="t" stroked="f" coordsize="21600,21600" o:allowincell="f" o:gfxdata="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6TPiZdgAAAAKAQAADwAAAAAAAAABACAAAAAiAAAAZHJzL2Rvd25y&#10;ZXYueG1sUEsBAhQAFAAAAAgAh07iQBPDxfLFAQAAlgMAAA4AAAAAAAAAAQAgAAAAJwEAAGRycy9l&#10;Mm9Eb2MueG1sUEsFBgAAAAAGAAYAWQEAAF4FAAAAAA==&#10;">
              <v:fill on="t" focussize="0,0"/>
              <v:stroke on="f"/>
              <v:imagedata o:title=""/>
              <o:lock v:ext="edit" aspectratio="f"/>
              <v:textbox>
                <w:txbxContent>
                  <w:p w14:paraId="11709185">
                    <w:pPr>
                      <w:pStyle w:val="69"/>
                      <w:spacing w:before="0" w:after="200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45085" distB="45720" distL="114300" distR="114300" simplePos="0" relativeHeight="251659264" behindDoc="1" locked="0" layoutInCell="0" allowOverlap="1">
              <wp:simplePos x="0" y="0"/>
              <wp:positionH relativeFrom="column">
                <wp:posOffset>-195580</wp:posOffset>
              </wp:positionH>
              <wp:positionV relativeFrom="paragraph">
                <wp:posOffset>197485</wp:posOffset>
              </wp:positionV>
              <wp:extent cx="5708650" cy="277495"/>
              <wp:effectExtent l="0" t="0" r="0" b="0"/>
              <wp:wrapSquare wrapText="bothSides"/>
              <wp:docPr id="4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08520" cy="2775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rgbClr val="FFFFFF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/>
                    </wps:style>
                    <wps:txbx>
                      <w:txbxContent>
                        <w:p w14:paraId="119E3FD3">
                          <w:pPr>
                            <w:pStyle w:val="21"/>
                            <w:jc w:val="center"/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PROCEDURE ISO 27001:2024 – SISTEMA DI GESTIONE PER LA SICUREZZA DELLE INFORMAZIONI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Casella di testo 2" o:spid="_x0000_s1026" o:spt="1" style="position:absolute;left:0pt;margin-left:-15.4pt;margin-top:15.55pt;height:21.85pt;width:449.5pt;mso-wrap-distance-bottom:3.6pt;mso-wrap-distance-left:9pt;mso-wrap-distance-right:9pt;mso-wrap-distance-top:3.55pt;z-index:-251657216;mso-width-relative:page;mso-height-relative:page;" filled="f" stroked="f" coordsize="21600,21600" o:allowincell="f" o:gfxdata="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Cm&#10;ZB7/2gAAAAkBAAAPAAAAAAAAAAEAIAAAACIAAABkcnMvZG93bnJldi54bWxQSwECFAAUAAAACACH&#10;TuJAo3075bABAABtAwAADgAAAAAAAAABACAAAAApAQAAZHJzL2Uyb0RvYy54bWxQSwUGAAAAAAYA&#10;BgBZAQAASwUAAAAA&#10;">
              <v:fill on="f" focussize="0,0"/>
              <v:stroke on="f"/>
              <v:imagedata o:title=""/>
              <o:lock v:ext="edit" aspectratio="f"/>
              <v:textbox>
                <w:txbxContent>
                  <w:p w14:paraId="119E3FD3">
                    <w:pPr>
                      <w:pStyle w:val="21"/>
                      <w:jc w:val="center"/>
                      <w:rPr>
                        <w:rFonts w:ascii="Open Sans" w:hAnsi="Open Sans" w:cs="Open Sans"/>
                        <w:sz w:val="18"/>
                        <w:szCs w:val="18"/>
                      </w:rPr>
                    </w:pP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PROCEDURE ISO 27001:2024 – SISTEMA DI GESTIONE PER LA SICUREZZA DELLE INFORMAZIONI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45085" distB="46355" distL="114300" distR="114300" simplePos="0" relativeHeight="251659264" behindDoc="1" locked="0" layoutInCell="0" allowOverlap="1">
              <wp:simplePos x="0" y="0"/>
              <wp:positionH relativeFrom="column">
                <wp:posOffset>5513705</wp:posOffset>
              </wp:positionH>
              <wp:positionV relativeFrom="paragraph">
                <wp:posOffset>176530</wp:posOffset>
              </wp:positionV>
              <wp:extent cx="1583690" cy="342265"/>
              <wp:effectExtent l="0" t="0" r="0" b="635"/>
              <wp:wrapSquare wrapText="bothSides"/>
              <wp:docPr id="5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3640" cy="34236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9525">
                        <a:noFill/>
                      </a:ln>
                    </wps:spPr>
                    <wps:style>
                      <a:lnRef idx="0">
                        <a:srgbClr val="FFFFFF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/>
                    </wps:style>
                    <wps:txbx>
                      <w:txbxContent>
                        <w:p w14:paraId="2DB95C22">
                          <w:pPr>
                            <w:pStyle w:val="69"/>
                            <w:tabs>
                              <w:tab w:val="left" w:pos="567"/>
                            </w:tabs>
                            <w:spacing w:before="0" w:after="200"/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     Pagina </w: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di </w: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Casella di testo 2" o:spid="_x0000_s1026" o:spt="1" style="position:absolute;left:0pt;margin-left:434.15pt;margin-top:13.9pt;height:26.95pt;width:124.7pt;mso-wrap-distance-bottom:3.65pt;mso-wrap-distance-left:9pt;mso-wrap-distance-right:9pt;mso-wrap-distance-top:3.55pt;z-index:-251657216;v-text-anchor:middle;mso-width-relative:page;mso-height-relative:page;" fillcolor="#000000" filled="t" stroked="f" coordsize="21600,21600" o:allowincell="f" o:gfxdata="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yU3wV9YAAAAKAQAADwAAAAAAAAABACAAAAAiAAAAZHJzL2Rvd25yZXYu&#10;eG1sUEsBAhQAFAAAAAgAh07iQD7S8b/EAQAAmAMAAA4AAAAAAAAAAQAgAAAAJQEAAGRycy9lMm9E&#10;b2MueG1sUEsFBgAAAAAGAAYAWQEAAFsFAAAAAA==&#10;">
              <v:fill on="t" focussize="0,0"/>
              <v:stroke on="f"/>
              <v:imagedata o:title=""/>
              <o:lock v:ext="edit" aspectratio="f"/>
              <v:textbox>
                <w:txbxContent>
                  <w:p w14:paraId="2DB95C22">
                    <w:pPr>
                      <w:pStyle w:val="69"/>
                      <w:tabs>
                        <w:tab w:val="left" w:pos="567"/>
                      </w:tabs>
                      <w:spacing w:before="0" w:after="200"/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      Pagina </w: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 di </w: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instrText xml:space="preserve"> NUMPAGES </w:instrTex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AA5EAE">
    <w:pPr>
      <w:pStyle w:val="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57A86">
    <w:pPr>
      <w:pStyle w:val="20"/>
    </w:pPr>
    <w:r>
      <mc:AlternateContent>
        <mc:Choice Requires="wps">
          <w:drawing>
            <wp:anchor distT="45720" distB="45720" distL="114300" distR="118110" simplePos="0" relativeHeight="251659264" behindDoc="1" locked="0" layoutInCell="0" allowOverlap="1">
              <wp:simplePos x="0" y="0"/>
              <wp:positionH relativeFrom="column">
                <wp:posOffset>-367665</wp:posOffset>
              </wp:positionH>
              <wp:positionV relativeFrom="paragraph">
                <wp:posOffset>175260</wp:posOffset>
              </wp:positionV>
              <wp:extent cx="8168640" cy="350520"/>
              <wp:effectExtent l="0" t="0" r="0" b="0"/>
              <wp:wrapSquare wrapText="bothSides"/>
              <wp:docPr id="6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68760" cy="350640"/>
                      </a:xfrm>
                      <a:prstGeom prst="rect">
                        <a:avLst/>
                      </a:prstGeom>
                      <a:solidFill>
                        <a:srgbClr val="662160"/>
                      </a:solidFill>
                      <a:ln w="9525">
                        <a:noFill/>
                      </a:ln>
                    </wps:spPr>
                    <wps:style>
                      <a:lnRef idx="0">
                        <a:srgbClr val="FFFFFF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/>
                    </wps:style>
                    <wps:txbx>
                      <w:txbxContent>
                        <w:p w14:paraId="6EA6056A">
                          <w:pPr>
                            <w:pStyle w:val="69"/>
                            <w:spacing w:before="0" w:after="200"/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Casella di testo 2" o:spid="_x0000_s1026" o:spt="1" style="position:absolute;left:0pt;margin-left:-28.95pt;margin-top:13.8pt;height:27.6pt;width:643.2pt;mso-wrap-distance-bottom:3.6pt;mso-wrap-distance-left:9pt;mso-wrap-distance-right:9.3pt;mso-wrap-distance-top:3.6pt;z-index:-251657216;mso-width-relative:page;mso-height-relative:page;" fillcolor="#662160" filled="t" stroked="f" coordsize="21600,21600" o:allowincell="f" o:gfxdata="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6TPiZdgAAAAKAQAADwAAAAAAAAABACAAAAAiAAAAZHJzL2Rvd25y&#10;ZXYueG1sUEsBAhQAFAAAAAgAh07iQGrrxgjFAQAAlgMAAA4AAAAAAAAAAQAgAAAAJwEAAGRycy9l&#10;Mm9Eb2MueG1sUEsFBgAAAAAGAAYAWQEAAF4FAAAAAA==&#10;">
              <v:fill on="t" focussize="0,0"/>
              <v:stroke on="f"/>
              <v:imagedata o:title=""/>
              <o:lock v:ext="edit" aspectratio="f"/>
              <v:textbox>
                <w:txbxContent>
                  <w:p w14:paraId="6EA6056A">
                    <w:pPr>
                      <w:pStyle w:val="69"/>
                      <w:spacing w:before="0" w:after="200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45085" distB="45720" distL="114300" distR="114300" simplePos="0" relativeHeight="251659264" behindDoc="1" locked="0" layoutInCell="0" allowOverlap="1">
              <wp:simplePos x="0" y="0"/>
              <wp:positionH relativeFrom="column">
                <wp:posOffset>-195580</wp:posOffset>
              </wp:positionH>
              <wp:positionV relativeFrom="paragraph">
                <wp:posOffset>197485</wp:posOffset>
              </wp:positionV>
              <wp:extent cx="5708650" cy="277495"/>
              <wp:effectExtent l="0" t="0" r="0" b="0"/>
              <wp:wrapSquare wrapText="bothSides"/>
              <wp:docPr id="7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08520" cy="2775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rgbClr val="FFFFFF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/>
                    </wps:style>
                    <wps:txbx>
                      <w:txbxContent>
                        <w:p w14:paraId="46A869B2">
                          <w:pPr>
                            <w:pStyle w:val="21"/>
                            <w:jc w:val="center"/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PROCEDURE ISO 27001:2024 – SISTEMA DI GESTIONE PER LA SICUREZZA DELLE INFORMAZIONI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Casella di testo 2" o:spid="_x0000_s1026" o:spt="1" style="position:absolute;left:0pt;margin-left:-15.4pt;margin-top:15.55pt;height:21.85pt;width:449.5pt;mso-wrap-distance-bottom:3.6pt;mso-wrap-distance-left:9pt;mso-wrap-distance-right:9pt;mso-wrap-distance-top:3.55pt;z-index:-251657216;mso-width-relative:page;mso-height-relative:page;" filled="f" stroked="f" coordsize="21600,21600" o:allowincell="f" o:gfxdata="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KZk&#10;Hv/aAAAACQEAAA8AAAAAAAAAAQAgAAAAIgAAAGRycy9kb3ducmV2LnhtbFBLAQIUABQAAAAIAIdO&#10;4kArz0Q5rwEAAG0DAAAOAAAAAAAAAAEAIAAAACkBAABkcnMvZTJvRG9jLnhtbFBLBQYAAAAABgAG&#10;AFkBAABK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46A869B2">
                    <w:pPr>
                      <w:pStyle w:val="21"/>
                      <w:jc w:val="center"/>
                      <w:rPr>
                        <w:rFonts w:ascii="Open Sans" w:hAnsi="Open Sans" w:cs="Open Sans"/>
                        <w:sz w:val="18"/>
                        <w:szCs w:val="18"/>
                      </w:rPr>
                    </w:pP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PROCEDURE ISO 27001:2024 – SISTEMA DI GESTIONE PER LA SICUREZZA DELLE INFORMAZIONI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45085" distB="46355" distL="114300" distR="114300" simplePos="0" relativeHeight="251659264" behindDoc="1" locked="0" layoutInCell="0" allowOverlap="1">
              <wp:simplePos x="0" y="0"/>
              <wp:positionH relativeFrom="column">
                <wp:posOffset>5513705</wp:posOffset>
              </wp:positionH>
              <wp:positionV relativeFrom="paragraph">
                <wp:posOffset>176530</wp:posOffset>
              </wp:positionV>
              <wp:extent cx="1583690" cy="342265"/>
              <wp:effectExtent l="0" t="0" r="0" b="635"/>
              <wp:wrapSquare wrapText="bothSides"/>
              <wp:docPr id="8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3640" cy="34236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9525">
                        <a:noFill/>
                      </a:ln>
                    </wps:spPr>
                    <wps:style>
                      <a:lnRef idx="0">
                        <a:srgbClr val="FFFFFF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/>
                    </wps:style>
                    <wps:txbx>
                      <w:txbxContent>
                        <w:p w14:paraId="2101877B">
                          <w:pPr>
                            <w:pStyle w:val="69"/>
                            <w:tabs>
                              <w:tab w:val="left" w:pos="567"/>
                            </w:tabs>
                            <w:spacing w:before="0" w:after="200"/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     Pagina </w: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di </w: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Casella di testo 2" o:spid="_x0000_s1026" o:spt="1" style="position:absolute;left:0pt;margin-left:434.15pt;margin-top:13.9pt;height:26.95pt;width:124.7pt;mso-wrap-distance-bottom:3.65pt;mso-wrap-distance-left:9pt;mso-wrap-distance-right:9pt;mso-wrap-distance-top:3.55pt;z-index:-251657216;v-text-anchor:middle;mso-width-relative:page;mso-height-relative:page;" fillcolor="#000000" filled="t" stroked="f" coordsize="21600,21600" o:allowincell="f" o:gfxdata="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yU3wV9YAAAAKAQAADwAAAAAAAAABACAAAAAiAAAAZHJzL2Rvd25yZXYu&#10;eG1sUEsBAhQAFAAAAAgAh07iQMmRI0LEAQAAmAMAAA4AAAAAAAAAAQAgAAAAJQEAAGRycy9lMm9E&#10;b2MueG1sUEsFBgAAAAAGAAYAWQEAAFsFAAAAAA==&#10;">
              <v:fill on="t" focussize="0,0"/>
              <v:stroke on="f"/>
              <v:imagedata o:title=""/>
              <o:lock v:ext="edit" aspectratio="f"/>
              <v:textbox>
                <w:txbxContent>
                  <w:p w14:paraId="2101877B">
                    <w:pPr>
                      <w:pStyle w:val="69"/>
                      <w:tabs>
                        <w:tab w:val="left" w:pos="567"/>
                      </w:tabs>
                      <w:spacing w:before="0" w:after="200"/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      Pagina </w: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 di </w: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instrText xml:space="preserve"> NUMPAGES </w:instrTex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C144AD"/>
  <w:p w14:paraId="5158D6BC">
    <w:pPr>
      <w:pStyle w:val="21"/>
      <w:tabs>
        <w:tab w:val="left" w:pos="3600"/>
        <w:tab w:val="clear" w:pos="4819"/>
        <w:tab w:val="clear" w:pos="9638"/>
      </w:tabs>
    </w:pPr>
    <w:r>
      <w:tab/>
    </w:r>
  </w:p>
  <w:p w14:paraId="75905182">
    <w:pPr>
      <w:pStyle w:val="21"/>
      <w:ind w:left="-284" w:firstLine="284"/>
    </w:pPr>
  </w:p>
  <w:p w14:paraId="470F6C67">
    <w:pPr>
      <w:pStyle w:val="21"/>
      <w:ind w:left="-284" w:firstLine="284"/>
      <w:jc w:val="right"/>
    </w:pPr>
    <w:r>
      <w:t xml:space="preserve">                                                                                                                                                      </w:t>
    </w:r>
  </w:p>
  <w:p w14:paraId="39B8AF42">
    <w:pPr>
      <w:pStyle w:val="21"/>
      <w:ind w:left="-284" w:firstLine="284"/>
    </w:pPr>
  </w:p>
  <w:p w14:paraId="6DE780CA">
    <w:pPr>
      <w:pStyle w:val="21"/>
      <w:ind w:left="-284" w:firstLine="284"/>
    </w:pPr>
  </w:p>
  <w:tbl>
    <w:tblPr>
      <w:tblStyle w:val="12"/>
      <w:tblW w:w="11057" w:type="dxa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8646"/>
      <w:gridCol w:w="284"/>
      <w:gridCol w:w="2127"/>
    </w:tblGrid>
    <w:tr w14:paraId="7DCB2A03">
      <w:tc>
        <w:tcPr>
          <w:tcW w:w="8646" w:type="dxa"/>
          <w:shd w:val="clear" w:color="auto" w:fill="262626"/>
          <w:vAlign w:val="center"/>
        </w:tcPr>
        <w:p w14:paraId="27696EBF">
          <w:pPr>
            <w:pStyle w:val="21"/>
            <w:jc w:val="center"/>
            <w:rPr>
              <w:b/>
              <w:color w:val="FFFFFF"/>
              <w:sz w:val="26"/>
              <w:szCs w:val="26"/>
            </w:rPr>
          </w:pPr>
          <w:r>
            <w:rPr>
              <w:b/>
              <w:color w:val="FFFFFF"/>
              <w:sz w:val="26"/>
              <w:szCs w:val="26"/>
            </w:rPr>
            <w:t>PARTI INTERESSATE</w:t>
          </w:r>
        </w:p>
      </w:tc>
      <w:tc>
        <w:tcPr>
          <w:tcW w:w="284" w:type="dxa"/>
        </w:tcPr>
        <w:p w14:paraId="3F48B5E1">
          <w:pPr>
            <w:pStyle w:val="21"/>
            <w:jc w:val="center"/>
            <w:rPr>
              <w:b/>
              <w:sz w:val="27"/>
              <w:szCs w:val="27"/>
            </w:rPr>
          </w:pPr>
        </w:p>
      </w:tc>
      <w:tc>
        <w:tcPr>
          <w:tcW w:w="2127" w:type="dxa"/>
          <w:shd w:val="clear" w:color="auto" w:fill="808080"/>
          <w:vAlign w:val="center"/>
        </w:tcPr>
        <w:p w14:paraId="52A593DE">
          <w:pPr>
            <w:pStyle w:val="21"/>
            <w:tabs>
              <w:tab w:val="left" w:pos="245"/>
              <w:tab w:val="center" w:pos="909"/>
            </w:tabs>
            <w:ind w:left="-2095" w:firstLine="2095"/>
            <w:jc w:val="center"/>
            <w:rPr>
              <w:b/>
              <w:color w:val="FFFFFF"/>
              <w:sz w:val="2"/>
              <w:szCs w:val="2"/>
            </w:rPr>
          </w:pPr>
          <w:r>
            <w:rPr>
              <w:b/>
              <w:color w:val="FFFFFF"/>
              <w:sz w:val="2"/>
              <w:szCs w:val="2"/>
            </w:rPr>
            <w:t>Man</w:t>
          </w:r>
        </w:p>
        <w:p w14:paraId="26DC91E9">
          <w:pPr>
            <w:pStyle w:val="21"/>
            <w:tabs>
              <w:tab w:val="left" w:pos="245"/>
              <w:tab w:val="center" w:pos="909"/>
            </w:tabs>
            <w:ind w:left="-2095" w:firstLine="2095"/>
            <w:jc w:val="center"/>
            <w:rPr>
              <w:rFonts w:ascii="Open Sans" w:hAnsi="Open Sans" w:cs="Open Sans"/>
              <w:b/>
              <w:color w:val="FFFFFF"/>
              <w:sz w:val="27"/>
              <w:szCs w:val="27"/>
            </w:rPr>
          </w:pPr>
          <w:r>
            <w:rPr>
              <w:rFonts w:ascii="Open Sans" w:hAnsi="Open Sans" w:cs="Open Sans"/>
              <w:b/>
              <w:color w:val="FFFFFF"/>
            </w:rPr>
            <w:t>MOD-400-B</w:t>
          </w:r>
        </w:p>
      </w:tc>
    </w:tr>
  </w:tbl>
  <w:p w14:paraId="43107796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CC41CC">
    <w:pPr>
      <w:pStyle w:val="2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6B8411"/>
  <w:p w14:paraId="656F99F3">
    <w:pPr>
      <w:pStyle w:val="21"/>
      <w:tabs>
        <w:tab w:val="left" w:pos="3600"/>
        <w:tab w:val="clear" w:pos="4819"/>
        <w:tab w:val="clear" w:pos="9638"/>
      </w:tabs>
    </w:pPr>
    <w:bookmarkStart w:id="14" w:name="_Hlk49251889"/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posOffset>4497705</wp:posOffset>
          </wp:positionH>
          <wp:positionV relativeFrom="margin">
            <wp:posOffset>-1156970</wp:posOffset>
          </wp:positionV>
          <wp:extent cx="2523490" cy="591185"/>
          <wp:effectExtent l="0" t="0" r="0" b="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23490" cy="591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14"/>
    <w:r>
      <w:tab/>
    </w:r>
  </w:p>
  <w:p w14:paraId="6F29EED6">
    <w:pPr>
      <w:pStyle w:val="21"/>
      <w:ind w:left="-284" w:firstLine="284"/>
    </w:pPr>
  </w:p>
  <w:p w14:paraId="139C047B">
    <w:pPr>
      <w:pStyle w:val="21"/>
      <w:ind w:left="-284" w:firstLine="284"/>
      <w:jc w:val="right"/>
    </w:pPr>
    <w:r>
      <w:t xml:space="preserve">                                                                                                                                                      </w:t>
    </w:r>
  </w:p>
  <w:p w14:paraId="0E502A89">
    <w:pPr>
      <w:pStyle w:val="21"/>
      <w:ind w:left="-284" w:firstLine="284"/>
    </w:pPr>
  </w:p>
  <w:p w14:paraId="6060A4F5">
    <w:pPr>
      <w:pStyle w:val="21"/>
      <w:ind w:left="-284" w:firstLine="284"/>
    </w:pPr>
  </w:p>
  <w:tbl>
    <w:tblPr>
      <w:tblStyle w:val="12"/>
      <w:tblW w:w="11057" w:type="dxa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8646"/>
      <w:gridCol w:w="284"/>
      <w:gridCol w:w="2127"/>
    </w:tblGrid>
    <w:tr w14:paraId="686670E1">
      <w:tc>
        <w:tcPr>
          <w:tcW w:w="8646" w:type="dxa"/>
          <w:shd w:val="clear" w:color="auto" w:fill="262626"/>
          <w:vAlign w:val="center"/>
        </w:tcPr>
        <w:p w14:paraId="78078535">
          <w:pPr>
            <w:pStyle w:val="21"/>
            <w:jc w:val="center"/>
            <w:rPr>
              <w:b/>
              <w:color w:val="FFFFFF"/>
              <w:sz w:val="26"/>
              <w:szCs w:val="26"/>
            </w:rPr>
          </w:pPr>
          <w:r>
            <w:rPr>
              <w:b/>
              <w:color w:val="FFFFFF"/>
              <w:sz w:val="26"/>
              <w:szCs w:val="26"/>
            </w:rPr>
            <w:t>PARTI INTERESSATE</w:t>
          </w:r>
        </w:p>
      </w:tc>
      <w:tc>
        <w:tcPr>
          <w:tcW w:w="284" w:type="dxa"/>
        </w:tcPr>
        <w:p w14:paraId="18AFA674">
          <w:pPr>
            <w:pStyle w:val="21"/>
            <w:jc w:val="center"/>
            <w:rPr>
              <w:b/>
              <w:sz w:val="27"/>
              <w:szCs w:val="27"/>
            </w:rPr>
          </w:pPr>
        </w:p>
      </w:tc>
      <w:tc>
        <w:tcPr>
          <w:tcW w:w="2127" w:type="dxa"/>
          <w:shd w:val="clear" w:color="auto" w:fill="808080"/>
          <w:vAlign w:val="center"/>
        </w:tcPr>
        <w:p w14:paraId="40BB1F25">
          <w:pPr>
            <w:pStyle w:val="21"/>
            <w:tabs>
              <w:tab w:val="left" w:pos="245"/>
              <w:tab w:val="center" w:pos="909"/>
            </w:tabs>
            <w:ind w:left="-2095" w:firstLine="2095"/>
            <w:jc w:val="center"/>
            <w:rPr>
              <w:b/>
              <w:color w:val="FFFFFF"/>
              <w:sz w:val="2"/>
              <w:szCs w:val="2"/>
            </w:rPr>
          </w:pPr>
          <w:r>
            <w:rPr>
              <w:b/>
              <w:color w:val="FFFFFF"/>
              <w:sz w:val="2"/>
              <w:szCs w:val="2"/>
            </w:rPr>
            <w:t>Man</w:t>
          </w:r>
        </w:p>
        <w:p w14:paraId="14C692A8">
          <w:pPr>
            <w:pStyle w:val="21"/>
            <w:tabs>
              <w:tab w:val="left" w:pos="245"/>
              <w:tab w:val="center" w:pos="909"/>
            </w:tabs>
            <w:ind w:left="-2095" w:firstLine="2095"/>
            <w:jc w:val="center"/>
            <w:rPr>
              <w:rFonts w:ascii="Open Sans" w:hAnsi="Open Sans" w:cs="Open Sans"/>
              <w:b/>
              <w:color w:val="FFFFFF"/>
              <w:sz w:val="27"/>
              <w:szCs w:val="27"/>
            </w:rPr>
          </w:pPr>
          <w:r>
            <w:rPr>
              <w:rFonts w:ascii="Open Sans" w:hAnsi="Open Sans" w:cs="Open Sans"/>
              <w:b/>
              <w:color w:val="FFFFFF"/>
            </w:rPr>
            <w:t>MOD-400-B</w:t>
          </w:r>
        </w:p>
      </w:tc>
    </w:tr>
  </w:tbl>
  <w:p w14:paraId="1E6E976C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B03EE0"/>
    <w:multiLevelType w:val="multilevel"/>
    <w:tmpl w:val="9FB03EE0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64"/>
        </w:tabs>
        <w:ind w:left="864" w:hanging="864"/>
      </w:pPr>
      <w:rPr>
        <w:rFonts w:cs="Times New Roman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abstractNum w:abstractNumId="1">
    <w:nsid w:val="FFFA41F0"/>
    <w:multiLevelType w:val="multilevel"/>
    <w:tmpl w:val="FFFA41F0"/>
    <w:lvl w:ilvl="0" w:tentative="0">
      <w:start w:val="1"/>
      <w:numFmt w:val="bullet"/>
      <w:lvlText w:val=""/>
      <w:lvlJc w:val="left"/>
      <w:pPr>
        <w:tabs>
          <w:tab w:val="left" w:pos="0"/>
        </w:tabs>
        <w:ind w:left="360" w:hanging="360"/>
      </w:pPr>
      <w:rPr>
        <w:rFonts w:hint="default" w:ascii="Wingdings" w:hAnsi="Wingdings" w:cs="Wingdings"/>
      </w:rPr>
    </w:lvl>
    <w:lvl w:ilvl="1" w:tentative="0">
      <w:start w:val="1"/>
      <w:numFmt w:val="bullet"/>
      <w:lvlText w:val="o"/>
      <w:lvlJc w:val="left"/>
      <w:pPr>
        <w:tabs>
          <w:tab w:val="left" w:pos="0"/>
        </w:tabs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0"/>
        </w:tabs>
        <w:ind w:left="180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tabs>
          <w:tab w:val="left" w:pos="0"/>
        </w:tabs>
        <w:ind w:left="252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tabs>
          <w:tab w:val="left" w:pos="0"/>
        </w:tabs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0"/>
        </w:tabs>
        <w:ind w:left="396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tabs>
          <w:tab w:val="left" w:pos="0"/>
        </w:tabs>
        <w:ind w:left="468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tabs>
          <w:tab w:val="left" w:pos="0"/>
        </w:tabs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0"/>
        </w:tabs>
        <w:ind w:left="6120" w:hanging="360"/>
      </w:pPr>
      <w:rPr>
        <w:rFonts w:hint="default"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documentProtection w:enforcement="0"/>
  <w:defaultTabStop w:val="708"/>
  <w:autoHyphenation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7B0F9F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qFormat="1"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200" w:line="276" w:lineRule="auto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it-IT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spacing w:before="240" w:after="240" w:line="240" w:lineRule="auto"/>
      <w:outlineLvl w:val="0"/>
    </w:pPr>
    <w:rPr>
      <w:rFonts w:ascii="Garamond" w:hAnsi="Garamond" w:eastAsia="Times New Roman"/>
      <w:b/>
      <w:bCs/>
      <w:kern w:val="2"/>
      <w:sz w:val="28"/>
      <w:szCs w:val="20"/>
      <w:lang w:eastAsia="it-IT"/>
    </w:rPr>
  </w:style>
  <w:style w:type="paragraph" w:styleId="3">
    <w:name w:val="heading 2"/>
    <w:basedOn w:val="1"/>
    <w:next w:val="1"/>
    <w:qFormat/>
    <w:uiPriority w:val="9"/>
    <w:pPr>
      <w:keepNext/>
      <w:spacing w:before="240" w:after="240" w:line="240" w:lineRule="auto"/>
      <w:ind w:left="578" w:hanging="578"/>
      <w:jc w:val="both"/>
      <w:outlineLvl w:val="1"/>
    </w:pPr>
    <w:rPr>
      <w:rFonts w:ascii="Garamond" w:hAnsi="Garamond" w:eastAsia="Times New Roman"/>
      <w:b/>
      <w:sz w:val="24"/>
      <w:szCs w:val="20"/>
      <w:u w:val="single"/>
      <w:lang w:eastAsia="it-IT"/>
    </w:rPr>
  </w:style>
  <w:style w:type="paragraph" w:styleId="4">
    <w:name w:val="heading 3"/>
    <w:basedOn w:val="1"/>
    <w:next w:val="1"/>
    <w:qFormat/>
    <w:uiPriority w:val="0"/>
    <w:pPr>
      <w:keepNext/>
      <w:numPr>
        <w:ilvl w:val="2"/>
        <w:numId w:val="1"/>
      </w:numPr>
      <w:spacing w:before="120" w:after="120" w:line="240" w:lineRule="auto"/>
      <w:jc w:val="both"/>
      <w:outlineLvl w:val="2"/>
    </w:pPr>
    <w:rPr>
      <w:rFonts w:ascii="Garamond" w:hAnsi="Garamond" w:eastAsia="Times New Roman"/>
      <w:bCs/>
      <w:i/>
      <w:iCs/>
      <w:sz w:val="24"/>
      <w:szCs w:val="20"/>
      <w:lang w:eastAsia="it-IT"/>
    </w:rPr>
  </w:style>
  <w:style w:type="paragraph" w:styleId="5">
    <w:name w:val="heading 4"/>
    <w:basedOn w:val="1"/>
    <w:next w:val="1"/>
    <w:qFormat/>
    <w:uiPriority w:val="0"/>
    <w:pPr>
      <w:keepNext/>
      <w:numPr>
        <w:ilvl w:val="3"/>
        <w:numId w:val="1"/>
      </w:numPr>
      <w:spacing w:before="720" w:after="240" w:line="240" w:lineRule="auto"/>
      <w:jc w:val="center"/>
      <w:outlineLvl w:val="3"/>
    </w:pPr>
    <w:rPr>
      <w:rFonts w:ascii="Arial" w:hAnsi="Arial" w:eastAsia="Times New Roman"/>
      <w:b/>
      <w:sz w:val="36"/>
      <w:szCs w:val="20"/>
      <w:lang w:eastAsia="it-IT"/>
    </w:rPr>
  </w:style>
  <w:style w:type="paragraph" w:styleId="6">
    <w:name w:val="heading 5"/>
    <w:basedOn w:val="1"/>
    <w:next w:val="1"/>
    <w:qFormat/>
    <w:uiPriority w:val="0"/>
    <w:pPr>
      <w:numPr>
        <w:ilvl w:val="4"/>
        <w:numId w:val="1"/>
      </w:numPr>
      <w:spacing w:before="300" w:after="120" w:line="240" w:lineRule="auto"/>
      <w:jc w:val="both"/>
      <w:outlineLvl w:val="4"/>
    </w:pPr>
    <w:rPr>
      <w:rFonts w:ascii="Arial" w:hAnsi="Arial" w:eastAsia="Times New Roman"/>
      <w:i/>
      <w:sz w:val="28"/>
      <w:szCs w:val="20"/>
      <w:lang w:eastAsia="it-IT"/>
    </w:rPr>
  </w:style>
  <w:style w:type="paragraph" w:styleId="7">
    <w:name w:val="heading 6"/>
    <w:basedOn w:val="1"/>
    <w:next w:val="1"/>
    <w:qFormat/>
    <w:uiPriority w:val="0"/>
    <w:pPr>
      <w:numPr>
        <w:ilvl w:val="5"/>
        <w:numId w:val="1"/>
      </w:numPr>
      <w:spacing w:before="240" w:after="120" w:line="240" w:lineRule="auto"/>
      <w:jc w:val="both"/>
      <w:outlineLvl w:val="5"/>
    </w:pPr>
    <w:rPr>
      <w:rFonts w:ascii="Arial" w:hAnsi="Arial" w:eastAsia="Times New Roman"/>
      <w:i/>
      <w:sz w:val="24"/>
      <w:szCs w:val="20"/>
      <w:u w:val="single"/>
      <w:lang w:eastAsia="it-IT"/>
    </w:rPr>
  </w:style>
  <w:style w:type="paragraph" w:styleId="8">
    <w:name w:val="heading 7"/>
    <w:basedOn w:val="1"/>
    <w:next w:val="1"/>
    <w:qFormat/>
    <w:uiPriority w:val="0"/>
    <w:pPr>
      <w:keepNext/>
      <w:numPr>
        <w:ilvl w:val="6"/>
        <w:numId w:val="1"/>
      </w:numPr>
      <w:spacing w:before="0" w:after="0" w:line="240" w:lineRule="auto"/>
      <w:jc w:val="center"/>
      <w:outlineLvl w:val="6"/>
    </w:pPr>
    <w:rPr>
      <w:rFonts w:ascii="Arial" w:hAnsi="Arial" w:eastAsia="Times New Roman"/>
      <w:b/>
      <w:color w:val="FF0000"/>
      <w:sz w:val="24"/>
      <w:szCs w:val="20"/>
      <w:lang w:eastAsia="it-IT"/>
    </w:rPr>
  </w:style>
  <w:style w:type="paragraph" w:styleId="9">
    <w:name w:val="heading 8"/>
    <w:basedOn w:val="1"/>
    <w:next w:val="1"/>
    <w:qFormat/>
    <w:uiPriority w:val="0"/>
    <w:pPr>
      <w:keepNext/>
      <w:numPr>
        <w:ilvl w:val="7"/>
        <w:numId w:val="1"/>
      </w:numPr>
      <w:spacing w:before="0" w:after="0" w:line="240" w:lineRule="auto"/>
      <w:jc w:val="right"/>
      <w:outlineLvl w:val="7"/>
    </w:pPr>
    <w:rPr>
      <w:rFonts w:ascii="Arial" w:hAnsi="Arial" w:eastAsia="Times New Roman"/>
      <w:b/>
      <w:color w:val="FF0000"/>
      <w:sz w:val="28"/>
      <w:szCs w:val="20"/>
      <w:lang w:eastAsia="it-IT"/>
    </w:rPr>
  </w:style>
  <w:style w:type="paragraph" w:styleId="10">
    <w:name w:val="heading 9"/>
    <w:basedOn w:val="1"/>
    <w:next w:val="1"/>
    <w:qFormat/>
    <w:uiPriority w:val="0"/>
    <w:pPr>
      <w:numPr>
        <w:ilvl w:val="8"/>
        <w:numId w:val="1"/>
      </w:numPr>
      <w:spacing w:before="0" w:after="0" w:line="240" w:lineRule="auto"/>
      <w:outlineLvl w:val="8"/>
    </w:pPr>
    <w:rPr>
      <w:rFonts w:ascii="Arial" w:hAnsi="Arial" w:eastAsia="Times New Roman"/>
      <w:b/>
      <w:i/>
      <w:sz w:val="24"/>
      <w:szCs w:val="20"/>
      <w:lang w:eastAsia="it-IT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45"/>
    <w:semiHidden/>
    <w:unhideWhenUsed/>
    <w:qFormat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14">
    <w:name w:val="Body Text"/>
    <w:basedOn w:val="1"/>
    <w:link w:val="58"/>
    <w:semiHidden/>
    <w:unhideWhenUsed/>
    <w:uiPriority w:val="99"/>
    <w:pPr>
      <w:spacing w:before="0" w:after="120"/>
    </w:pPr>
  </w:style>
  <w:style w:type="paragraph" w:styleId="15">
    <w:name w:val="Body Text 2"/>
    <w:basedOn w:val="1"/>
    <w:link w:val="55"/>
    <w:qFormat/>
    <w:uiPriority w:val="0"/>
    <w:pPr>
      <w:spacing w:before="40" w:after="0" w:line="240" w:lineRule="auto"/>
      <w:jc w:val="both"/>
    </w:pPr>
    <w:rPr>
      <w:rFonts w:ascii="Arial" w:hAnsi="Arial" w:eastAsia="Times New Roman" w:cs="Arial"/>
      <w:sz w:val="20"/>
      <w:szCs w:val="20"/>
      <w:lang w:eastAsia="it-IT"/>
    </w:rPr>
  </w:style>
  <w:style w:type="paragraph" w:styleId="16">
    <w:name w:val="Body Text 3"/>
    <w:basedOn w:val="1"/>
    <w:link w:val="57"/>
    <w:semiHidden/>
    <w:unhideWhenUsed/>
    <w:qFormat/>
    <w:uiPriority w:val="99"/>
    <w:pPr>
      <w:spacing w:before="0" w:after="120"/>
    </w:pPr>
    <w:rPr>
      <w:sz w:val="16"/>
      <w:szCs w:val="16"/>
    </w:rPr>
  </w:style>
  <w:style w:type="paragraph" w:styleId="17">
    <w:name w:val="Body Text Indent 3"/>
    <w:basedOn w:val="1"/>
    <w:link w:val="56"/>
    <w:qFormat/>
    <w:uiPriority w:val="0"/>
    <w:pPr>
      <w:spacing w:before="0" w:after="0" w:line="240" w:lineRule="auto"/>
      <w:ind w:firstLine="284"/>
      <w:jc w:val="both"/>
    </w:pPr>
    <w:rPr>
      <w:rFonts w:ascii="Garamond" w:hAnsi="Garamond" w:eastAsia="Times New Roman"/>
      <w:sz w:val="24"/>
      <w:szCs w:val="20"/>
      <w:lang w:eastAsia="it-IT"/>
    </w:rPr>
  </w:style>
  <w:style w:type="paragraph" w:styleId="18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character" w:styleId="19">
    <w:name w:val="Emphasis"/>
    <w:basedOn w:val="11"/>
    <w:qFormat/>
    <w:uiPriority w:val="20"/>
    <w:rPr>
      <w:i/>
      <w:iCs/>
    </w:rPr>
  </w:style>
  <w:style w:type="paragraph" w:styleId="20">
    <w:name w:val="footer"/>
    <w:basedOn w:val="1"/>
    <w:link w:val="43"/>
    <w:unhideWhenUsed/>
    <w:uiPriority w:val="99"/>
    <w:pPr>
      <w:tabs>
        <w:tab w:val="center" w:pos="4819"/>
        <w:tab w:val="right" w:pos="9638"/>
      </w:tabs>
      <w:spacing w:before="0" w:after="0" w:line="240" w:lineRule="auto"/>
    </w:pPr>
  </w:style>
  <w:style w:type="paragraph" w:styleId="21">
    <w:name w:val="header"/>
    <w:basedOn w:val="1"/>
    <w:link w:val="42"/>
    <w:unhideWhenUsed/>
    <w:uiPriority w:val="0"/>
    <w:pPr>
      <w:tabs>
        <w:tab w:val="center" w:pos="4819"/>
        <w:tab w:val="right" w:pos="9638"/>
      </w:tabs>
      <w:spacing w:before="0" w:after="0" w:line="240" w:lineRule="auto"/>
    </w:pPr>
  </w:style>
  <w:style w:type="character" w:styleId="22">
    <w:name w:val="Hyperlink"/>
    <w:unhideWhenUsed/>
    <w:qFormat/>
    <w:uiPriority w:val="99"/>
    <w:rPr>
      <w:color w:val="0000FF"/>
      <w:u w:val="single"/>
    </w:rPr>
  </w:style>
  <w:style w:type="paragraph" w:styleId="23">
    <w:name w:val="List"/>
    <w:basedOn w:val="14"/>
    <w:uiPriority w:val="0"/>
    <w:rPr>
      <w:rFonts w:cs="Arial"/>
    </w:rPr>
  </w:style>
  <w:style w:type="paragraph" w:styleId="24">
    <w:name w:val="Normal (Web)"/>
    <w:basedOn w:val="1"/>
    <w:qFormat/>
    <w:uiPriority w:val="99"/>
    <w:pPr>
      <w:spacing w:beforeAutospacing="1" w:afterAutospacing="1" w:line="240" w:lineRule="auto"/>
    </w:pPr>
    <w:rPr>
      <w:rFonts w:ascii="Times New Roman" w:hAnsi="Times New Roman" w:eastAsia="Times New Roman"/>
      <w:sz w:val="24"/>
      <w:szCs w:val="24"/>
      <w:lang w:eastAsia="it-IT"/>
    </w:rPr>
  </w:style>
  <w:style w:type="character" w:styleId="25">
    <w:name w:val="page number"/>
    <w:qFormat/>
    <w:uiPriority w:val="0"/>
    <w:rPr>
      <w:rFonts w:ascii="Arial" w:hAnsi="Arial" w:cs="Times New Roman"/>
      <w:sz w:val="24"/>
    </w:rPr>
  </w:style>
  <w:style w:type="paragraph" w:styleId="26">
    <w:name w:val="Subtitle"/>
    <w:basedOn w:val="1"/>
    <w:next w:val="1"/>
    <w:link w:val="44"/>
    <w:qFormat/>
    <w:uiPriority w:val="11"/>
    <w:pPr>
      <w:spacing w:line="288" w:lineRule="auto"/>
    </w:pPr>
    <w:rPr>
      <w:rFonts w:ascii="Cambria" w:hAnsi="Cambria" w:eastAsia="Times New Roman"/>
      <w:iCs/>
      <w:caps/>
      <w:color w:val="1F497D"/>
      <w:sz w:val="36"/>
      <w:szCs w:val="36"/>
      <w:lang w:eastAsia="it-IT"/>
    </w:rPr>
  </w:style>
  <w:style w:type="table" w:styleId="27">
    <w:name w:val="Table Grid"/>
    <w:basedOn w:val="12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8">
    <w:name w:val="Light Shading Accent 1"/>
    <w:basedOn w:val="12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29">
    <w:name w:val="Light Shading Accent 2"/>
    <w:basedOn w:val="12"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30">
    <w:name w:val="Light List Accent 1"/>
    <w:basedOn w:val="12"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31">
    <w:name w:val="Light List Accent 4"/>
    <w:basedOn w:val="12"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32">
    <w:name w:val="Medium Shading 1 Accent 2"/>
    <w:basedOn w:val="12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3">
    <w:name w:val="Medium Shading 1 Accent 4"/>
    <w:basedOn w:val="12"/>
    <w:qFormat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4">
    <w:name w:val="Medium Shading 2 Accent 1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35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36">
    <w:name w:val="Medium Grid 1 Accent 2"/>
    <w:basedOn w:val="12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37">
    <w:name w:val="Medium Grid 2 Accent 1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</w:rPr>
      <w:tblPr/>
      <w:tcPr>
        <w:shd w:val="clear" w:color="auto" w:fill="EDF2F8"/>
      </w:tcPr>
    </w:tblStylePr>
    <w:tblStylePr w:type="lastRow">
      <w:rPr>
        <w:b/>
        <w:bCs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38">
    <w:name w:val="Colorful Shading Accent 1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39">
    <w:name w:val="Colorful Shading Accent 3"/>
    <w:basedOn w:val="12"/>
    <w:qFormat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40">
    <w:name w:val="Colorful Shading Accent 4"/>
    <w:basedOn w:val="12"/>
    <w:qFormat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41">
    <w:name w:val="Colorful Grid Accent 4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character" w:customStyle="1" w:styleId="42">
    <w:name w:val="Intestazione Carattere"/>
    <w:basedOn w:val="11"/>
    <w:link w:val="21"/>
    <w:qFormat/>
    <w:uiPriority w:val="0"/>
  </w:style>
  <w:style w:type="character" w:customStyle="1" w:styleId="43">
    <w:name w:val="Piè di pagina Carattere"/>
    <w:basedOn w:val="11"/>
    <w:link w:val="20"/>
    <w:qFormat/>
    <w:uiPriority w:val="99"/>
  </w:style>
  <w:style w:type="character" w:customStyle="1" w:styleId="44">
    <w:name w:val="Sottotitolo Carattere"/>
    <w:link w:val="26"/>
    <w:qFormat/>
    <w:uiPriority w:val="11"/>
    <w:rPr>
      <w:rFonts w:ascii="Cambria" w:hAnsi="Cambria" w:eastAsia="Times New Roman" w:cs="Times New Roman"/>
      <w:iCs/>
      <w:caps/>
      <w:color w:val="1F497D"/>
      <w:sz w:val="36"/>
      <w:szCs w:val="36"/>
      <w:lang w:eastAsia="it-IT"/>
    </w:rPr>
  </w:style>
  <w:style w:type="character" w:customStyle="1" w:styleId="45">
    <w:name w:val="Testo fumetto Carattere"/>
    <w:link w:val="1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46">
    <w:name w:val="Titolo 1 Carattere"/>
    <w:qFormat/>
    <w:uiPriority w:val="0"/>
    <w:rPr>
      <w:rFonts w:ascii="Garamond" w:hAnsi="Garamond" w:eastAsia="Times New Roman"/>
      <w:b/>
      <w:bCs/>
      <w:kern w:val="2"/>
      <w:sz w:val="28"/>
    </w:rPr>
  </w:style>
  <w:style w:type="character" w:customStyle="1" w:styleId="47">
    <w:name w:val="Titolo 2 Carattere"/>
    <w:qFormat/>
    <w:uiPriority w:val="9"/>
    <w:rPr>
      <w:rFonts w:ascii="Garamond" w:hAnsi="Garamond" w:eastAsia="Times New Roman"/>
      <w:b/>
      <w:sz w:val="24"/>
      <w:u w:val="single"/>
    </w:rPr>
  </w:style>
  <w:style w:type="character" w:customStyle="1" w:styleId="48">
    <w:name w:val="Titolo 3 Carattere"/>
    <w:qFormat/>
    <w:uiPriority w:val="0"/>
    <w:rPr>
      <w:rFonts w:ascii="Garamond" w:hAnsi="Garamond" w:eastAsia="Times New Roman"/>
      <w:bCs/>
      <w:i/>
      <w:iCs/>
      <w:sz w:val="24"/>
    </w:rPr>
  </w:style>
  <w:style w:type="character" w:customStyle="1" w:styleId="49">
    <w:name w:val="Titolo 4 Carattere"/>
    <w:qFormat/>
    <w:uiPriority w:val="0"/>
    <w:rPr>
      <w:rFonts w:ascii="Arial" w:hAnsi="Arial" w:eastAsia="Times New Roman"/>
      <w:b/>
      <w:sz w:val="36"/>
    </w:rPr>
  </w:style>
  <w:style w:type="character" w:customStyle="1" w:styleId="50">
    <w:name w:val="Titolo 5 Carattere"/>
    <w:qFormat/>
    <w:uiPriority w:val="0"/>
    <w:rPr>
      <w:rFonts w:ascii="Arial" w:hAnsi="Arial" w:eastAsia="Times New Roman"/>
      <w:i/>
      <w:sz w:val="28"/>
    </w:rPr>
  </w:style>
  <w:style w:type="character" w:customStyle="1" w:styleId="51">
    <w:name w:val="Titolo 6 Carattere"/>
    <w:qFormat/>
    <w:uiPriority w:val="0"/>
    <w:rPr>
      <w:rFonts w:ascii="Arial" w:hAnsi="Arial" w:eastAsia="Times New Roman"/>
      <w:i/>
      <w:sz w:val="24"/>
      <w:u w:val="single"/>
    </w:rPr>
  </w:style>
  <w:style w:type="character" w:customStyle="1" w:styleId="52">
    <w:name w:val="Titolo 7 Carattere"/>
    <w:qFormat/>
    <w:uiPriority w:val="0"/>
    <w:rPr>
      <w:rFonts w:ascii="Arial" w:hAnsi="Arial" w:eastAsia="Times New Roman"/>
      <w:b/>
      <w:color w:val="FF0000"/>
      <w:sz w:val="24"/>
    </w:rPr>
  </w:style>
  <w:style w:type="character" w:customStyle="1" w:styleId="53">
    <w:name w:val="Titolo 8 Carattere"/>
    <w:qFormat/>
    <w:uiPriority w:val="0"/>
    <w:rPr>
      <w:rFonts w:ascii="Arial" w:hAnsi="Arial" w:eastAsia="Times New Roman"/>
      <w:b/>
      <w:color w:val="FF0000"/>
      <w:sz w:val="28"/>
    </w:rPr>
  </w:style>
  <w:style w:type="character" w:customStyle="1" w:styleId="54">
    <w:name w:val="Titolo 9 Carattere"/>
    <w:qFormat/>
    <w:uiPriority w:val="0"/>
    <w:rPr>
      <w:rFonts w:ascii="Arial" w:hAnsi="Arial" w:eastAsia="Times New Roman"/>
      <w:b/>
      <w:i/>
      <w:sz w:val="24"/>
    </w:rPr>
  </w:style>
  <w:style w:type="character" w:customStyle="1" w:styleId="55">
    <w:name w:val="Corpo del testo 2 Carattere"/>
    <w:link w:val="15"/>
    <w:qFormat/>
    <w:uiPriority w:val="99"/>
    <w:rPr>
      <w:rFonts w:ascii="Arial" w:hAnsi="Arial" w:eastAsia="Times New Roman" w:cs="Arial"/>
    </w:rPr>
  </w:style>
  <w:style w:type="character" w:customStyle="1" w:styleId="56">
    <w:name w:val="Rientro corpo del testo 3 Carattere"/>
    <w:link w:val="17"/>
    <w:qFormat/>
    <w:uiPriority w:val="99"/>
    <w:rPr>
      <w:rFonts w:ascii="Garamond" w:hAnsi="Garamond" w:eastAsia="Times New Roman"/>
      <w:sz w:val="24"/>
    </w:rPr>
  </w:style>
  <w:style w:type="character" w:customStyle="1" w:styleId="57">
    <w:name w:val="Corpo del testo 3 Carattere"/>
    <w:link w:val="16"/>
    <w:semiHidden/>
    <w:qFormat/>
    <w:uiPriority w:val="99"/>
    <w:rPr>
      <w:sz w:val="16"/>
      <w:szCs w:val="16"/>
      <w:lang w:eastAsia="en-US"/>
    </w:rPr>
  </w:style>
  <w:style w:type="character" w:customStyle="1" w:styleId="58">
    <w:name w:val="Corpo testo Carattere"/>
    <w:link w:val="14"/>
    <w:semiHidden/>
    <w:qFormat/>
    <w:uiPriority w:val="99"/>
    <w:rPr>
      <w:sz w:val="22"/>
      <w:szCs w:val="22"/>
      <w:lang w:eastAsia="en-US"/>
    </w:rPr>
  </w:style>
  <w:style w:type="paragraph" w:customStyle="1" w:styleId="59">
    <w:name w:val="Titolo"/>
    <w:basedOn w:val="1"/>
    <w:next w:val="14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60">
    <w:name w:val="Indice"/>
    <w:basedOn w:val="1"/>
    <w:qFormat/>
    <w:uiPriority w:val="0"/>
    <w:pPr>
      <w:suppressLineNumbers/>
    </w:pPr>
    <w:rPr>
      <w:rFonts w:cs="Arial"/>
    </w:rPr>
  </w:style>
  <w:style w:type="paragraph" w:customStyle="1" w:styleId="61">
    <w:name w:val="Intestazione e piè di pagina"/>
    <w:basedOn w:val="1"/>
    <w:qFormat/>
    <w:uiPriority w:val="0"/>
  </w:style>
  <w:style w:type="paragraph" w:customStyle="1" w:styleId="62">
    <w:name w:val="Testo"/>
    <w:basedOn w:val="1"/>
    <w:qFormat/>
    <w:uiPriority w:val="0"/>
    <w:pPr>
      <w:spacing w:before="0" w:after="0" w:line="240" w:lineRule="auto"/>
      <w:jc w:val="both"/>
    </w:pPr>
    <w:rPr>
      <w:rFonts w:ascii="Arial" w:hAnsi="Arial" w:eastAsia="Times New Roman"/>
      <w:sz w:val="24"/>
      <w:szCs w:val="20"/>
      <w:lang w:eastAsia="it-IT"/>
    </w:rPr>
  </w:style>
  <w:style w:type="paragraph" w:customStyle="1" w:styleId="63">
    <w:name w:val="norma"/>
    <w:basedOn w:val="1"/>
    <w:qFormat/>
    <w:uiPriority w:val="0"/>
    <w:pPr>
      <w:tabs>
        <w:tab w:val="left" w:pos="567"/>
        <w:tab w:val="left" w:pos="1134"/>
        <w:tab w:val="left" w:pos="1701"/>
      </w:tabs>
      <w:spacing w:before="0" w:after="0" w:line="240" w:lineRule="auto"/>
      <w:jc w:val="both"/>
    </w:pPr>
    <w:rPr>
      <w:rFonts w:ascii="Times New Roman" w:hAnsi="Times New Roman" w:eastAsia="Times New Roman"/>
      <w:sz w:val="24"/>
      <w:szCs w:val="20"/>
      <w:lang w:eastAsia="it-IT"/>
    </w:rPr>
  </w:style>
  <w:style w:type="paragraph" w:customStyle="1" w:styleId="64">
    <w:name w:val="Corpo del testo 21"/>
    <w:basedOn w:val="1"/>
    <w:qFormat/>
    <w:uiPriority w:val="0"/>
    <w:pPr>
      <w:spacing w:before="40" w:after="0" w:line="240" w:lineRule="auto"/>
      <w:jc w:val="both"/>
    </w:pPr>
    <w:rPr>
      <w:rFonts w:ascii="Times New Roman" w:hAnsi="Times New Roman" w:eastAsia="Times New Roman"/>
      <w:sz w:val="20"/>
      <w:szCs w:val="20"/>
      <w:lang w:eastAsia="it-IT"/>
    </w:rPr>
  </w:style>
  <w:style w:type="paragraph" w:customStyle="1" w:styleId="65">
    <w:name w:val="pfe3"/>
    <w:basedOn w:val="1"/>
    <w:qFormat/>
    <w:uiPriority w:val="0"/>
    <w:pPr>
      <w:spacing w:before="120" w:after="0" w:line="240" w:lineRule="atLeast"/>
      <w:jc w:val="both"/>
    </w:pPr>
    <w:rPr>
      <w:rFonts w:ascii="Times New Roman" w:hAnsi="Times New Roman" w:eastAsia="Times New Roman"/>
      <w:sz w:val="24"/>
      <w:szCs w:val="20"/>
      <w:lang w:eastAsia="it-IT"/>
    </w:rPr>
  </w:style>
  <w:style w:type="paragraph" w:styleId="66">
    <w:name w:val="List Paragraph"/>
    <w:basedOn w:val="1"/>
    <w:qFormat/>
    <w:uiPriority w:val="34"/>
    <w:pPr>
      <w:ind w:left="708"/>
    </w:pPr>
  </w:style>
  <w:style w:type="paragraph" w:customStyle="1" w:styleId="67">
    <w:name w:val="Default"/>
    <w:qFormat/>
    <w:uiPriority w:val="0"/>
    <w:pPr>
      <w:widowControl/>
      <w:suppressAutoHyphens/>
      <w:bidi w:val="0"/>
      <w:spacing w:before="0" w:after="0"/>
      <w:jc w:val="left"/>
    </w:pPr>
    <w:rPr>
      <w:rFonts w:ascii="Courier New" w:hAnsi="Courier New" w:eastAsia="Times New Roman" w:cs="Courier New"/>
      <w:color w:val="000000"/>
      <w:kern w:val="0"/>
      <w:sz w:val="24"/>
      <w:szCs w:val="24"/>
      <w:lang w:val="it-IT" w:eastAsia="it-IT" w:bidi="ar-SA"/>
    </w:rPr>
  </w:style>
  <w:style w:type="paragraph" w:customStyle="1" w:styleId="68">
    <w:name w:val="ElencoPuntato"/>
    <w:basedOn w:val="1"/>
    <w:qFormat/>
    <w:uiPriority w:val="0"/>
    <w:pPr>
      <w:tabs>
        <w:tab w:val="left" w:pos="432"/>
        <w:tab w:val="left" w:pos="720"/>
      </w:tabs>
      <w:spacing w:before="0" w:after="0" w:line="240" w:lineRule="auto"/>
      <w:ind w:left="432" w:hanging="432"/>
    </w:pPr>
    <w:rPr>
      <w:rFonts w:ascii="Verdana" w:hAnsi="Verdana" w:eastAsia="Verdana"/>
      <w:sz w:val="20"/>
      <w:szCs w:val="20"/>
      <w:lang w:val="en-US"/>
    </w:rPr>
  </w:style>
  <w:style w:type="paragraph" w:customStyle="1" w:styleId="69">
    <w:name w:val="Contenuto cornice"/>
    <w:basedOn w:val="1"/>
    <w:qFormat/>
    <w:uiPriority w:val="0"/>
  </w:style>
  <w:style w:type="table" w:customStyle="1" w:styleId="70">
    <w:name w:val="Grid Table 5 Dark Accent 3"/>
    <w:basedOn w:val="12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CECEC" w:themeFill="accent3" w:themeFillTint="33"/>
    </w:tcPr>
    <w:tblStylePr w:type="firstRow">
      <w:rPr>
        <w:b/>
        <w:bCs/>
        <w:color w:val="FFFFFF" w:themeColor="background1"/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cPr>
        <w:shd w:val="clear" w:color="auto" w:fill="DADADA" w:themeFill="accent3" w:themeFillTint="66"/>
      </w:tcPr>
    </w:tblStylePr>
    <w:tblStylePr w:type="band1Horz">
      <w:tcPr>
        <w:shd w:val="clear" w:color="auto" w:fill="DADADA" w:themeFill="accent3" w:themeFillTint="66"/>
      </w:tcPr>
    </w:tblStylePr>
  </w:style>
  <w:style w:type="table" w:customStyle="1" w:styleId="71">
    <w:name w:val="Grid Table 4 Accent 3"/>
    <w:basedOn w:val="12"/>
    <w:uiPriority w:val="49"/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  <w:color w:val="FFFFFF" w:themeColor="background1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496FF50-C247-45E9-87D7-44DA660C316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267</Words>
  <Characters>1793</Characters>
  <Paragraphs>59</Paragraphs>
  <TotalTime>12</TotalTime>
  <ScaleCrop>false</ScaleCrop>
  <LinksUpToDate>false</LinksUpToDate>
  <CharactersWithSpaces>2174</CharactersWithSpaces>
  <Application>WPS Office_12.1.22533.22533_F1E327BC-269C-435d-A152-05C5408002CA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2024-01-10T12:57:00Z</dcterms:created>
  <dc:creator>WPS_1725985342</dc:creator>
  <cp:lastModifiedBy>WPS_1725985342</cp:lastModifiedBy>
  <dcterms:modified xsi:type="dcterms:W3CDTF">2026-07-09T12:22:52Z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1033-12.1.22533.22533</vt:lpwstr>
  </property>
  <property fmtid="{D5CDD505-2E9C-101B-9397-08002B2CF9AE}" pid="3" name="ICV">
    <vt:lpwstr>62F49129BF7E090A7C764F6A60FE937C_42</vt:lpwstr>
  </property>
</Properties>
</file>