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  <w:t xml:space="preserve">Modulo 3 PDA Rev. 0 </w:t>
      </w:r>
      <w:r>
        <w:rPr>
          <w:rFonts w:ascii="Century Gothic" w:hAnsi="Century Gothic"/>
          <w:b/>
          <w:sz w:val="24"/>
        </w:rPr>
        <w:t>2026</w:t>
      </w:r>
    </w:p>
    <w:tbl>
      <w:tblPr>
        <w:tblStyle w:val="Grigliamedia3-Colore5"/>
        <w:tblW w:w="14503" w:type="dxa"/>
        <w:jc w:val="left"/>
        <w:tblInd w:w="0" w:type="dxa"/>
        <w:shd w:fill="D2EAF1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24"/>
        <w:gridCol w:w="10878"/>
      </w:tblGrid>
      <w:tr>
        <w:trPr>
          <w:trHeight w:val="73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02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Piano di Audit Interno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2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4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4"/>
                <w:lang w:val="it-IT" w:eastAsia="it-IT" w:bidi="ar-SA"/>
              </w:rPr>
              <w:t>AUDIT INTERNO N°:</w:t>
            </w:r>
          </w:p>
        </w:tc>
        <w:tc>
          <w:tcPr>
            <w:tcW w:w="10878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/>
                <w:color w:themeColor="text1" w:val="000000"/>
                <w:szCs w:val="24"/>
              </w:rPr>
            </w:pP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>01</w:t>
            </w:r>
          </w:p>
        </w:tc>
      </w:tr>
      <w:tr>
        <w:trPr>
          <w:trHeight w:val="754" w:hRule="atLeast"/>
        </w:trPr>
        <w:tc>
          <w:tcPr>
            <w:tcW w:w="362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4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4"/>
                <w:lang w:val="it-IT" w:eastAsia="it-IT" w:bidi="ar-SA"/>
              </w:rPr>
              <w:t>Data di esecuzione dell'audit</w:t>
            </w:r>
          </w:p>
        </w:tc>
        <w:tc>
          <w:tcPr>
            <w:tcW w:w="108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themeColor="text1" w:val="000000"/>
                <w:szCs w:val="24"/>
              </w:rPr>
            </w:pP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>04/05/2026</w:t>
            </w:r>
          </w:p>
        </w:tc>
      </w:tr>
      <w:tr>
        <w:trPr>
          <w:trHeight w:val="7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2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4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4"/>
                <w:lang w:val="it-IT" w:eastAsia="it-IT" w:bidi="ar-SA"/>
              </w:rPr>
              <w:t>Oggetto dell'audit</w:t>
            </w:r>
          </w:p>
        </w:tc>
        <w:tc>
          <w:tcPr>
            <w:tcW w:w="10878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themeColor="text1" w:val="000000"/>
                <w:szCs w:val="24"/>
              </w:rPr>
            </w:pPr>
            <w:r>
              <w:rPr>
                <w:rFonts w:cs="Arial" w:ascii="Century Gothic" w:hAnsi="Century Gothic"/>
                <w:color w:themeColor="text1" w:val="000000"/>
                <w:sz w:val="22"/>
                <w:szCs w:val="24"/>
              </w:rPr>
              <w:t>Verifica della conformità del Sistema di Gestione aziendale nei processi commerciale e progettazione: dall'analisi dei requisiti e gestione delle risorse, allo sviluppo operativo, controllo delle modifiche e informazioni documentate.</w:t>
            </w:r>
          </w:p>
        </w:tc>
      </w:tr>
      <w:tr>
        <w:trPr>
          <w:trHeight w:val="754" w:hRule="atLeast"/>
        </w:trPr>
        <w:tc>
          <w:tcPr>
            <w:tcW w:w="362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4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4"/>
                <w:lang w:val="it-IT" w:eastAsia="it-IT" w:bidi="ar-SA"/>
              </w:rPr>
              <w:t>Tipo di audit</w:t>
            </w:r>
          </w:p>
        </w:tc>
        <w:tc>
          <w:tcPr>
            <w:tcW w:w="108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themeColor="text1" w:val="000000"/>
                <w:szCs w:val="24"/>
              </w:rPr>
            </w:pPr>
            <w: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28575</wp:posOffset>
                      </wp:positionV>
                      <wp:extent cx="144780" cy="91440"/>
                      <wp:effectExtent l="635" t="635" r="635" b="635"/>
                      <wp:wrapNone/>
                      <wp:docPr id="1" name="Line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4720" cy="9144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55pt,2.25pt" to="10.8pt,9.4pt" ID="Linea 1" stroked="t" o:allowincell="f" style="position:absolute;flip:y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18415" distB="18415" distL="18415" distR="18415" simplePos="0" locked="0" layoutInCell="1" allowOverlap="1" relativeHeight="3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28575</wp:posOffset>
                      </wp:positionV>
                      <wp:extent cx="144780" cy="91440"/>
                      <wp:effectExtent l="18415" t="18415" r="18415" b="18415"/>
                      <wp:wrapNone/>
                      <wp:docPr id="2" name="Line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4720" cy="91440"/>
                              </a:xfrm>
                              <a:prstGeom prst="line">
                                <a:avLst/>
                              </a:prstGeom>
                              <a:ln w="36360">
                                <a:solidFill>
                                  <a:srgbClr val="3465a4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55pt,2.25pt" to="10.8pt,9.4pt" ID="Linea 2" stroked="t" o:allowincell="f" style="position:absolute;flip:xy">
                      <v:stroke color="#3465a4" weight="36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Wingdings" w:cs="Wingdings" w:ascii="Wingdings" w:hAnsi="Wingdings"/>
                <w:strike w:val="false"/>
                <w:dstrike w:val="false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sym w:font="Wingdings" w:char="f06f"/>
            </w: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>programmato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themeColor="text1" w:val="000000"/>
                <w:szCs w:val="24"/>
              </w:rPr>
            </w:pPr>
            <w:r>
              <w:rPr>
                <w:rFonts w:cs="Arial" w:ascii="Century Gothic" w:hAnsi="Century Gothic"/>
                <w:color w:themeColor="text1" w:val="000000"/>
                <w:sz w:val="22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themeColor="text1" w:val="000000"/>
                <w:szCs w:val="24"/>
              </w:rPr>
            </w:pPr>
            <w:r>
              <w:rPr>
                <w:rFonts w:eastAsia="Wingdings" w:cs="Wingdings" w:ascii="Wingdings" w:hAnsi="Wingdings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sym w:font="Wingdings" w:char="f0a8"/>
            </w: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>non programmato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color w:themeColor="text1" w:val="000000"/>
                <w:szCs w:val="24"/>
              </w:rPr>
            </w:pPr>
            <w:r>
              <w:rPr>
                <w:rFonts w:cs="Arial" w:ascii="Century Gothic" w:hAnsi="Century Gothic"/>
                <w:b/>
                <w:color w:themeColor="text1" w:val="000000"/>
                <w:sz w:val="22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color w:themeColor="text1" w:val="000000"/>
                <w:szCs w:val="24"/>
              </w:rPr>
            </w:pPr>
            <w:r>
              <w:rPr>
                <w:rFonts w:eastAsia="" w:cs="Arial" w:ascii="Century Gothic" w:hAnsi="Century Gothic"/>
                <w:b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 xml:space="preserve">motivo </w:t>
            </w:r>
            <w:r>
              <w:rPr>
                <w:rFonts w:eastAsia="" w:cs="Arial" w:ascii="Century Gothic" w:hAnsi="Century Gothic"/>
                <w:i/>
                <w:color w:themeColor="text1" w:val="000000"/>
                <w:kern w:val="0"/>
                <w:sz w:val="18"/>
                <w:szCs w:val="18"/>
                <w:lang w:val="it-IT" w:eastAsia="it-IT" w:bidi="ar-SA"/>
              </w:rPr>
              <w:t>(se non programmato)</w:t>
            </w:r>
            <w:r>
              <w:rPr>
                <w:rFonts w:eastAsia="" w:cs="Arial" w:ascii="Century Gothic" w:hAnsi="Century Gothic"/>
                <w:b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>: 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color w:themeColor="text1" w:val="000000"/>
                <w:szCs w:val="24"/>
              </w:rPr>
            </w:pPr>
            <w:r>
              <w:rPr>
                <w:rFonts w:cs="Arial" w:ascii="Century Gothic" w:hAnsi="Century Gothic"/>
                <w:b/>
                <w:color w:themeColor="text1" w:val="000000"/>
                <w:sz w:val="22"/>
                <w:szCs w:val="24"/>
              </w:rPr>
            </w:r>
          </w:p>
        </w:tc>
      </w:tr>
      <w:tr>
        <w:trPr>
          <w:trHeight w:val="7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2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4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4"/>
                <w:lang w:val="it-IT" w:eastAsia="it-IT" w:bidi="ar-SA"/>
              </w:rPr>
              <w:t>Gruppo di Audit</w:t>
            </w:r>
          </w:p>
        </w:tc>
        <w:tc>
          <w:tcPr>
            <w:tcW w:w="10878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themeColor="text1" w:val="000000"/>
                <w:szCs w:val="24"/>
              </w:rPr>
            </w:pP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>Responsabile di audit: Michael Biasion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themeColor="text1" w:val="000000"/>
                <w:szCs w:val="24"/>
              </w:rPr>
            </w:pP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>Auditor: Micheal Biasion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themeColor="text1" w:val="000000"/>
                <w:szCs w:val="24"/>
              </w:rPr>
            </w:pPr>
            <w:r>
              <w:rPr>
                <w:rFonts w:cs="Arial" w:ascii="Century Gothic" w:hAnsi="Century Gothic"/>
                <w:color w:themeColor="text1" w:val="000000"/>
                <w:sz w:val="22"/>
                <w:szCs w:val="24"/>
              </w:rPr>
            </w:r>
          </w:p>
        </w:tc>
      </w:tr>
      <w:tr>
        <w:trPr>
          <w:trHeight w:val="754" w:hRule="atLeast"/>
        </w:trPr>
        <w:tc>
          <w:tcPr>
            <w:tcW w:w="362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4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4"/>
                <w:lang w:val="it-IT" w:eastAsia="it-IT" w:bidi="ar-SA"/>
              </w:rPr>
              <w:t>Funzioni coinvolte dalla verifica</w:t>
            </w:r>
          </w:p>
        </w:tc>
        <w:tc>
          <w:tcPr>
            <w:tcW w:w="108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themeColor="text1" w:val="000000"/>
                <w:szCs w:val="24"/>
              </w:rPr>
            </w:pP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>DIR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themeColor="text1" w:val="000000"/>
                <w:szCs w:val="24"/>
              </w:rPr>
            </w:pP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>RSGQ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themeColor="text1" w:val="000000"/>
                <w:szCs w:val="24"/>
              </w:rPr>
            </w:pP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>RDP</w:t>
            </w:r>
          </w:p>
        </w:tc>
      </w:tr>
      <w:tr>
        <w:trPr>
          <w:trHeight w:val="7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2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Redatto in data: 04/05/2026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dal Responsabile del SGQ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b w:val="false"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 w:val="false"/>
                <w:bCs/>
                <w:i w:val="false"/>
                <w:color w:themeColor="text1" w:val="000000"/>
                <w:sz w:val="20"/>
                <w:szCs w:val="20"/>
              </w:rPr>
            </w:r>
          </w:p>
        </w:tc>
        <w:tc>
          <w:tcPr>
            <w:tcW w:w="10878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i/>
                <w:i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i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nominativo e firma: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i/>
                <w:i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i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Michel Biasion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i/>
                <w:i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i/>
                <w:color w:themeColor="text1"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</w:r>
    </w:p>
    <w:p>
      <w:pPr>
        <w:pStyle w:val="Normal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  <mc:AlternateContent>
          <mc:Choice Requires="wps">
            <w:drawing>
              <wp:anchor behindDoc="0" distT="635" distB="635" distL="635" distR="635" simplePos="0" locked="0" layoutInCell="1" allowOverlap="1" relativeHeight="5">
                <wp:simplePos x="0" y="0"/>
                <wp:positionH relativeFrom="column">
                  <wp:posOffset>5182235</wp:posOffset>
                </wp:positionH>
                <wp:positionV relativeFrom="paragraph">
                  <wp:posOffset>6661150</wp:posOffset>
                </wp:positionV>
                <wp:extent cx="464820" cy="1031875"/>
                <wp:effectExtent l="635" t="635" r="635" b="635"/>
                <wp:wrapNone/>
                <wp:docPr id="3" name="Line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64760" cy="10317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8.05pt,524.5pt" to="444.6pt,605.7pt" ID="Linea 11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6">
                <wp:simplePos x="0" y="0"/>
                <wp:positionH relativeFrom="column">
                  <wp:posOffset>5182235</wp:posOffset>
                </wp:positionH>
                <wp:positionV relativeFrom="paragraph">
                  <wp:posOffset>6661150</wp:posOffset>
                </wp:positionV>
                <wp:extent cx="464820" cy="1031875"/>
                <wp:effectExtent l="635" t="635" r="635" b="635"/>
                <wp:wrapNone/>
                <wp:docPr id="4" name="Linea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64760" cy="10317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8.05pt,524.5pt" to="444.6pt,605.7pt" ID="Linea 12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7">
                <wp:simplePos x="0" y="0"/>
                <wp:positionH relativeFrom="column">
                  <wp:posOffset>5182235</wp:posOffset>
                </wp:positionH>
                <wp:positionV relativeFrom="paragraph">
                  <wp:posOffset>6661150</wp:posOffset>
                </wp:positionV>
                <wp:extent cx="434340" cy="1089660"/>
                <wp:effectExtent l="635" t="635" r="635" b="635"/>
                <wp:wrapNone/>
                <wp:docPr id="5" name="Linea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34520" cy="1089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8.05pt,524.5pt" to="442.2pt,610.25pt" ID="Linea 13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8">
                <wp:simplePos x="0" y="0"/>
                <wp:positionH relativeFrom="column">
                  <wp:posOffset>4595495</wp:posOffset>
                </wp:positionH>
                <wp:positionV relativeFrom="paragraph">
                  <wp:posOffset>11080750</wp:posOffset>
                </wp:positionV>
                <wp:extent cx="419100" cy="518160"/>
                <wp:effectExtent l="635" t="635" r="635" b="635"/>
                <wp:wrapNone/>
                <wp:docPr id="6" name="Linea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9040" cy="5180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1.85pt,872.5pt" to="394.8pt,913.25pt" ID="Linea 16" stroked="t" o:allowincell="f" style="position:absolute;flip: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9">
                <wp:simplePos x="0" y="0"/>
                <wp:positionH relativeFrom="column">
                  <wp:posOffset>4641215</wp:posOffset>
                </wp:positionH>
                <wp:positionV relativeFrom="paragraph">
                  <wp:posOffset>11080750</wp:posOffset>
                </wp:positionV>
                <wp:extent cx="419100" cy="464820"/>
                <wp:effectExtent l="635" t="635" r="635" b="635"/>
                <wp:wrapNone/>
                <wp:docPr id="7" name="Linea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19040" cy="4647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5.45pt,872.5pt" to="398.4pt,909.05pt" ID="Linea 17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10">
                <wp:simplePos x="0" y="0"/>
                <wp:positionH relativeFrom="column">
                  <wp:posOffset>5182235</wp:posOffset>
                </wp:positionH>
                <wp:positionV relativeFrom="paragraph">
                  <wp:posOffset>6699250</wp:posOffset>
                </wp:positionV>
                <wp:extent cx="228600" cy="556260"/>
                <wp:effectExtent l="635" t="635" r="635" b="635"/>
                <wp:wrapNone/>
                <wp:docPr id="8" name="Linea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28600" cy="5562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8.05pt,527.5pt" to="426pt,571.25pt" ID="Linea 19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11">
                <wp:simplePos x="0" y="0"/>
                <wp:positionH relativeFrom="column">
                  <wp:posOffset>4595495</wp:posOffset>
                </wp:positionH>
                <wp:positionV relativeFrom="paragraph">
                  <wp:posOffset>11080750</wp:posOffset>
                </wp:positionV>
                <wp:extent cx="434340" cy="556260"/>
                <wp:effectExtent l="635" t="635" r="635" b="635"/>
                <wp:wrapNone/>
                <wp:docPr id="9" name="Linea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0" cy="5562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1.85pt,872.5pt" to="396pt,916.25pt" ID="Linea 20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12">
                <wp:simplePos x="0" y="0"/>
                <wp:positionH relativeFrom="column">
                  <wp:posOffset>4595495</wp:posOffset>
                </wp:positionH>
                <wp:positionV relativeFrom="paragraph">
                  <wp:posOffset>11080750</wp:posOffset>
                </wp:positionV>
                <wp:extent cx="464820" cy="518160"/>
                <wp:effectExtent l="635" t="635" r="635" b="635"/>
                <wp:wrapNone/>
                <wp:docPr id="10" name="Linea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64760" cy="5180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1.85pt,872.5pt" to="398.4pt,913.25pt" ID="Linea 23" stroked="t" o:allowincell="f" style="position:absolute;flip: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13">
                <wp:simplePos x="0" y="0"/>
                <wp:positionH relativeFrom="column">
                  <wp:posOffset>4641215</wp:posOffset>
                </wp:positionH>
                <wp:positionV relativeFrom="paragraph">
                  <wp:posOffset>11080750</wp:posOffset>
                </wp:positionV>
                <wp:extent cx="426720" cy="548640"/>
                <wp:effectExtent l="635" t="635" r="635" b="635"/>
                <wp:wrapNone/>
                <wp:docPr id="11" name="Linea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26600" cy="5486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5.45pt,872.5pt" to="399pt,915.65pt" ID="Linea 22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14">
                <wp:simplePos x="0" y="0"/>
                <wp:positionH relativeFrom="column">
                  <wp:posOffset>4694555</wp:posOffset>
                </wp:positionH>
                <wp:positionV relativeFrom="paragraph">
                  <wp:posOffset>11080750</wp:posOffset>
                </wp:positionV>
                <wp:extent cx="373380" cy="548640"/>
                <wp:effectExtent l="635" t="635" r="635" b="635"/>
                <wp:wrapNone/>
                <wp:docPr id="12" name="Linea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20" cy="5486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9.65pt,872.5pt" to="399pt,915.65pt" ID="Linea 24" stroked="t" o:allowincell="f" style="position:absolute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15">
                <wp:simplePos x="0" y="0"/>
                <wp:positionH relativeFrom="column">
                  <wp:posOffset>4595495</wp:posOffset>
                </wp:positionH>
                <wp:positionV relativeFrom="paragraph">
                  <wp:posOffset>11080750</wp:posOffset>
                </wp:positionV>
                <wp:extent cx="464820" cy="548640"/>
                <wp:effectExtent l="635" t="635" r="635" b="635"/>
                <wp:wrapNone/>
                <wp:docPr id="13" name="Linea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64760" cy="5486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1.85pt,872.5pt" to="398.4pt,915.65pt" ID="Linea 21" stroked="t" o:allowincell="f" style="position:absolute;flip: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16">
                <wp:simplePos x="0" y="0"/>
                <wp:positionH relativeFrom="column">
                  <wp:posOffset>4595495</wp:posOffset>
                </wp:positionH>
                <wp:positionV relativeFrom="paragraph">
                  <wp:posOffset>11080750</wp:posOffset>
                </wp:positionV>
                <wp:extent cx="434340" cy="518160"/>
                <wp:effectExtent l="635" t="635" r="635" b="635"/>
                <wp:wrapNone/>
                <wp:docPr id="14" name="Linea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34520" cy="5180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1.85pt,872.5pt" to="396pt,913.25pt" ID="Linea 25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17">
                <wp:simplePos x="0" y="0"/>
                <wp:positionH relativeFrom="column">
                  <wp:posOffset>5174615</wp:posOffset>
                </wp:positionH>
                <wp:positionV relativeFrom="paragraph">
                  <wp:posOffset>11736070</wp:posOffset>
                </wp:positionV>
                <wp:extent cx="449580" cy="365760"/>
                <wp:effectExtent l="635" t="635" r="635" b="635"/>
                <wp:wrapNone/>
                <wp:docPr id="15" name="Linea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49640" cy="3657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7.45pt,924.1pt" to="442.8pt,952.85pt" ID="Linea 26" stroked="t" o:allowincell="f" style="position:absolute;flip: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18">
                <wp:simplePos x="0" y="0"/>
                <wp:positionH relativeFrom="column">
                  <wp:posOffset>5250815</wp:posOffset>
                </wp:positionH>
                <wp:positionV relativeFrom="paragraph">
                  <wp:posOffset>11736070</wp:posOffset>
                </wp:positionV>
                <wp:extent cx="373380" cy="365760"/>
                <wp:effectExtent l="635" t="635" r="635" b="635"/>
                <wp:wrapNone/>
                <wp:docPr id="16" name="Linea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73320" cy="3657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3.45pt,924.1pt" to="442.8pt,952.85pt" ID="Linea 27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19">
                <wp:simplePos x="0" y="0"/>
                <wp:positionH relativeFrom="column">
                  <wp:posOffset>5182235</wp:posOffset>
                </wp:positionH>
                <wp:positionV relativeFrom="paragraph">
                  <wp:posOffset>6661150</wp:posOffset>
                </wp:positionV>
                <wp:extent cx="464820" cy="1031875"/>
                <wp:effectExtent l="635" t="635" r="635" b="635"/>
                <wp:wrapNone/>
                <wp:docPr id="17" name="Linea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760" cy="10317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8.05pt,524.5pt" to="444.6pt,605.7pt" ID="Linea 28" stroked="t" o:allowincell="f" style="position:absolute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20">
                <wp:simplePos x="0" y="0"/>
                <wp:positionH relativeFrom="column">
                  <wp:posOffset>5220335</wp:posOffset>
                </wp:positionH>
                <wp:positionV relativeFrom="paragraph">
                  <wp:posOffset>11331575</wp:posOffset>
                </wp:positionV>
                <wp:extent cx="419100" cy="350520"/>
                <wp:effectExtent l="635" t="635" r="635" b="635"/>
                <wp:wrapNone/>
                <wp:docPr id="18" name="Linea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9040" cy="3506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05pt,892.25pt" to="444pt,919.8pt" ID="Linea 32" stroked="t" o:allowincell="f" style="position:absolute;flip: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21">
                <wp:simplePos x="0" y="0"/>
                <wp:positionH relativeFrom="column">
                  <wp:posOffset>5220335</wp:posOffset>
                </wp:positionH>
                <wp:positionV relativeFrom="paragraph">
                  <wp:posOffset>11369675</wp:posOffset>
                </wp:positionV>
                <wp:extent cx="381000" cy="312420"/>
                <wp:effectExtent l="635" t="635" r="635" b="635"/>
                <wp:wrapNone/>
                <wp:docPr id="19" name="Linea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80880" cy="3124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05pt,895.25pt" to="441pt,919.8pt" ID="Linea 33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22">
                <wp:simplePos x="0" y="0"/>
                <wp:positionH relativeFrom="column">
                  <wp:posOffset>5182235</wp:posOffset>
                </wp:positionH>
                <wp:positionV relativeFrom="paragraph">
                  <wp:posOffset>6699250</wp:posOffset>
                </wp:positionV>
                <wp:extent cx="361315" cy="1051560"/>
                <wp:effectExtent l="635" t="635" r="635" b="635"/>
                <wp:wrapNone/>
                <wp:docPr id="20" name="Linea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61440" cy="10515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8.05pt,527.5pt" to="436.45pt,610.25pt" ID="Linea 29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23">
                <wp:simplePos x="0" y="0"/>
                <wp:positionH relativeFrom="column">
                  <wp:posOffset>5090795</wp:posOffset>
                </wp:positionH>
                <wp:positionV relativeFrom="paragraph">
                  <wp:posOffset>6538595</wp:posOffset>
                </wp:positionV>
                <wp:extent cx="571500" cy="1219200"/>
                <wp:effectExtent l="635" t="635" r="635" b="635"/>
                <wp:wrapNone/>
                <wp:docPr id="21" name="Linea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71680" cy="12193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0.85pt,514.85pt" to="445.8pt,610.8pt" ID="Linea 18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25">
                <wp:simplePos x="0" y="0"/>
                <wp:positionH relativeFrom="column">
                  <wp:posOffset>5220335</wp:posOffset>
                </wp:positionH>
                <wp:positionV relativeFrom="paragraph">
                  <wp:posOffset>11331575</wp:posOffset>
                </wp:positionV>
                <wp:extent cx="350520" cy="350520"/>
                <wp:effectExtent l="635" t="635" r="635" b="635"/>
                <wp:wrapNone/>
                <wp:docPr id="22" name="Linea diagona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50640" cy="3506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05pt,892.25pt" to="438.6pt,919.8pt" ID="Linea diagonale 1" stroked="t" o:allowincell="f" style="position:absolute;flip: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26">
                <wp:simplePos x="0" y="0"/>
                <wp:positionH relativeFrom="column">
                  <wp:posOffset>5220335</wp:posOffset>
                </wp:positionH>
                <wp:positionV relativeFrom="paragraph">
                  <wp:posOffset>11331575</wp:posOffset>
                </wp:positionV>
                <wp:extent cx="304800" cy="350520"/>
                <wp:effectExtent l="635" t="635" r="635" b="635"/>
                <wp:wrapNone/>
                <wp:docPr id="23" name="Linea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04920" cy="3506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05pt,892.25pt" to="435pt,919.8pt" ID="Linea 36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27">
                <wp:simplePos x="0" y="0"/>
                <wp:positionH relativeFrom="column">
                  <wp:posOffset>5220335</wp:posOffset>
                </wp:positionH>
                <wp:positionV relativeFrom="paragraph">
                  <wp:posOffset>11392535</wp:posOffset>
                </wp:positionV>
                <wp:extent cx="419100" cy="289560"/>
                <wp:effectExtent l="635" t="635" r="635" b="635"/>
                <wp:wrapNone/>
                <wp:docPr id="24" name="Linea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9040" cy="2894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05pt,897.05pt" to="444pt,919.8pt" ID="Linea 37" stroked="t" o:allowincell="f" style="position:absolute;flip: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28">
                <wp:simplePos x="0" y="0"/>
                <wp:positionH relativeFrom="column">
                  <wp:posOffset>5281295</wp:posOffset>
                </wp:positionH>
                <wp:positionV relativeFrom="paragraph">
                  <wp:posOffset>11369675</wp:posOffset>
                </wp:positionV>
                <wp:extent cx="358140" cy="312420"/>
                <wp:effectExtent l="635" t="635" r="635" b="635"/>
                <wp:wrapNone/>
                <wp:docPr id="25" name="Linea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58200" cy="3124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5.85pt,895.25pt" to="444pt,919.8pt" ID="Linea 39" stroked="t" o:allowincell="f" style="position:absolute;flip:x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29">
                <wp:simplePos x="0" y="0"/>
                <wp:positionH relativeFrom="column">
                  <wp:posOffset>5174615</wp:posOffset>
                </wp:positionH>
                <wp:positionV relativeFrom="paragraph">
                  <wp:posOffset>11331575</wp:posOffset>
                </wp:positionV>
                <wp:extent cx="464820" cy="404495"/>
                <wp:effectExtent l="635" t="635" r="635" b="635"/>
                <wp:wrapNone/>
                <wp:docPr id="26" name="Linea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64760" cy="4046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4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7.45pt,892.25pt" to="444pt,924.05pt" ID="Linea 38" stroked="t" o:allowincell="f" style="position:absolute;flip:y">
                <v:stroke color="#ff4000" joinstyle="round" endcap="flat"/>
                <v:fill o:detectmouseclick="t" on="false"/>
                <w10:wrap type="none"/>
              </v:line>
            </w:pict>
          </mc:Fallback>
        </mc:AlternateContent>
      </w:r>
      <w:r>
        <w:br w:type="page"/>
      </w:r>
    </w:p>
    <w:tbl>
      <w:tblPr>
        <w:tblStyle w:val="Grigliamedia3-Colore5"/>
        <w:tblW w:w="14503" w:type="dxa"/>
        <w:jc w:val="left"/>
        <w:tblInd w:w="0" w:type="dxa"/>
        <w:shd w:fill="D2EAF1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51"/>
        <w:gridCol w:w="905"/>
        <w:gridCol w:w="908"/>
        <w:gridCol w:w="905"/>
        <w:gridCol w:w="908"/>
        <w:gridCol w:w="3625"/>
      </w:tblGrid>
      <w:tr>
        <w:trPr>
          <w:trHeight w:val="73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Requisito</w:t>
            </w:r>
          </w:p>
        </w:tc>
        <w:tc>
          <w:tcPr>
            <w:tcW w:w="3626" w:type="dxa"/>
            <w:gridSpan w:val="4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 w:val="false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/>
                <w:bCs w:val="false"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Note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false"/>
                <w:bCs w:val="false"/>
                <w:color w:themeColor="text1" w:val="000000"/>
                <w:sz w:val="16"/>
                <w:szCs w:val="20"/>
              </w:rPr>
            </w:pPr>
            <w:r>
              <w:rPr>
                <w:rFonts w:eastAsia="" w:cs="Arial" w:ascii="Century Gothic" w:hAnsi="Century Gothic"/>
                <w:b w:val="false"/>
                <w:bCs w:val="false"/>
                <w:i w:val="false"/>
                <w:iCs w:val="false"/>
                <w:color w:themeColor="text1" w:val="000000"/>
                <w:kern w:val="0"/>
                <w:sz w:val="16"/>
                <w:szCs w:val="20"/>
                <w:lang w:val="it-IT" w:eastAsia="it-IT" w:bidi="ar-SA"/>
              </w:rPr>
              <w:t>O (obbligatorio/Cogente)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false"/>
                <w:bCs w:val="false"/>
                <w:color w:themeColor="text1" w:val="000000"/>
                <w:sz w:val="16"/>
                <w:szCs w:val="20"/>
              </w:rPr>
            </w:pPr>
            <w:r>
              <w:rPr>
                <w:rFonts w:eastAsia="" w:cs="Arial" w:ascii="Century Gothic" w:hAnsi="Century Gothic"/>
                <w:b w:val="false"/>
                <w:bCs w:val="false"/>
                <w:i w:val="false"/>
                <w:iCs w:val="false"/>
                <w:color w:themeColor="text1" w:val="000000"/>
                <w:kern w:val="0"/>
                <w:sz w:val="16"/>
                <w:szCs w:val="20"/>
                <w:lang w:val="it-IT" w:eastAsia="it-IT" w:bidi="ar-SA"/>
              </w:rPr>
              <w:t>N (previsto dalla ISO 9001)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false"/>
                <w:bCs w:val="false"/>
                <w:color w:themeColor="text1" w:val="000000"/>
                <w:sz w:val="16"/>
                <w:szCs w:val="20"/>
              </w:rPr>
            </w:pPr>
            <w:r>
              <w:rPr>
                <w:rFonts w:eastAsia="" w:cs="Arial" w:ascii="Century Gothic" w:hAnsi="Century Gothic"/>
                <w:b w:val="false"/>
                <w:bCs w:val="false"/>
                <w:i w:val="false"/>
                <w:iCs w:val="false"/>
                <w:color w:themeColor="text1" w:val="000000"/>
                <w:kern w:val="0"/>
                <w:sz w:val="16"/>
                <w:szCs w:val="20"/>
                <w:lang w:val="it-IT" w:eastAsia="it-IT" w:bidi="ar-SA"/>
              </w:rPr>
              <w:t>R (Raccomandabile)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 w:val="false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 w:val="false"/>
                <w:bCs w:val="false"/>
                <w:i w:val="false"/>
                <w:iCs w:val="false"/>
                <w:color w:themeColor="text1" w:val="000000"/>
                <w:kern w:val="0"/>
                <w:sz w:val="16"/>
                <w:szCs w:val="20"/>
                <w:lang w:val="it-IT" w:eastAsia="it-IT" w:bidi="ar-SA"/>
              </w:rPr>
              <w:t>F (Facoltativo)</w:t>
            </w:r>
          </w:p>
        </w:tc>
        <w:tc>
          <w:tcPr>
            <w:tcW w:w="3625" w:type="dxa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 w:val="false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/>
                <w:bCs w:val="false"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Auditor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Default"/>
              <w:suppressAutoHyphens w:val="true"/>
              <w:rPr>
                <w:b/>
                <w:bCs/>
                <w:i w:val="false"/>
                <w:i w:val="false"/>
                <w:color w:themeColor="background1" w:val="000000"/>
              </w:rPr>
            </w:pPr>
            <w:r>
              <w:rPr>
                <w:b/>
                <w:bCs/>
                <w:i w:val="false"/>
                <w:color w:themeColor="background1" w:val="000000"/>
              </w:rPr>
            </w:r>
          </w:p>
          <w:tbl>
            <w:tblPr>
              <w:tblW w:w="5436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436"/>
            </w:tblGrid>
            <w:tr>
              <w:trPr>
                <w:trHeight w:val="403" w:hRule="atLeast"/>
              </w:trPr>
              <w:tc>
                <w:tcPr>
                  <w:tcW w:w="5436" w:type="dxa"/>
                  <w:tcBorders/>
                </w:tcPr>
                <w:p>
                  <w:pPr>
                    <w:pStyle w:val="Default"/>
                    <w:tabs>
                      <w:tab w:val="clear" w:pos="708"/>
                    </w:tabs>
                    <w:spacing w:before="0" w:after="200"/>
                    <w:rPr/>
                  </w:pP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z w:val="22"/>
                    </w:rPr>
                    <w:t>Direzione Politica della Qualità, Leadership, Obiettivi Responsabilità e autorità, Riesame della direzione</w:t>
                  </w:r>
                </w:p>
              </w:tc>
            </w:tr>
          </w:tbl>
          <w:p>
            <w:pPr>
              <w:pStyle w:val="Default"/>
              <w:suppressAutoHyphens w:val="true"/>
              <w:jc w:val="left"/>
              <w:rPr>
                <w:strike w:val="false"/>
                <w:dstrike w:val="false"/>
                <w:sz w:val="22"/>
                <w:u w:val="none"/>
              </w:rPr>
            </w:pPr>
            <w:r>
              <w:rPr>
                <w:b/>
                <w:bCs/>
                <w:i w:val="false"/>
                <w:strike w:val="false"/>
                <w:dstrike w:val="false"/>
                <w:color w:themeColor="background1" w:val="000000"/>
                <w:sz w:val="22"/>
                <w:u w:val="non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/>
                <w:bCs/>
                <w:i w:val="false"/>
                <w:color w:themeColor="text1" w:val="000000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O</w:t>
            </w:r>
          </w:p>
        </w:tc>
        <w:tc>
          <w:tcPr>
            <w:tcW w:w="908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false"/>
                <w:bCs w:val="false"/>
                <w:sz w:val="22"/>
              </w:rPr>
            </w:pPr>
            <w:r>
              <mc:AlternateContent>
                <mc:Choice Requires="wps">
                  <w:drawing>
                    <wp:anchor behindDoc="0" distT="18415" distB="18415" distL="18415" distR="18415" simplePos="0" locked="0" layoutInCell="1" allowOverlap="1" relativeHeight="24">
                      <wp:simplePos x="0" y="0"/>
                      <wp:positionH relativeFrom="column">
                        <wp:posOffset>5220335</wp:posOffset>
                      </wp:positionH>
                      <wp:positionV relativeFrom="paragraph">
                        <wp:posOffset>11369675</wp:posOffset>
                      </wp:positionV>
                      <wp:extent cx="381000" cy="312420"/>
                      <wp:effectExtent l="18415" t="18415" r="18415" b="18415"/>
                      <wp:wrapNone/>
                      <wp:docPr id="27" name="Linea 3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380880" cy="312480"/>
                              </a:xfrm>
                              <a:prstGeom prst="line">
                                <a:avLst/>
                              </a:prstGeom>
                              <a:ln w="36360">
                                <a:solidFill>
                                  <a:srgbClr val="ff4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11.05pt,895.25pt" to="441pt,919.8pt" ID="Linea 34" stroked="t" o:allowincell="f" style="position:absolute;flip:xy">
                      <v:stroke color="#ff4000" weight="36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" w:cs="Arial" w:ascii="Century Gothic" w:hAnsi="Century Gothic"/>
                <w:b w:val="false"/>
                <w:bCs w:val="false"/>
                <w:color w:val="000000"/>
                <w:kern w:val="0"/>
                <w:sz w:val="32"/>
                <w:szCs w:val="32"/>
                <w:lang w:val="it-IT" w:eastAsia="it-IT" w:bidi="ar-SA"/>
              </w:rPr>
              <w:t>N</w:t>
            </w:r>
          </w:p>
        </w:tc>
        <w:tc>
          <w:tcPr>
            <w:tcW w:w="90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R</w:t>
            </w:r>
          </w:p>
        </w:tc>
        <w:tc>
          <w:tcPr>
            <w:tcW w:w="908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F</w:t>
            </w:r>
          </w:p>
        </w:tc>
        <w:tc>
          <w:tcPr>
            <w:tcW w:w="362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Michel Biasion</w:t>
            </w:r>
          </w:p>
        </w:tc>
      </w:tr>
      <w:tr>
        <w:trPr>
          <w:trHeight w:val="737" w:hRule="atLeast"/>
        </w:trPr>
        <w:tc>
          <w:tcPr>
            <w:tcW w:w="7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Default"/>
              <w:suppressAutoHyphens w:val="true"/>
              <w:rPr>
                <w:b/>
                <w:bCs/>
                <w:i w:val="false"/>
                <w:i w:val="false"/>
                <w:color w:themeColor="background1" w:val="000000"/>
              </w:rPr>
            </w:pPr>
            <w:r>
              <w:rPr>
                <w:b/>
                <w:bCs/>
                <w:i w:val="false"/>
                <w:color w:themeColor="background1" w:val="000000"/>
              </w:rPr>
            </w:r>
          </w:p>
          <w:tbl>
            <w:tblPr>
              <w:tblW w:w="489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892"/>
            </w:tblGrid>
            <w:tr>
              <w:trPr>
                <w:trHeight w:val="276" w:hRule="atLeast"/>
              </w:trPr>
              <w:tc>
                <w:tcPr>
                  <w:tcW w:w="4892" w:type="dxa"/>
                  <w:tcBorders/>
                </w:tcPr>
                <w:p>
                  <w:pPr>
                    <w:pStyle w:val="Default"/>
                    <w:tabs>
                      <w:tab w:val="clear" w:pos="708"/>
                    </w:tabs>
                    <w:spacing w:before="0" w:after="200"/>
                    <w:rPr/>
                  </w:pP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z w:val="22"/>
                    </w:rPr>
                    <w:t>Qualità: contesto (fattori interni - esterni), aspettative delle parti interessate, analisi dei rischi</w:t>
                  </w:r>
                </w:p>
              </w:tc>
            </w:tr>
          </w:tbl>
          <w:p>
            <w:pPr>
              <w:pStyle w:val="Default"/>
              <w:suppressAutoHyphens w:val="true"/>
              <w:jc w:val="left"/>
              <w:rPr>
                <w:strike w:val="false"/>
                <w:dstrike w:val="false"/>
                <w:sz w:val="22"/>
                <w:u w:val="none"/>
              </w:rPr>
            </w:pPr>
            <w:r>
              <w:rPr>
                <w:b/>
                <w:bCs/>
                <w:i w:val="false"/>
                <w:strike w:val="false"/>
                <w:dstrike w:val="false"/>
                <w:color w:themeColor="background1" w:val="000000"/>
                <w:sz w:val="22"/>
                <w:u w:val="non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/>
                <w:bCs/>
                <w:i w:val="false"/>
                <w:color w:themeColor="text1" w:val="000000"/>
                <w:sz w:val="20"/>
                <w:szCs w:val="20"/>
              </w:rPr>
            </w:r>
          </w:p>
        </w:tc>
        <w:tc>
          <w:tcPr>
            <w:tcW w:w="9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O</w:t>
            </w:r>
          </w:p>
        </w:tc>
        <w:tc>
          <w:tcPr>
            <w:tcW w:w="9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</w:rPr>
            </w:pPr>
            <w:r>
              <w:rPr>
                <w:rFonts w:eastAsia="" w:cs="Arial" w:ascii="Century Gothic" w:hAnsi="Century Gothic"/>
                <w:b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N</w:t>
            </w:r>
          </w:p>
        </w:tc>
        <w:tc>
          <w:tcPr>
            <w:tcW w:w="9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R</w:t>
            </w:r>
          </w:p>
        </w:tc>
        <w:tc>
          <w:tcPr>
            <w:tcW w:w="9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F</w:t>
            </w:r>
          </w:p>
        </w:tc>
        <w:tc>
          <w:tcPr>
            <w:tcW w:w="36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Default"/>
              <w:suppressAutoHyphens w:val="true"/>
              <w:rPr>
                <w:b/>
                <w:bCs/>
                <w:i w:val="false"/>
                <w:i w:val="false"/>
                <w:color w:themeColor="background1" w:val="000000"/>
              </w:rPr>
            </w:pPr>
            <w:r>
              <w:rPr>
                <w:b/>
                <w:bCs/>
                <w:i w:val="false"/>
                <w:color w:themeColor="background1" w:val="000000"/>
              </w:rPr>
            </w:r>
          </w:p>
          <w:tbl>
            <w:tblPr>
              <w:tblW w:w="4508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08"/>
            </w:tblGrid>
            <w:tr>
              <w:trPr>
                <w:trHeight w:val="366" w:hRule="atLeast"/>
              </w:trPr>
              <w:tc>
                <w:tcPr>
                  <w:tcW w:w="4508" w:type="dxa"/>
                  <w:tcBorders/>
                </w:tcPr>
                <w:p>
                  <w:pPr>
                    <w:pStyle w:val="Default"/>
                    <w:tabs>
                      <w:tab w:val="clear" w:pos="708"/>
                    </w:tabs>
                    <w:spacing w:before="0" w:after="200"/>
                    <w:rPr/>
                  </w:pP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Sistema di Gestione: Analisi dei dati, Monitoraggio, Audit, Gest. NC, Near Miss, Miglioramento (Azioni Correttive, Obiettivi)</w:t>
                  </w:r>
                </w:p>
              </w:tc>
            </w:tr>
          </w:tbl>
          <w:p>
            <w:pPr>
              <w:pStyle w:val="Default"/>
              <w:suppressAutoHyphens w:val="true"/>
              <w:jc w:val="left"/>
              <w:rPr>
                <w:strike w:val="false"/>
                <w:dstrike w:val="false"/>
                <w:sz w:val="20"/>
                <w:u w:val="none"/>
              </w:rPr>
            </w:pPr>
            <w:r>
              <w:rPr>
                <w:b/>
                <w:bCs/>
                <w:i w:val="false"/>
                <w:strike w:val="false"/>
                <w:dstrike w:val="false"/>
                <w:color w:themeColor="background1" w:val="000000"/>
                <w:sz w:val="20"/>
                <w:u w:val="non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/>
                <w:bCs/>
                <w:i w:val="false"/>
                <w:color w:themeColor="text1" w:val="000000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O</w:t>
            </w:r>
          </w:p>
        </w:tc>
        <w:tc>
          <w:tcPr>
            <w:tcW w:w="908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N</w:t>
            </w:r>
          </w:p>
        </w:tc>
        <w:tc>
          <w:tcPr>
            <w:tcW w:w="90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R</w:t>
            </w:r>
          </w:p>
        </w:tc>
        <w:tc>
          <w:tcPr>
            <w:tcW w:w="908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F</w:t>
            </w:r>
          </w:p>
        </w:tc>
        <w:tc>
          <w:tcPr>
            <w:tcW w:w="362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37" w:hRule="atLeast"/>
        </w:trPr>
        <w:tc>
          <w:tcPr>
            <w:tcW w:w="7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Default"/>
              <w:suppressAutoHyphens w:val="true"/>
              <w:rPr>
                <w:b/>
                <w:bCs/>
                <w:i w:val="false"/>
                <w:i w:val="false"/>
                <w:color w:themeColor="background1" w:val="000000"/>
              </w:rPr>
            </w:pPr>
            <w:r>
              <w:rPr>
                <w:b/>
                <w:bCs/>
                <w:i w:val="false"/>
                <w:color w:themeColor="background1" w:val="000000"/>
              </w:rPr>
            </w:r>
          </w:p>
          <w:tbl>
            <w:tblPr>
              <w:tblW w:w="4698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698"/>
            </w:tblGrid>
            <w:tr>
              <w:trPr>
                <w:trHeight w:val="277" w:hRule="atLeast"/>
              </w:trPr>
              <w:tc>
                <w:tcPr>
                  <w:tcW w:w="4698" w:type="dxa"/>
                  <w:tcBorders/>
                </w:tcPr>
                <w:p>
                  <w:pPr>
                    <w:pStyle w:val="Default"/>
                    <w:tabs>
                      <w:tab w:val="clear" w:pos="708"/>
                    </w:tabs>
                    <w:spacing w:before="0" w:after="200"/>
                    <w:rPr/>
                  </w:pP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z w:val="22"/>
                    </w:rPr>
                    <w:t>Sistema di gestione (Processi audit documenti e registrazioni)</w:t>
                  </w:r>
                </w:p>
              </w:tc>
            </w:tr>
          </w:tbl>
          <w:p>
            <w:pPr>
              <w:pStyle w:val="Default"/>
              <w:suppressAutoHyphens w:val="true"/>
              <w:spacing w:before="0" w:after="200"/>
              <w:jc w:val="left"/>
              <w:rPr>
                <w:strike w:val="false"/>
                <w:dstrike w:val="false"/>
                <w:sz w:val="22"/>
                <w:u w:val="none"/>
              </w:rPr>
            </w:pPr>
            <w:r>
              <w:rPr>
                <w:b/>
                <w:bCs/>
                <w:i w:val="false"/>
                <w:strike w:val="false"/>
                <w:dstrike w:val="false"/>
                <w:color w:themeColor="background1" w:val="000000"/>
                <w:sz w:val="22"/>
                <w:u w:val="none"/>
              </w:rPr>
            </w:r>
          </w:p>
        </w:tc>
        <w:tc>
          <w:tcPr>
            <w:tcW w:w="9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O</w:t>
            </w:r>
          </w:p>
        </w:tc>
        <w:tc>
          <w:tcPr>
            <w:tcW w:w="9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N</w:t>
            </w:r>
          </w:p>
        </w:tc>
        <w:tc>
          <w:tcPr>
            <w:tcW w:w="9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R</w:t>
            </w:r>
          </w:p>
        </w:tc>
        <w:tc>
          <w:tcPr>
            <w:tcW w:w="9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F</w:t>
            </w:r>
          </w:p>
        </w:tc>
        <w:tc>
          <w:tcPr>
            <w:tcW w:w="36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4">
                      <wp:simplePos x="0" y="0"/>
                      <wp:positionH relativeFrom="column">
                        <wp:posOffset>5193030</wp:posOffset>
                      </wp:positionH>
                      <wp:positionV relativeFrom="paragraph">
                        <wp:posOffset>1900555</wp:posOffset>
                      </wp:positionV>
                      <wp:extent cx="441960" cy="1119505"/>
                      <wp:effectExtent l="635" t="635" r="635" b="635"/>
                      <wp:wrapNone/>
                      <wp:docPr id="28" name="Linea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442080" cy="111960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ff4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08.9pt,149.65pt" to="443.65pt,237.75pt" ID="Linea 10" stroked="t" o:allowincell="f" style="position:absolute;flip:xy">
                      <v:stroke color="#ff400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Default"/>
              <w:tabs>
                <w:tab w:val="clear" w:pos="708"/>
              </w:tabs>
              <w:suppressAutoHyphens w:val="true"/>
              <w:spacing w:before="0" w:after="200"/>
              <w:rPr>
                <w:b w:val="false"/>
                <w:bCs w:val="false"/>
                <w:i w:val="false"/>
                <w:i w:val="false"/>
                <w:color w:themeColor="background1" w:val="00000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olor w:val="000000"/>
                <w:sz w:val="22"/>
                <w:szCs w:val="22"/>
              </w:rPr>
              <w:t>Lavoro in sicurezza, accertamenti sulle buone pratiche di sicurezza in cantiere e valutazione della documentazione dei rischi e delle competenze inerenti alla sicurezza</w:t>
            </w:r>
          </w:p>
        </w:tc>
        <w:tc>
          <w:tcPr>
            <w:tcW w:w="90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O</w:t>
            </w:r>
          </w:p>
        </w:tc>
        <w:tc>
          <w:tcPr>
            <w:tcW w:w="908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</w:t>
            </w:r>
          </w:p>
        </w:tc>
        <w:tc>
          <w:tcPr>
            <w:tcW w:w="90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R</w:t>
            </w:r>
          </w:p>
        </w:tc>
        <w:tc>
          <w:tcPr>
            <w:tcW w:w="908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F</w:t>
            </w:r>
          </w:p>
        </w:tc>
        <w:tc>
          <w:tcPr>
            <w:tcW w:w="362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37" w:hRule="atLeast"/>
        </w:trPr>
        <w:tc>
          <w:tcPr>
            <w:tcW w:w="7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  <w:i w:val="false"/>
                <w:i w:val="false"/>
                <w:color w:themeColor="background1" w:val="000000"/>
                <w:sz w:val="22"/>
                <w:szCs w:val="22"/>
              </w:rPr>
            </w:pPr>
            <w:r>
              <w:rPr>
                <w:rFonts w:eastAsia="" w:cs="Arial" w:ascii="Arial" w:hAnsi="Arial"/>
                <w:b w:val="false"/>
                <w:bCs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Commerciale – progettazione: comunicazione, determinazione requisiti, pianificazione del progetto, modifica, revisione, controllo</w:t>
            </w:r>
          </w:p>
        </w:tc>
        <w:tc>
          <w:tcPr>
            <w:tcW w:w="9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O</w:t>
            </w:r>
          </w:p>
        </w:tc>
        <w:tc>
          <w:tcPr>
            <w:tcW w:w="9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N</w:t>
            </w:r>
          </w:p>
        </w:tc>
        <w:tc>
          <w:tcPr>
            <w:tcW w:w="9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R</w:t>
            </w:r>
          </w:p>
        </w:tc>
        <w:tc>
          <w:tcPr>
            <w:tcW w:w="9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F</w:t>
            </w:r>
          </w:p>
        </w:tc>
        <w:tc>
          <w:tcPr>
            <w:tcW w:w="36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/>
                <w:bCs/>
                <w:i w:val="false"/>
                <w:color w:themeColor="text1" w:val="000000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O</w:t>
            </w:r>
          </w:p>
        </w:tc>
        <w:tc>
          <w:tcPr>
            <w:tcW w:w="908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</w:t>
            </w:r>
          </w:p>
        </w:tc>
        <w:tc>
          <w:tcPr>
            <w:tcW w:w="90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R</w:t>
            </w:r>
          </w:p>
        </w:tc>
        <w:tc>
          <w:tcPr>
            <w:tcW w:w="908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F</w:t>
            </w:r>
          </w:p>
        </w:tc>
        <w:tc>
          <w:tcPr>
            <w:tcW w:w="362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37" w:hRule="atLeast"/>
        </w:trPr>
        <w:tc>
          <w:tcPr>
            <w:tcW w:w="725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/>
                <w:bCs/>
                <w:i w:val="false"/>
                <w:color w:themeColor="text1" w:val="000000"/>
                <w:sz w:val="20"/>
                <w:szCs w:val="20"/>
              </w:rPr>
            </w:r>
          </w:p>
        </w:tc>
        <w:tc>
          <w:tcPr>
            <w:tcW w:w="9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O</w:t>
            </w:r>
          </w:p>
        </w:tc>
        <w:tc>
          <w:tcPr>
            <w:tcW w:w="90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</w:t>
            </w:r>
          </w:p>
        </w:tc>
        <w:tc>
          <w:tcPr>
            <w:tcW w:w="9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R</w:t>
            </w:r>
          </w:p>
        </w:tc>
        <w:tc>
          <w:tcPr>
            <w:tcW w:w="90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F</w:t>
            </w:r>
          </w:p>
        </w:tc>
        <w:tc>
          <w:tcPr>
            <w:tcW w:w="3625" w:type="dxa"/>
            <w:tcBorders>
              <w:top w:val="single" w:sz="6" w:space="0" w:color="FFFFFF"/>
              <w:lef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</w:tbl>
    <w:p>
      <w:pPr>
        <w:pStyle w:val="Normal"/>
        <w:spacing w:before="0" w:after="200"/>
        <w:rPr>
          <w:rFonts w:ascii="Century Gothic" w:hAnsi="Century Gothic"/>
          <w:b/>
          <w:color w:val="C9211E"/>
          <w:sz w:val="24"/>
        </w:rPr>
      </w:pPr>
      <w:r>
        <w:rPr>
          <w:rFonts w:ascii="Century Gothic" w:hAnsi="Century Gothic"/>
          <w:b/>
          <w:color w:val="C9211E"/>
          <w:sz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417" w:gutter="0" w:header="708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entury Gothic">
    <w:charset w:val="00"/>
    <w:family w:val="roman"/>
    <w:pitch w:val="variable"/>
  </w:font>
  <w:font w:name="Wingdings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6b1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qFormat/>
    <w:rsid w:val="003c7cea"/>
    <w:rPr/>
  </w:style>
  <w:style w:type="character" w:styleId="PidipaginaCarattere" w:customStyle="1">
    <w:name w:val="Piè di pagina Carattere"/>
    <w:basedOn w:val="DefaultParagraphFont"/>
    <w:uiPriority w:val="99"/>
    <w:qFormat/>
    <w:rsid w:val="003c7cea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nhideWhenUsed/>
    <w:rsid w:val="003c7ce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3c7ce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3254f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1788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" w:cs=""/>
      <w:color w:val="000000"/>
      <w:kern w:val="0"/>
      <w:sz w:val="24"/>
      <w:szCs w:val="22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3c7cea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media3-Colore2">
    <w:name w:val="Medium Grid 3 Accent 2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gliamedia3-Colore5">
    <w:name w:val="Medium Grid 3 Accent 5"/>
    <w:basedOn w:val="Tabellanormale"/>
    <w:uiPriority w:val="69"/>
    <w:rsid w:val="008b4c4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LibreOffice/24.2.0.3$Windows_X86_64 LibreOffice_project/da48488a73ddd66ea24cf16bbc4f7b9c08e9bea1</Application>
  <AppVersion>15.0000</AppVersion>
  <Pages>3</Pages>
  <Words>225</Words>
  <Characters>1362</Characters>
  <CharactersWithSpaces>1523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2023-05-26T15:52:00Z</dcterms:created>
  <dc:creator>Sergio Vanzo</dc:creator>
  <dc:description/>
  <dc:language>it-IT</dc:language>
  <cp:lastModifiedBy/>
  <cp:lastPrinted>2015-10-28T19:48:00Z</cp:lastPrinted>
  <dcterms:modified xsi:type="dcterms:W3CDTF">2026-07-08T17:12:45Z</dcterms:modified>
  <cp:revision>16</cp:revision>
  <dc:subject/>
  <dc:title>Programma Annuale Audit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