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A278C" w14:textId="77777777" w:rsidR="00BB457F" w:rsidRPr="00B628A6" w:rsidRDefault="00BB457F" w:rsidP="009F7400">
      <w:pPr>
        <w:rPr>
          <w:rFonts w:ascii="Calibri" w:hAnsi="Calibri"/>
        </w:rPr>
      </w:pPr>
    </w:p>
    <w:p w14:paraId="089BCA6E" w14:textId="77777777" w:rsidR="00BB457F" w:rsidRPr="00BC71DF" w:rsidRDefault="00BB457F" w:rsidP="003D4E11">
      <w:pPr>
        <w:pStyle w:val="Titolo4"/>
        <w:spacing w:before="720" w:after="720"/>
        <w:rPr>
          <w:rFonts w:ascii="Calibri" w:hAnsi="Calibri"/>
          <w:i/>
          <w:sz w:val="88"/>
          <w14:shadow w14:blurRad="50800" w14:dist="38100" w14:dir="2700000" w14:sx="100000" w14:sy="100000" w14:kx="0" w14:ky="0" w14:algn="tl">
            <w14:srgbClr w14:val="000000">
              <w14:alpha w14:val="60000"/>
            </w14:srgbClr>
          </w14:shadow>
        </w:rPr>
      </w:pPr>
      <w:r w:rsidRPr="00BC71DF">
        <w:rPr>
          <w:rFonts w:ascii="Calibri" w:hAnsi="Calibri"/>
          <w:i/>
          <w:sz w:val="88"/>
          <w14:shadow w14:blurRad="50800" w14:dist="38100" w14:dir="2700000" w14:sx="100000" w14:sy="100000" w14:kx="0" w14:ky="0" w14:algn="tl">
            <w14:srgbClr w14:val="000000">
              <w14:alpha w14:val="60000"/>
            </w14:srgbClr>
          </w14:shadow>
        </w:rPr>
        <w:t>Manuale</w:t>
      </w:r>
      <w:r w:rsidR="00A43F26" w:rsidRPr="00BC71DF">
        <w:rPr>
          <w:rFonts w:ascii="Calibri" w:hAnsi="Calibri"/>
          <w:i/>
          <w:sz w:val="88"/>
          <w14:shadow w14:blurRad="50800" w14:dist="38100" w14:dir="2700000" w14:sx="100000" w14:sy="100000" w14:kx="0" w14:ky="0" w14:algn="tl">
            <w14:srgbClr w14:val="000000">
              <w14:alpha w14:val="60000"/>
            </w14:srgbClr>
          </w14:shadow>
        </w:rPr>
        <w:t xml:space="preserve"> integrato Qualità,</w:t>
      </w:r>
      <w:r w:rsidRPr="00BC71DF">
        <w:rPr>
          <w:rFonts w:ascii="Calibri" w:hAnsi="Calibri"/>
          <w:i/>
          <w:sz w:val="88"/>
          <w14:shadow w14:blurRad="50800" w14:dist="38100" w14:dir="2700000" w14:sx="100000" w14:sy="100000" w14:kx="0" w14:ky="0" w14:algn="tl">
            <w14:srgbClr w14:val="000000">
              <w14:alpha w14:val="60000"/>
            </w14:srgbClr>
          </w14:shadow>
        </w:rPr>
        <w:t xml:space="preserve"> </w:t>
      </w:r>
      <w:r w:rsidR="00A43F26" w:rsidRPr="00BC71DF">
        <w:rPr>
          <w:rFonts w:ascii="Calibri" w:hAnsi="Calibri"/>
          <w:i/>
          <w:sz w:val="88"/>
          <w14:shadow w14:blurRad="50800" w14:dist="38100" w14:dir="2700000" w14:sx="100000" w14:sy="100000" w14:kx="0" w14:ky="0" w14:algn="tl">
            <w14:srgbClr w14:val="000000">
              <w14:alpha w14:val="60000"/>
            </w14:srgbClr>
          </w14:shadow>
        </w:rPr>
        <w:t>Ambient</w:t>
      </w:r>
      <w:r w:rsidR="00F805D8" w:rsidRPr="00BC71DF">
        <w:rPr>
          <w:rFonts w:ascii="Calibri" w:hAnsi="Calibri"/>
          <w:i/>
          <w:sz w:val="88"/>
          <w14:shadow w14:blurRad="50800" w14:dist="38100" w14:dir="2700000" w14:sx="100000" w14:sy="100000" w14:kx="0" w14:ky="0" w14:algn="tl">
            <w14:srgbClr w14:val="000000">
              <w14:alpha w14:val="60000"/>
            </w14:srgbClr>
          </w14:shadow>
        </w:rPr>
        <w:t>e</w:t>
      </w:r>
      <w:r w:rsidR="004B0FFD" w:rsidRPr="00BC71DF">
        <w:rPr>
          <w:rFonts w:ascii="Calibri" w:hAnsi="Calibri"/>
          <w:i/>
          <w:sz w:val="88"/>
          <w14:shadow w14:blurRad="50800" w14:dist="38100" w14:dir="2700000" w14:sx="100000" w14:sy="100000" w14:kx="0" w14:ky="0" w14:algn="tl">
            <w14:srgbClr w14:val="000000">
              <w14:alpha w14:val="60000"/>
            </w14:srgbClr>
          </w14:shadow>
        </w:rPr>
        <w:t xml:space="preserve"> e Salute e Sicurezza sul luogo di Lavoro</w:t>
      </w:r>
    </w:p>
    <w:p w14:paraId="5BB183A6" w14:textId="77777777" w:rsidR="00BB457F" w:rsidRPr="00B628A6" w:rsidRDefault="00BB457F" w:rsidP="009F7400">
      <w:pPr>
        <w:pStyle w:val="Intestazione"/>
        <w:tabs>
          <w:tab w:val="clear" w:pos="4819"/>
          <w:tab w:val="clear" w:pos="9638"/>
        </w:tabs>
        <w:rPr>
          <w:rFonts w:ascii="Calibri" w:hAnsi="Calibri"/>
        </w:rPr>
      </w:pPr>
    </w:p>
    <w:p w14:paraId="44145F28" w14:textId="77777777" w:rsidR="00BB457F" w:rsidRPr="00B628A6" w:rsidRDefault="00BB457F" w:rsidP="009F7400">
      <w:pPr>
        <w:pStyle w:val="Intestazione"/>
        <w:tabs>
          <w:tab w:val="clear" w:pos="4819"/>
          <w:tab w:val="clear" w:pos="9638"/>
        </w:tabs>
        <w:rPr>
          <w:rFonts w:ascii="Calibri" w:hAnsi="Calibri"/>
        </w:rPr>
      </w:pPr>
    </w:p>
    <w:p w14:paraId="5C9351EE" w14:textId="77777777" w:rsidR="00740679" w:rsidRPr="00A43F26" w:rsidRDefault="00740679" w:rsidP="009F7400">
      <w:pPr>
        <w:pStyle w:val="Intestazione"/>
        <w:tabs>
          <w:tab w:val="clear" w:pos="4819"/>
          <w:tab w:val="clear" w:pos="9638"/>
        </w:tabs>
        <w:rPr>
          <w:rFonts w:ascii="Calibri" w:hAnsi="Calibri"/>
          <w:lang w:val="fr-FR"/>
        </w:rPr>
      </w:pPr>
      <w:r w:rsidRPr="00A43F26">
        <w:rPr>
          <w:rFonts w:ascii="Calibri" w:hAnsi="Calibri"/>
          <w:lang w:val="fr-FR"/>
        </w:rPr>
        <w:t xml:space="preserve">Rif. Norma </w:t>
      </w:r>
      <w:r w:rsidR="00A43F26" w:rsidRPr="00A43F26">
        <w:rPr>
          <w:rFonts w:ascii="Calibri" w:hAnsi="Calibri"/>
          <w:lang w:val="fr-FR"/>
        </w:rPr>
        <w:t xml:space="preserve">UNI EN ISO </w:t>
      </w:r>
      <w:proofErr w:type="gramStart"/>
      <w:r w:rsidR="00A43F26">
        <w:rPr>
          <w:rFonts w:ascii="Calibri" w:hAnsi="Calibri"/>
          <w:lang w:val="fr-FR"/>
        </w:rPr>
        <w:t>9</w:t>
      </w:r>
      <w:r w:rsidR="00A43F26" w:rsidRPr="00A43F26">
        <w:rPr>
          <w:rFonts w:ascii="Calibri" w:hAnsi="Calibri"/>
          <w:lang w:val="fr-FR"/>
        </w:rPr>
        <w:t>001:</w:t>
      </w:r>
      <w:proofErr w:type="gramEnd"/>
      <w:r w:rsidR="00A43F26" w:rsidRPr="00A43F26">
        <w:rPr>
          <w:rFonts w:ascii="Calibri" w:hAnsi="Calibri"/>
          <w:lang w:val="fr-FR"/>
        </w:rPr>
        <w:t xml:space="preserve">2015 </w:t>
      </w:r>
      <w:r w:rsidRPr="00A43F26">
        <w:rPr>
          <w:rFonts w:ascii="Calibri" w:hAnsi="Calibri"/>
          <w:lang w:val="fr-FR"/>
        </w:rPr>
        <w:t xml:space="preserve">UNI EN ISO </w:t>
      </w:r>
      <w:r w:rsidR="00F805D8" w:rsidRPr="00A43F26">
        <w:rPr>
          <w:rFonts w:ascii="Calibri" w:hAnsi="Calibri"/>
          <w:lang w:val="fr-FR"/>
        </w:rPr>
        <w:t>140</w:t>
      </w:r>
      <w:r w:rsidRPr="00A43F26">
        <w:rPr>
          <w:rFonts w:ascii="Calibri" w:hAnsi="Calibri"/>
          <w:lang w:val="fr-FR"/>
        </w:rPr>
        <w:t>01:2015</w:t>
      </w:r>
      <w:r w:rsidR="004B0FFD" w:rsidRPr="00A43F26">
        <w:rPr>
          <w:rFonts w:ascii="Calibri" w:hAnsi="Calibri"/>
          <w:lang w:val="fr-FR"/>
        </w:rPr>
        <w:t xml:space="preserve"> &amp; </w:t>
      </w:r>
      <w:r w:rsidR="00B539CD">
        <w:rPr>
          <w:rFonts w:ascii="Calibri" w:hAnsi="Calibri"/>
          <w:lang w:val="fr-FR"/>
        </w:rPr>
        <w:t>UNI EN ISO 45001:</w:t>
      </w:r>
      <w:r w:rsidR="00B270C1">
        <w:rPr>
          <w:rFonts w:ascii="Calibri" w:hAnsi="Calibri"/>
          <w:lang w:val="fr-FR"/>
        </w:rPr>
        <w:t>2018</w:t>
      </w:r>
    </w:p>
    <w:p w14:paraId="1ABAED7B" w14:textId="77777777" w:rsidR="00BB457F" w:rsidRPr="00A43F26" w:rsidRDefault="00BB457F" w:rsidP="009F7400">
      <w:pPr>
        <w:pStyle w:val="Intestazione"/>
        <w:tabs>
          <w:tab w:val="clear" w:pos="4819"/>
          <w:tab w:val="clear" w:pos="9638"/>
        </w:tabs>
        <w:rPr>
          <w:rFonts w:ascii="Calibri" w:hAnsi="Calibri"/>
          <w:lang w:val="fr-FR"/>
        </w:rPr>
      </w:pPr>
    </w:p>
    <w:p w14:paraId="10354F3E" w14:textId="77777777" w:rsidR="00BB457F" w:rsidRPr="00A43F26" w:rsidRDefault="00BB457F" w:rsidP="009F7400">
      <w:pPr>
        <w:pStyle w:val="Intestazione"/>
        <w:tabs>
          <w:tab w:val="clear" w:pos="4819"/>
          <w:tab w:val="clear" w:pos="9638"/>
        </w:tabs>
        <w:rPr>
          <w:rFonts w:ascii="Calibri" w:hAnsi="Calibri"/>
          <w:lang w:val="fr-FR"/>
        </w:rPr>
      </w:pPr>
    </w:p>
    <w:p w14:paraId="682DC2E8" w14:textId="77777777" w:rsidR="00BB457F" w:rsidRPr="00A43F26" w:rsidRDefault="00BB457F" w:rsidP="009F7400">
      <w:pPr>
        <w:rPr>
          <w:rFonts w:ascii="Calibri" w:hAnsi="Calibri"/>
          <w:lang w:val="fr-FR"/>
        </w:rPr>
      </w:pPr>
    </w:p>
    <w:p w14:paraId="3E9B1FC3" w14:textId="77777777" w:rsidR="00BB457F" w:rsidRPr="00A43F26" w:rsidRDefault="00BB457F" w:rsidP="009F7400">
      <w:pPr>
        <w:rPr>
          <w:rFonts w:ascii="Calibri" w:hAnsi="Calibri"/>
          <w:lang w:val="fr-FR"/>
        </w:rPr>
      </w:pPr>
    </w:p>
    <w:p w14:paraId="601E61BE" w14:textId="77777777" w:rsidR="00BB457F" w:rsidRPr="00A43F26" w:rsidRDefault="00BB457F" w:rsidP="009F7400">
      <w:pPr>
        <w:rPr>
          <w:rFonts w:ascii="Calibri" w:hAnsi="Calibri"/>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9"/>
        <w:gridCol w:w="4889"/>
      </w:tblGrid>
      <w:tr w:rsidR="00BB457F" w:rsidRPr="00B628A6" w14:paraId="5578B629" w14:textId="77777777">
        <w:trPr>
          <w:trHeight w:val="1039"/>
        </w:trPr>
        <w:tc>
          <w:tcPr>
            <w:tcW w:w="4889" w:type="dxa"/>
          </w:tcPr>
          <w:p w14:paraId="08989111" w14:textId="77777777" w:rsidR="00BB457F" w:rsidRPr="00B628A6" w:rsidRDefault="00BB457F" w:rsidP="009F7400">
            <w:pPr>
              <w:pStyle w:val="Intestazione"/>
              <w:tabs>
                <w:tab w:val="clear" w:pos="4819"/>
                <w:tab w:val="clear" w:pos="9638"/>
              </w:tabs>
              <w:rPr>
                <w:rFonts w:ascii="Calibri" w:hAnsi="Calibri"/>
              </w:rPr>
            </w:pPr>
            <w:r w:rsidRPr="00B628A6">
              <w:rPr>
                <w:rFonts w:ascii="Calibri" w:hAnsi="Calibri"/>
              </w:rPr>
              <w:t xml:space="preserve">Verifica – </w:t>
            </w:r>
            <w:r w:rsidRPr="00B628A6">
              <w:rPr>
                <w:rFonts w:ascii="Calibri" w:hAnsi="Calibri"/>
                <w:sz w:val="12"/>
              </w:rPr>
              <w:t>Responsabile Qualità</w:t>
            </w:r>
            <w:r w:rsidR="004B0FFD">
              <w:rPr>
                <w:rFonts w:ascii="Calibri" w:hAnsi="Calibri"/>
                <w:sz w:val="12"/>
              </w:rPr>
              <w:t>,</w:t>
            </w:r>
            <w:r w:rsidR="00F805D8">
              <w:rPr>
                <w:rFonts w:ascii="Calibri" w:hAnsi="Calibri"/>
                <w:sz w:val="12"/>
              </w:rPr>
              <w:t xml:space="preserve"> Ambiente</w:t>
            </w:r>
            <w:r w:rsidR="004B0FFD">
              <w:rPr>
                <w:rFonts w:ascii="Calibri" w:hAnsi="Calibri"/>
                <w:sz w:val="12"/>
              </w:rPr>
              <w:t xml:space="preserve"> e SSL</w:t>
            </w:r>
          </w:p>
        </w:tc>
        <w:tc>
          <w:tcPr>
            <w:tcW w:w="4889" w:type="dxa"/>
          </w:tcPr>
          <w:p w14:paraId="6001E0E3" w14:textId="77777777" w:rsidR="00BB457F" w:rsidRPr="00B628A6" w:rsidRDefault="00BB457F" w:rsidP="009F7400">
            <w:pPr>
              <w:pStyle w:val="Intestazione"/>
              <w:tabs>
                <w:tab w:val="clear" w:pos="4819"/>
                <w:tab w:val="clear" w:pos="9638"/>
              </w:tabs>
              <w:rPr>
                <w:rFonts w:ascii="Calibri" w:hAnsi="Calibri"/>
                <w:sz w:val="12"/>
              </w:rPr>
            </w:pPr>
            <w:r w:rsidRPr="00B628A6">
              <w:rPr>
                <w:rFonts w:ascii="Calibri" w:hAnsi="Calibri"/>
              </w:rPr>
              <w:t xml:space="preserve">Approvazione – </w:t>
            </w:r>
            <w:r w:rsidR="00B63816" w:rsidRPr="00B628A6">
              <w:rPr>
                <w:rFonts w:ascii="Calibri" w:hAnsi="Calibri"/>
                <w:sz w:val="12"/>
              </w:rPr>
              <w:t>Direzione</w:t>
            </w:r>
          </w:p>
          <w:p w14:paraId="431D48A5" w14:textId="77777777" w:rsidR="00BB457F" w:rsidRPr="00B628A6" w:rsidRDefault="00BB457F" w:rsidP="009F7400">
            <w:pPr>
              <w:pStyle w:val="Intestazione"/>
              <w:tabs>
                <w:tab w:val="clear" w:pos="4819"/>
                <w:tab w:val="clear" w:pos="9638"/>
              </w:tabs>
              <w:rPr>
                <w:rFonts w:ascii="Calibri" w:hAnsi="Calibri"/>
              </w:rPr>
            </w:pPr>
          </w:p>
        </w:tc>
      </w:tr>
    </w:tbl>
    <w:p w14:paraId="12F12308" w14:textId="77777777" w:rsidR="00BB457F" w:rsidRPr="00B628A6" w:rsidRDefault="00BB457F" w:rsidP="009F7400">
      <w:pPr>
        <w:pStyle w:val="Intestazione"/>
        <w:tabs>
          <w:tab w:val="clear" w:pos="4819"/>
          <w:tab w:val="clear" w:pos="9638"/>
        </w:tabs>
        <w:rPr>
          <w:rFonts w:ascii="Calibri" w:hAnsi="Calibri"/>
        </w:rPr>
      </w:pPr>
    </w:p>
    <w:tbl>
      <w:tblPr>
        <w:tblW w:w="985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330"/>
        <w:gridCol w:w="8521"/>
      </w:tblGrid>
      <w:tr w:rsidR="00BB457F" w:rsidRPr="00B628A6" w14:paraId="2753FC4E" w14:textId="77777777" w:rsidTr="00A43F26">
        <w:tc>
          <w:tcPr>
            <w:tcW w:w="9851" w:type="dxa"/>
            <w:gridSpan w:val="2"/>
            <w:shd w:val="pct20" w:color="auto" w:fill="auto"/>
          </w:tcPr>
          <w:p w14:paraId="02B9A74E" w14:textId="77777777" w:rsidR="00BB457F" w:rsidRPr="00B628A6" w:rsidRDefault="00BB457F" w:rsidP="009F7400">
            <w:pPr>
              <w:pStyle w:val="Pidipagina"/>
              <w:rPr>
                <w:rFonts w:ascii="Calibri" w:hAnsi="Calibri"/>
              </w:rPr>
            </w:pPr>
            <w:r w:rsidRPr="00B628A6">
              <w:rPr>
                <w:rFonts w:ascii="Calibri" w:hAnsi="Calibri"/>
                <w:i/>
                <w:sz w:val="24"/>
              </w:rPr>
              <w:t xml:space="preserve">Riepilogo delle modifiche </w:t>
            </w:r>
            <w:r w:rsidR="00A43F26">
              <w:rPr>
                <w:rFonts w:ascii="Calibri" w:hAnsi="Calibri"/>
                <w:i/>
                <w:sz w:val="24"/>
              </w:rPr>
              <w:t>al</w:t>
            </w:r>
            <w:r w:rsidRPr="00B628A6">
              <w:rPr>
                <w:rFonts w:ascii="Calibri" w:hAnsi="Calibri"/>
                <w:i/>
                <w:sz w:val="24"/>
              </w:rPr>
              <w:t xml:space="preserve"> Manuale</w:t>
            </w:r>
          </w:p>
        </w:tc>
      </w:tr>
      <w:tr w:rsidR="00A43F26" w:rsidRPr="00B628A6" w14:paraId="10A51BE1" w14:textId="77777777" w:rsidTr="00A43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330" w:type="dxa"/>
          </w:tcPr>
          <w:p w14:paraId="5C03132E" w14:textId="77777777" w:rsidR="00A43F26" w:rsidRPr="00B628A6" w:rsidRDefault="00A43F26" w:rsidP="009F7400">
            <w:pPr>
              <w:rPr>
                <w:rFonts w:ascii="Calibri" w:hAnsi="Calibri" w:cs="Arial"/>
                <w:sz w:val="20"/>
              </w:rPr>
            </w:pPr>
            <w:r w:rsidRPr="00B628A6">
              <w:rPr>
                <w:rFonts w:ascii="Calibri" w:hAnsi="Calibri" w:cs="Arial"/>
                <w:sz w:val="20"/>
              </w:rPr>
              <w:t>Data</w:t>
            </w:r>
          </w:p>
        </w:tc>
        <w:tc>
          <w:tcPr>
            <w:tcW w:w="8521" w:type="dxa"/>
          </w:tcPr>
          <w:p w14:paraId="7D03AA31" w14:textId="77777777" w:rsidR="00A43F26" w:rsidRPr="00B628A6" w:rsidRDefault="00A43F26" w:rsidP="009F7400">
            <w:pPr>
              <w:rPr>
                <w:rFonts w:ascii="Calibri" w:hAnsi="Calibri" w:cs="Arial"/>
                <w:sz w:val="20"/>
              </w:rPr>
            </w:pPr>
            <w:r w:rsidRPr="00B628A6">
              <w:rPr>
                <w:rFonts w:ascii="Calibri" w:hAnsi="Calibri" w:cs="Arial"/>
                <w:sz w:val="20"/>
              </w:rPr>
              <w:t>Descrizione delle Modifiche</w:t>
            </w:r>
          </w:p>
        </w:tc>
      </w:tr>
      <w:tr w:rsidR="00A43F26" w:rsidRPr="00B628A6" w14:paraId="72FE5AB0" w14:textId="77777777" w:rsidTr="00A43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330" w:type="dxa"/>
          </w:tcPr>
          <w:p w14:paraId="292B46CE" w14:textId="7EDA6245" w:rsidR="00A43F26" w:rsidRPr="00B628A6" w:rsidRDefault="000C5EF9" w:rsidP="009F7400">
            <w:pPr>
              <w:rPr>
                <w:rFonts w:ascii="Calibri" w:hAnsi="Calibri" w:cs="Arial"/>
              </w:rPr>
            </w:pPr>
            <w:r>
              <w:rPr>
                <w:rFonts w:ascii="Calibri" w:hAnsi="Calibri"/>
              </w:rPr>
              <w:t>15.05.2023</w:t>
            </w:r>
          </w:p>
        </w:tc>
        <w:tc>
          <w:tcPr>
            <w:tcW w:w="8521" w:type="dxa"/>
          </w:tcPr>
          <w:p w14:paraId="7C480BEC" w14:textId="0F4ADB34" w:rsidR="00A43F26" w:rsidRPr="00B628A6" w:rsidRDefault="00A43F26" w:rsidP="009F7400">
            <w:pPr>
              <w:rPr>
                <w:rFonts w:ascii="Calibri" w:hAnsi="Calibri" w:cs="Arial"/>
              </w:rPr>
            </w:pPr>
            <w:r w:rsidRPr="00B628A6">
              <w:rPr>
                <w:rFonts w:ascii="Calibri" w:hAnsi="Calibri" w:cs="Arial"/>
                <w:sz w:val="20"/>
              </w:rPr>
              <w:t xml:space="preserve">Emissione del Manuale in conformità alla ISO </w:t>
            </w:r>
            <w:r>
              <w:rPr>
                <w:rFonts w:ascii="Calibri" w:hAnsi="Calibri" w:cs="Arial"/>
                <w:sz w:val="20"/>
              </w:rPr>
              <w:t>9</w:t>
            </w:r>
            <w:r w:rsidRPr="00B628A6">
              <w:rPr>
                <w:rFonts w:ascii="Calibri" w:hAnsi="Calibri" w:cs="Arial"/>
                <w:sz w:val="20"/>
              </w:rPr>
              <w:t>001:20</w:t>
            </w:r>
            <w:r>
              <w:rPr>
                <w:rFonts w:ascii="Calibri" w:hAnsi="Calibri" w:cs="Arial"/>
                <w:sz w:val="20"/>
              </w:rPr>
              <w:t xml:space="preserve">15, </w:t>
            </w:r>
            <w:r w:rsidRPr="00B628A6">
              <w:rPr>
                <w:rFonts w:ascii="Calibri" w:hAnsi="Calibri" w:cs="Arial"/>
                <w:sz w:val="20"/>
              </w:rPr>
              <w:t xml:space="preserve">ISO </w:t>
            </w:r>
            <w:r>
              <w:rPr>
                <w:rFonts w:ascii="Calibri" w:hAnsi="Calibri" w:cs="Arial"/>
                <w:sz w:val="20"/>
              </w:rPr>
              <w:t>14</w:t>
            </w:r>
            <w:r w:rsidRPr="00B628A6">
              <w:rPr>
                <w:rFonts w:ascii="Calibri" w:hAnsi="Calibri" w:cs="Arial"/>
                <w:sz w:val="20"/>
              </w:rPr>
              <w:t>001:20</w:t>
            </w:r>
            <w:r>
              <w:rPr>
                <w:rFonts w:ascii="Calibri" w:hAnsi="Calibri" w:cs="Arial"/>
                <w:sz w:val="20"/>
              </w:rPr>
              <w:t xml:space="preserve">15 e </w:t>
            </w:r>
            <w:r w:rsidR="006777AD">
              <w:rPr>
                <w:rFonts w:ascii="Calibri" w:hAnsi="Calibri" w:cs="Arial"/>
                <w:sz w:val="20"/>
              </w:rPr>
              <w:t>45001:2018</w:t>
            </w:r>
          </w:p>
        </w:tc>
      </w:tr>
      <w:tr w:rsidR="00B539CD" w:rsidRPr="00B628A6" w14:paraId="32E86FF8" w14:textId="77777777" w:rsidTr="00A43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330" w:type="dxa"/>
          </w:tcPr>
          <w:p w14:paraId="22E9F8D1" w14:textId="01AAD482" w:rsidR="00B539CD" w:rsidRPr="00B628A6" w:rsidRDefault="00B539CD" w:rsidP="009F7400">
            <w:pPr>
              <w:rPr>
                <w:rFonts w:ascii="Calibri" w:hAnsi="Calibri" w:cs="Arial"/>
              </w:rPr>
            </w:pPr>
          </w:p>
        </w:tc>
        <w:tc>
          <w:tcPr>
            <w:tcW w:w="8521" w:type="dxa"/>
          </w:tcPr>
          <w:p w14:paraId="04FB2C8A" w14:textId="79A3EBD6" w:rsidR="00B539CD" w:rsidRPr="00B628A6" w:rsidRDefault="00B539CD" w:rsidP="009F7400">
            <w:pPr>
              <w:rPr>
                <w:rFonts w:ascii="Calibri" w:hAnsi="Calibri" w:cs="Arial"/>
              </w:rPr>
            </w:pPr>
          </w:p>
        </w:tc>
      </w:tr>
      <w:tr w:rsidR="00B539CD" w:rsidRPr="00B628A6" w14:paraId="7D75B152" w14:textId="77777777" w:rsidTr="00A43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330" w:type="dxa"/>
          </w:tcPr>
          <w:p w14:paraId="1A1C3BA9" w14:textId="3B57FDD1" w:rsidR="00B539CD" w:rsidRPr="00B628A6" w:rsidRDefault="00B539CD" w:rsidP="009F7400">
            <w:pPr>
              <w:rPr>
                <w:rFonts w:ascii="Calibri" w:hAnsi="Calibri" w:cs="Arial"/>
              </w:rPr>
            </w:pPr>
          </w:p>
        </w:tc>
        <w:tc>
          <w:tcPr>
            <w:tcW w:w="8521" w:type="dxa"/>
          </w:tcPr>
          <w:p w14:paraId="48298F92" w14:textId="3C02327F" w:rsidR="00B539CD" w:rsidRPr="002C5C27" w:rsidRDefault="00B539CD" w:rsidP="009F7400">
            <w:pPr>
              <w:rPr>
                <w:rFonts w:ascii="Calibri" w:hAnsi="Calibri" w:cs="Arial"/>
                <w:sz w:val="20"/>
              </w:rPr>
            </w:pPr>
          </w:p>
        </w:tc>
      </w:tr>
      <w:tr w:rsidR="00B539CD" w:rsidRPr="00B628A6" w14:paraId="2D7AD253" w14:textId="77777777" w:rsidTr="00A43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330" w:type="dxa"/>
          </w:tcPr>
          <w:p w14:paraId="27209C77" w14:textId="565758D4" w:rsidR="00B539CD" w:rsidRPr="00B628A6" w:rsidRDefault="00B539CD" w:rsidP="009F7400">
            <w:pPr>
              <w:rPr>
                <w:rFonts w:ascii="Calibri" w:hAnsi="Calibri" w:cs="Arial"/>
              </w:rPr>
            </w:pPr>
          </w:p>
        </w:tc>
        <w:tc>
          <w:tcPr>
            <w:tcW w:w="8521" w:type="dxa"/>
          </w:tcPr>
          <w:p w14:paraId="291F3682" w14:textId="39B0FFEF" w:rsidR="00B539CD" w:rsidRPr="00B628A6" w:rsidRDefault="00B539CD" w:rsidP="009F7400">
            <w:pPr>
              <w:rPr>
                <w:rFonts w:ascii="Calibri" w:hAnsi="Calibri" w:cs="Arial"/>
              </w:rPr>
            </w:pPr>
          </w:p>
        </w:tc>
      </w:tr>
      <w:tr w:rsidR="00B539CD" w:rsidRPr="00B628A6" w14:paraId="49375A53" w14:textId="77777777" w:rsidTr="00A43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330" w:type="dxa"/>
          </w:tcPr>
          <w:p w14:paraId="5BE37D5D" w14:textId="77777777" w:rsidR="00B539CD" w:rsidRPr="00B628A6" w:rsidRDefault="00B539CD" w:rsidP="009F7400">
            <w:pPr>
              <w:rPr>
                <w:rFonts w:ascii="Calibri" w:hAnsi="Calibri" w:cs="Arial"/>
              </w:rPr>
            </w:pPr>
          </w:p>
        </w:tc>
        <w:tc>
          <w:tcPr>
            <w:tcW w:w="8521" w:type="dxa"/>
          </w:tcPr>
          <w:p w14:paraId="414D3000" w14:textId="77777777" w:rsidR="00B539CD" w:rsidRPr="00B628A6" w:rsidRDefault="00B539CD" w:rsidP="009F7400">
            <w:pPr>
              <w:rPr>
                <w:rFonts w:ascii="Calibri" w:hAnsi="Calibri" w:cs="Arial"/>
              </w:rPr>
            </w:pPr>
          </w:p>
        </w:tc>
      </w:tr>
      <w:tr w:rsidR="00B539CD" w:rsidRPr="00B628A6" w14:paraId="3BBB917C" w14:textId="77777777" w:rsidTr="00A43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330" w:type="dxa"/>
          </w:tcPr>
          <w:p w14:paraId="6B90F253" w14:textId="77777777" w:rsidR="00B539CD" w:rsidRPr="00B628A6" w:rsidRDefault="00B539CD" w:rsidP="009F7400">
            <w:pPr>
              <w:rPr>
                <w:rFonts w:ascii="Calibri" w:hAnsi="Calibri" w:cs="Arial"/>
              </w:rPr>
            </w:pPr>
          </w:p>
        </w:tc>
        <w:tc>
          <w:tcPr>
            <w:tcW w:w="8521" w:type="dxa"/>
          </w:tcPr>
          <w:p w14:paraId="32AD41A1" w14:textId="77777777" w:rsidR="00B539CD" w:rsidRPr="00B628A6" w:rsidRDefault="00B539CD" w:rsidP="009F7400">
            <w:pPr>
              <w:rPr>
                <w:rFonts w:ascii="Calibri" w:hAnsi="Calibri" w:cs="Arial"/>
              </w:rPr>
            </w:pPr>
          </w:p>
        </w:tc>
      </w:tr>
      <w:tr w:rsidR="00B539CD" w:rsidRPr="00B628A6" w14:paraId="380C606D" w14:textId="77777777" w:rsidTr="00A43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330" w:type="dxa"/>
          </w:tcPr>
          <w:p w14:paraId="25C90D47" w14:textId="77777777" w:rsidR="00B539CD" w:rsidRPr="00B628A6" w:rsidRDefault="00B539CD" w:rsidP="009F7400">
            <w:pPr>
              <w:rPr>
                <w:rFonts w:ascii="Calibri" w:hAnsi="Calibri" w:cs="Arial"/>
              </w:rPr>
            </w:pPr>
          </w:p>
        </w:tc>
        <w:tc>
          <w:tcPr>
            <w:tcW w:w="8521" w:type="dxa"/>
          </w:tcPr>
          <w:p w14:paraId="2D0F1E5B" w14:textId="77777777" w:rsidR="00B539CD" w:rsidRPr="00B628A6" w:rsidRDefault="00B539CD" w:rsidP="009F7400">
            <w:pPr>
              <w:rPr>
                <w:rFonts w:ascii="Calibri" w:hAnsi="Calibri" w:cs="Arial"/>
              </w:rPr>
            </w:pPr>
          </w:p>
        </w:tc>
      </w:tr>
      <w:tr w:rsidR="00B539CD" w:rsidRPr="00B628A6" w14:paraId="7A6A8366" w14:textId="77777777" w:rsidTr="00A43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330" w:type="dxa"/>
          </w:tcPr>
          <w:p w14:paraId="4DDC077E" w14:textId="77777777" w:rsidR="00B539CD" w:rsidRPr="00B628A6" w:rsidRDefault="00B539CD" w:rsidP="009F7400">
            <w:pPr>
              <w:rPr>
                <w:rFonts w:ascii="Calibri" w:hAnsi="Calibri" w:cs="Arial"/>
              </w:rPr>
            </w:pPr>
          </w:p>
        </w:tc>
        <w:tc>
          <w:tcPr>
            <w:tcW w:w="8521" w:type="dxa"/>
          </w:tcPr>
          <w:p w14:paraId="0D185B12" w14:textId="77777777" w:rsidR="00B539CD" w:rsidRPr="00B628A6" w:rsidRDefault="00B539CD" w:rsidP="009F7400">
            <w:pPr>
              <w:rPr>
                <w:rFonts w:ascii="Calibri" w:hAnsi="Calibri" w:cs="Arial"/>
              </w:rPr>
            </w:pPr>
          </w:p>
        </w:tc>
      </w:tr>
      <w:tr w:rsidR="00B539CD" w:rsidRPr="00B628A6" w14:paraId="013A8B5B" w14:textId="77777777" w:rsidTr="00A43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330" w:type="dxa"/>
          </w:tcPr>
          <w:p w14:paraId="633FD34B" w14:textId="77777777" w:rsidR="00B539CD" w:rsidRPr="00B628A6" w:rsidRDefault="00B539CD" w:rsidP="009F7400">
            <w:pPr>
              <w:rPr>
                <w:rFonts w:ascii="Calibri" w:hAnsi="Calibri" w:cs="Arial"/>
              </w:rPr>
            </w:pPr>
          </w:p>
        </w:tc>
        <w:tc>
          <w:tcPr>
            <w:tcW w:w="8521" w:type="dxa"/>
          </w:tcPr>
          <w:p w14:paraId="2299CC2C" w14:textId="77777777" w:rsidR="00B539CD" w:rsidRPr="00B628A6" w:rsidRDefault="00B539CD" w:rsidP="009F7400">
            <w:pPr>
              <w:rPr>
                <w:rFonts w:ascii="Calibri" w:hAnsi="Calibri" w:cs="Arial"/>
              </w:rPr>
            </w:pPr>
          </w:p>
        </w:tc>
      </w:tr>
      <w:tr w:rsidR="00B539CD" w:rsidRPr="00B628A6" w14:paraId="77318D7E" w14:textId="77777777" w:rsidTr="00A43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330" w:type="dxa"/>
          </w:tcPr>
          <w:p w14:paraId="3E00CD98" w14:textId="77777777" w:rsidR="00B539CD" w:rsidRPr="00B628A6" w:rsidRDefault="00B539CD" w:rsidP="009F7400">
            <w:pPr>
              <w:rPr>
                <w:rFonts w:ascii="Calibri" w:hAnsi="Calibri" w:cs="Arial"/>
              </w:rPr>
            </w:pPr>
          </w:p>
        </w:tc>
        <w:tc>
          <w:tcPr>
            <w:tcW w:w="8521" w:type="dxa"/>
          </w:tcPr>
          <w:p w14:paraId="3FDC0827" w14:textId="77777777" w:rsidR="00B539CD" w:rsidRPr="00B628A6" w:rsidRDefault="00B539CD" w:rsidP="009F7400">
            <w:pPr>
              <w:rPr>
                <w:rFonts w:ascii="Calibri" w:hAnsi="Calibri" w:cs="Arial"/>
              </w:rPr>
            </w:pPr>
          </w:p>
        </w:tc>
      </w:tr>
    </w:tbl>
    <w:p w14:paraId="4B575BA6" w14:textId="77777777" w:rsidR="00646B7A" w:rsidRDefault="00646B7A" w:rsidP="009F7400">
      <w:pPr>
        <w:pStyle w:val="Titolosommario"/>
        <w:jc w:val="both"/>
      </w:pPr>
      <w:r>
        <w:lastRenderedPageBreak/>
        <w:t>Sommario</w:t>
      </w:r>
    </w:p>
    <w:p w14:paraId="174C1830" w14:textId="28409534" w:rsidR="009337B2" w:rsidRDefault="00AC5069">
      <w:pPr>
        <w:pStyle w:val="Sommario1"/>
        <w:tabs>
          <w:tab w:val="left" w:pos="440"/>
          <w:tab w:val="right" w:leader="dot" w:pos="9628"/>
        </w:tabs>
        <w:rPr>
          <w:rFonts w:asciiTheme="minorHAnsi" w:eastAsiaTheme="minorEastAsia" w:hAnsiTheme="minorHAnsi" w:cstheme="minorBidi"/>
          <w:noProof/>
          <w:szCs w:val="22"/>
        </w:rPr>
      </w:pPr>
      <w:r w:rsidRPr="00915009">
        <w:rPr>
          <w:sz w:val="2"/>
        </w:rPr>
        <w:fldChar w:fldCharType="begin"/>
      </w:r>
      <w:r w:rsidR="00646B7A" w:rsidRPr="00915009">
        <w:rPr>
          <w:sz w:val="2"/>
        </w:rPr>
        <w:instrText xml:space="preserve"> TOC \o "1-3" \h \z \u </w:instrText>
      </w:r>
      <w:r w:rsidRPr="00915009">
        <w:rPr>
          <w:sz w:val="2"/>
        </w:rPr>
        <w:fldChar w:fldCharType="separate"/>
      </w:r>
      <w:hyperlink w:anchor="_Toc104407436" w:history="1">
        <w:r w:rsidR="009337B2" w:rsidRPr="00AD2F26">
          <w:rPr>
            <w:rStyle w:val="Collegamentoipertestuale"/>
            <w:rFonts w:ascii="Calibri" w:hAnsi="Calibri"/>
            <w:noProof/>
          </w:rPr>
          <w:t>1.</w:t>
        </w:r>
        <w:r w:rsidR="009337B2">
          <w:rPr>
            <w:rFonts w:asciiTheme="minorHAnsi" w:eastAsiaTheme="minorEastAsia" w:hAnsiTheme="minorHAnsi" w:cstheme="minorBidi"/>
            <w:noProof/>
            <w:szCs w:val="22"/>
          </w:rPr>
          <w:tab/>
        </w:r>
        <w:r w:rsidR="009337B2" w:rsidRPr="00AD2F26">
          <w:rPr>
            <w:rStyle w:val="Collegamentoipertestuale"/>
            <w:rFonts w:ascii="Calibri" w:hAnsi="Calibri"/>
            <w:noProof/>
          </w:rPr>
          <w:t>Scopo e campo del presente Manuale</w:t>
        </w:r>
        <w:r w:rsidR="009337B2">
          <w:rPr>
            <w:noProof/>
            <w:webHidden/>
          </w:rPr>
          <w:tab/>
        </w:r>
        <w:r w:rsidR="009337B2">
          <w:rPr>
            <w:noProof/>
            <w:webHidden/>
          </w:rPr>
          <w:fldChar w:fldCharType="begin"/>
        </w:r>
        <w:r w:rsidR="009337B2">
          <w:rPr>
            <w:noProof/>
            <w:webHidden/>
          </w:rPr>
          <w:instrText xml:space="preserve"> PAGEREF _Toc104407436 \h </w:instrText>
        </w:r>
        <w:r w:rsidR="009337B2">
          <w:rPr>
            <w:noProof/>
            <w:webHidden/>
          </w:rPr>
        </w:r>
        <w:r w:rsidR="009337B2">
          <w:rPr>
            <w:noProof/>
            <w:webHidden/>
          </w:rPr>
          <w:fldChar w:fldCharType="separate"/>
        </w:r>
        <w:r w:rsidR="009337B2">
          <w:rPr>
            <w:noProof/>
            <w:webHidden/>
          </w:rPr>
          <w:t>3</w:t>
        </w:r>
        <w:r w:rsidR="009337B2">
          <w:rPr>
            <w:noProof/>
            <w:webHidden/>
          </w:rPr>
          <w:fldChar w:fldCharType="end"/>
        </w:r>
      </w:hyperlink>
    </w:p>
    <w:p w14:paraId="5D48B317" w14:textId="6FFD6D00" w:rsidR="009337B2" w:rsidRDefault="00000000">
      <w:pPr>
        <w:pStyle w:val="Sommario1"/>
        <w:tabs>
          <w:tab w:val="right" w:leader="dot" w:pos="9628"/>
        </w:tabs>
        <w:rPr>
          <w:rFonts w:asciiTheme="minorHAnsi" w:eastAsiaTheme="minorEastAsia" w:hAnsiTheme="minorHAnsi" w:cstheme="minorBidi"/>
          <w:noProof/>
          <w:szCs w:val="22"/>
        </w:rPr>
      </w:pPr>
      <w:hyperlink w:anchor="_Toc104407437" w:history="1">
        <w:r w:rsidR="009337B2" w:rsidRPr="00AD2F26">
          <w:rPr>
            <w:rStyle w:val="Collegamentoipertestuale"/>
            <w:rFonts w:ascii="Calibri" w:hAnsi="Calibri"/>
            <w:noProof/>
          </w:rPr>
          <w:t>2. Riferimenti normativi</w:t>
        </w:r>
        <w:r w:rsidR="009337B2">
          <w:rPr>
            <w:noProof/>
            <w:webHidden/>
          </w:rPr>
          <w:tab/>
        </w:r>
        <w:r w:rsidR="009337B2">
          <w:rPr>
            <w:noProof/>
            <w:webHidden/>
          </w:rPr>
          <w:fldChar w:fldCharType="begin"/>
        </w:r>
        <w:r w:rsidR="009337B2">
          <w:rPr>
            <w:noProof/>
            <w:webHidden/>
          </w:rPr>
          <w:instrText xml:space="preserve"> PAGEREF _Toc104407437 \h </w:instrText>
        </w:r>
        <w:r w:rsidR="009337B2">
          <w:rPr>
            <w:noProof/>
            <w:webHidden/>
          </w:rPr>
        </w:r>
        <w:r w:rsidR="009337B2">
          <w:rPr>
            <w:noProof/>
            <w:webHidden/>
          </w:rPr>
          <w:fldChar w:fldCharType="separate"/>
        </w:r>
        <w:r w:rsidR="009337B2">
          <w:rPr>
            <w:noProof/>
            <w:webHidden/>
          </w:rPr>
          <w:t>3</w:t>
        </w:r>
        <w:r w:rsidR="009337B2">
          <w:rPr>
            <w:noProof/>
            <w:webHidden/>
          </w:rPr>
          <w:fldChar w:fldCharType="end"/>
        </w:r>
      </w:hyperlink>
    </w:p>
    <w:p w14:paraId="490B6866" w14:textId="50468075" w:rsidR="009337B2" w:rsidRDefault="00000000">
      <w:pPr>
        <w:pStyle w:val="Sommario1"/>
        <w:tabs>
          <w:tab w:val="right" w:leader="dot" w:pos="9628"/>
        </w:tabs>
        <w:rPr>
          <w:rFonts w:asciiTheme="minorHAnsi" w:eastAsiaTheme="minorEastAsia" w:hAnsiTheme="minorHAnsi" w:cstheme="minorBidi"/>
          <w:noProof/>
          <w:szCs w:val="22"/>
        </w:rPr>
      </w:pPr>
      <w:hyperlink w:anchor="_Toc104407438" w:history="1">
        <w:r w:rsidR="009337B2" w:rsidRPr="00AD2F26">
          <w:rPr>
            <w:rStyle w:val="Collegamentoipertestuale"/>
            <w:rFonts w:ascii="Calibri" w:hAnsi="Calibri"/>
            <w:noProof/>
          </w:rPr>
          <w:t>3. Termini e definizioni</w:t>
        </w:r>
        <w:r w:rsidR="009337B2">
          <w:rPr>
            <w:noProof/>
            <w:webHidden/>
          </w:rPr>
          <w:tab/>
        </w:r>
        <w:r w:rsidR="009337B2">
          <w:rPr>
            <w:noProof/>
            <w:webHidden/>
          </w:rPr>
          <w:fldChar w:fldCharType="begin"/>
        </w:r>
        <w:r w:rsidR="009337B2">
          <w:rPr>
            <w:noProof/>
            <w:webHidden/>
          </w:rPr>
          <w:instrText xml:space="preserve"> PAGEREF _Toc104407438 \h </w:instrText>
        </w:r>
        <w:r w:rsidR="009337B2">
          <w:rPr>
            <w:noProof/>
            <w:webHidden/>
          </w:rPr>
        </w:r>
        <w:r w:rsidR="009337B2">
          <w:rPr>
            <w:noProof/>
            <w:webHidden/>
          </w:rPr>
          <w:fldChar w:fldCharType="separate"/>
        </w:r>
        <w:r w:rsidR="009337B2">
          <w:rPr>
            <w:noProof/>
            <w:webHidden/>
          </w:rPr>
          <w:t>3</w:t>
        </w:r>
        <w:r w:rsidR="009337B2">
          <w:rPr>
            <w:noProof/>
            <w:webHidden/>
          </w:rPr>
          <w:fldChar w:fldCharType="end"/>
        </w:r>
      </w:hyperlink>
    </w:p>
    <w:p w14:paraId="55B0F23C" w14:textId="2A877551" w:rsidR="009337B2" w:rsidRDefault="00000000">
      <w:pPr>
        <w:pStyle w:val="Sommario1"/>
        <w:tabs>
          <w:tab w:val="right" w:leader="dot" w:pos="9628"/>
        </w:tabs>
        <w:rPr>
          <w:rFonts w:asciiTheme="minorHAnsi" w:eastAsiaTheme="minorEastAsia" w:hAnsiTheme="minorHAnsi" w:cstheme="minorBidi"/>
          <w:noProof/>
          <w:szCs w:val="22"/>
        </w:rPr>
      </w:pPr>
      <w:hyperlink w:anchor="_Toc104407439" w:history="1">
        <w:r w:rsidR="009337B2" w:rsidRPr="00AD2F26">
          <w:rPr>
            <w:rStyle w:val="Collegamentoipertestuale"/>
            <w:rFonts w:ascii="Calibri" w:hAnsi="Calibri"/>
            <w:noProof/>
          </w:rPr>
          <w:t>4. Contesto dell’organizzazione</w:t>
        </w:r>
        <w:r w:rsidR="009337B2">
          <w:rPr>
            <w:noProof/>
            <w:webHidden/>
          </w:rPr>
          <w:tab/>
        </w:r>
        <w:r w:rsidR="009337B2">
          <w:rPr>
            <w:noProof/>
            <w:webHidden/>
          </w:rPr>
          <w:fldChar w:fldCharType="begin"/>
        </w:r>
        <w:r w:rsidR="009337B2">
          <w:rPr>
            <w:noProof/>
            <w:webHidden/>
          </w:rPr>
          <w:instrText xml:space="preserve"> PAGEREF _Toc104407439 \h </w:instrText>
        </w:r>
        <w:r w:rsidR="009337B2">
          <w:rPr>
            <w:noProof/>
            <w:webHidden/>
          </w:rPr>
        </w:r>
        <w:r w:rsidR="009337B2">
          <w:rPr>
            <w:noProof/>
            <w:webHidden/>
          </w:rPr>
          <w:fldChar w:fldCharType="separate"/>
        </w:r>
        <w:r w:rsidR="009337B2">
          <w:rPr>
            <w:noProof/>
            <w:webHidden/>
          </w:rPr>
          <w:t>6</w:t>
        </w:r>
        <w:r w:rsidR="009337B2">
          <w:rPr>
            <w:noProof/>
            <w:webHidden/>
          </w:rPr>
          <w:fldChar w:fldCharType="end"/>
        </w:r>
      </w:hyperlink>
    </w:p>
    <w:p w14:paraId="0049D832" w14:textId="57C19698" w:rsidR="009337B2" w:rsidRDefault="00000000">
      <w:pPr>
        <w:pStyle w:val="Sommario2"/>
        <w:tabs>
          <w:tab w:val="right" w:leader="dot" w:pos="9628"/>
        </w:tabs>
        <w:rPr>
          <w:rFonts w:asciiTheme="minorHAnsi" w:eastAsiaTheme="minorEastAsia" w:hAnsiTheme="minorHAnsi" w:cstheme="minorBidi"/>
          <w:noProof/>
          <w:szCs w:val="22"/>
        </w:rPr>
      </w:pPr>
      <w:hyperlink w:anchor="_Toc104407440" w:history="1">
        <w:r w:rsidR="009337B2" w:rsidRPr="00AD2F26">
          <w:rPr>
            <w:rStyle w:val="Collegamentoipertestuale"/>
            <w:rFonts w:ascii="Calibri" w:hAnsi="Calibri"/>
            <w:noProof/>
          </w:rPr>
          <w:t>4.1 Presentazione dell’organizzazione e del suo contesto</w:t>
        </w:r>
        <w:r w:rsidR="009337B2">
          <w:rPr>
            <w:noProof/>
            <w:webHidden/>
          </w:rPr>
          <w:tab/>
        </w:r>
        <w:r w:rsidR="009337B2">
          <w:rPr>
            <w:noProof/>
            <w:webHidden/>
          </w:rPr>
          <w:fldChar w:fldCharType="begin"/>
        </w:r>
        <w:r w:rsidR="009337B2">
          <w:rPr>
            <w:noProof/>
            <w:webHidden/>
          </w:rPr>
          <w:instrText xml:space="preserve"> PAGEREF _Toc104407440 \h </w:instrText>
        </w:r>
        <w:r w:rsidR="009337B2">
          <w:rPr>
            <w:noProof/>
            <w:webHidden/>
          </w:rPr>
        </w:r>
        <w:r w:rsidR="009337B2">
          <w:rPr>
            <w:noProof/>
            <w:webHidden/>
          </w:rPr>
          <w:fldChar w:fldCharType="separate"/>
        </w:r>
        <w:r w:rsidR="009337B2">
          <w:rPr>
            <w:noProof/>
            <w:webHidden/>
          </w:rPr>
          <w:t>6</w:t>
        </w:r>
        <w:r w:rsidR="009337B2">
          <w:rPr>
            <w:noProof/>
            <w:webHidden/>
          </w:rPr>
          <w:fldChar w:fldCharType="end"/>
        </w:r>
      </w:hyperlink>
    </w:p>
    <w:p w14:paraId="2BF794F6" w14:textId="0DBAEEF1" w:rsidR="009337B2" w:rsidRDefault="00000000">
      <w:pPr>
        <w:pStyle w:val="Sommario2"/>
        <w:tabs>
          <w:tab w:val="right" w:leader="dot" w:pos="9628"/>
        </w:tabs>
        <w:rPr>
          <w:rFonts w:asciiTheme="minorHAnsi" w:eastAsiaTheme="minorEastAsia" w:hAnsiTheme="minorHAnsi" w:cstheme="minorBidi"/>
          <w:noProof/>
          <w:szCs w:val="22"/>
        </w:rPr>
      </w:pPr>
      <w:hyperlink w:anchor="_Toc104407441" w:history="1">
        <w:r w:rsidR="009337B2" w:rsidRPr="00AD2F26">
          <w:rPr>
            <w:rStyle w:val="Collegamentoipertestuale"/>
            <w:rFonts w:ascii="Calibri" w:hAnsi="Calibri"/>
            <w:noProof/>
          </w:rPr>
          <w:t>4.2 Esigenze e Aspettative delle parti interessate</w:t>
        </w:r>
        <w:r w:rsidR="009337B2">
          <w:rPr>
            <w:noProof/>
            <w:webHidden/>
          </w:rPr>
          <w:tab/>
        </w:r>
        <w:r w:rsidR="009337B2">
          <w:rPr>
            <w:noProof/>
            <w:webHidden/>
          </w:rPr>
          <w:fldChar w:fldCharType="begin"/>
        </w:r>
        <w:r w:rsidR="009337B2">
          <w:rPr>
            <w:noProof/>
            <w:webHidden/>
          </w:rPr>
          <w:instrText xml:space="preserve"> PAGEREF _Toc104407441 \h </w:instrText>
        </w:r>
        <w:r w:rsidR="009337B2">
          <w:rPr>
            <w:noProof/>
            <w:webHidden/>
          </w:rPr>
        </w:r>
        <w:r w:rsidR="009337B2">
          <w:rPr>
            <w:noProof/>
            <w:webHidden/>
          </w:rPr>
          <w:fldChar w:fldCharType="separate"/>
        </w:r>
        <w:r w:rsidR="009337B2">
          <w:rPr>
            <w:noProof/>
            <w:webHidden/>
          </w:rPr>
          <w:t>6</w:t>
        </w:r>
        <w:r w:rsidR="009337B2">
          <w:rPr>
            <w:noProof/>
            <w:webHidden/>
          </w:rPr>
          <w:fldChar w:fldCharType="end"/>
        </w:r>
      </w:hyperlink>
    </w:p>
    <w:p w14:paraId="541A6DF2" w14:textId="4656BAB3" w:rsidR="009337B2" w:rsidRDefault="00000000">
      <w:pPr>
        <w:pStyle w:val="Sommario2"/>
        <w:tabs>
          <w:tab w:val="right" w:leader="dot" w:pos="9628"/>
        </w:tabs>
        <w:rPr>
          <w:rFonts w:asciiTheme="minorHAnsi" w:eastAsiaTheme="minorEastAsia" w:hAnsiTheme="minorHAnsi" w:cstheme="minorBidi"/>
          <w:noProof/>
          <w:szCs w:val="22"/>
        </w:rPr>
      </w:pPr>
      <w:hyperlink w:anchor="_Toc104407442" w:history="1">
        <w:r w:rsidR="009337B2" w:rsidRPr="00AD2F26">
          <w:rPr>
            <w:rStyle w:val="Collegamentoipertestuale"/>
            <w:rFonts w:ascii="Calibri" w:hAnsi="Calibri"/>
            <w:noProof/>
          </w:rPr>
          <w:t>4.3 Scopo e campo di applicazione del sistema di gestione</w:t>
        </w:r>
        <w:r w:rsidR="009337B2">
          <w:rPr>
            <w:noProof/>
            <w:webHidden/>
          </w:rPr>
          <w:tab/>
        </w:r>
        <w:r w:rsidR="009337B2">
          <w:rPr>
            <w:noProof/>
            <w:webHidden/>
          </w:rPr>
          <w:fldChar w:fldCharType="begin"/>
        </w:r>
        <w:r w:rsidR="009337B2">
          <w:rPr>
            <w:noProof/>
            <w:webHidden/>
          </w:rPr>
          <w:instrText xml:space="preserve"> PAGEREF _Toc104407442 \h </w:instrText>
        </w:r>
        <w:r w:rsidR="009337B2">
          <w:rPr>
            <w:noProof/>
            <w:webHidden/>
          </w:rPr>
        </w:r>
        <w:r w:rsidR="009337B2">
          <w:rPr>
            <w:noProof/>
            <w:webHidden/>
          </w:rPr>
          <w:fldChar w:fldCharType="separate"/>
        </w:r>
        <w:r w:rsidR="009337B2">
          <w:rPr>
            <w:noProof/>
            <w:webHidden/>
          </w:rPr>
          <w:t>7</w:t>
        </w:r>
        <w:r w:rsidR="009337B2">
          <w:rPr>
            <w:noProof/>
            <w:webHidden/>
          </w:rPr>
          <w:fldChar w:fldCharType="end"/>
        </w:r>
      </w:hyperlink>
    </w:p>
    <w:p w14:paraId="14F8B735" w14:textId="68FCD446" w:rsidR="009337B2" w:rsidRDefault="00000000">
      <w:pPr>
        <w:pStyle w:val="Sommario2"/>
        <w:tabs>
          <w:tab w:val="right" w:leader="dot" w:pos="9628"/>
        </w:tabs>
        <w:rPr>
          <w:rFonts w:asciiTheme="minorHAnsi" w:eastAsiaTheme="minorEastAsia" w:hAnsiTheme="minorHAnsi" w:cstheme="minorBidi"/>
          <w:noProof/>
          <w:szCs w:val="22"/>
        </w:rPr>
      </w:pPr>
      <w:hyperlink w:anchor="_Toc104407443" w:history="1">
        <w:r w:rsidR="009337B2" w:rsidRPr="00AD2F26">
          <w:rPr>
            <w:rStyle w:val="Collegamentoipertestuale"/>
            <w:rFonts w:ascii="Calibri" w:hAnsi="Calibri"/>
            <w:noProof/>
          </w:rPr>
          <w:t>4.4 Sistema di gestione qualità, ambiente e salute e sicurezza sul luogo di lavoro</w:t>
        </w:r>
        <w:r w:rsidR="009337B2">
          <w:rPr>
            <w:noProof/>
            <w:webHidden/>
          </w:rPr>
          <w:tab/>
        </w:r>
        <w:r w:rsidR="009337B2">
          <w:rPr>
            <w:noProof/>
            <w:webHidden/>
          </w:rPr>
          <w:fldChar w:fldCharType="begin"/>
        </w:r>
        <w:r w:rsidR="009337B2">
          <w:rPr>
            <w:noProof/>
            <w:webHidden/>
          </w:rPr>
          <w:instrText xml:space="preserve"> PAGEREF _Toc104407443 \h </w:instrText>
        </w:r>
        <w:r w:rsidR="009337B2">
          <w:rPr>
            <w:noProof/>
            <w:webHidden/>
          </w:rPr>
        </w:r>
        <w:r w:rsidR="009337B2">
          <w:rPr>
            <w:noProof/>
            <w:webHidden/>
          </w:rPr>
          <w:fldChar w:fldCharType="separate"/>
        </w:r>
        <w:r w:rsidR="009337B2">
          <w:rPr>
            <w:noProof/>
            <w:webHidden/>
          </w:rPr>
          <w:t>8</w:t>
        </w:r>
        <w:r w:rsidR="009337B2">
          <w:rPr>
            <w:noProof/>
            <w:webHidden/>
          </w:rPr>
          <w:fldChar w:fldCharType="end"/>
        </w:r>
      </w:hyperlink>
    </w:p>
    <w:p w14:paraId="24991B03" w14:textId="3AE49170" w:rsidR="009337B2" w:rsidRDefault="00000000">
      <w:pPr>
        <w:pStyle w:val="Sommario1"/>
        <w:tabs>
          <w:tab w:val="right" w:leader="dot" w:pos="9628"/>
        </w:tabs>
        <w:rPr>
          <w:rFonts w:asciiTheme="minorHAnsi" w:eastAsiaTheme="minorEastAsia" w:hAnsiTheme="minorHAnsi" w:cstheme="minorBidi"/>
          <w:noProof/>
          <w:szCs w:val="22"/>
        </w:rPr>
      </w:pPr>
      <w:hyperlink w:anchor="_Toc104407444" w:history="1">
        <w:r w:rsidR="009337B2" w:rsidRPr="00AD2F26">
          <w:rPr>
            <w:rStyle w:val="Collegamentoipertestuale"/>
            <w:rFonts w:ascii="Calibri" w:hAnsi="Calibri"/>
            <w:noProof/>
          </w:rPr>
          <w:t>5. Responsabilità della Direzione</w:t>
        </w:r>
        <w:r w:rsidR="009337B2">
          <w:rPr>
            <w:noProof/>
            <w:webHidden/>
          </w:rPr>
          <w:tab/>
        </w:r>
        <w:r w:rsidR="009337B2">
          <w:rPr>
            <w:noProof/>
            <w:webHidden/>
          </w:rPr>
          <w:fldChar w:fldCharType="begin"/>
        </w:r>
        <w:r w:rsidR="009337B2">
          <w:rPr>
            <w:noProof/>
            <w:webHidden/>
          </w:rPr>
          <w:instrText xml:space="preserve"> PAGEREF _Toc104407444 \h </w:instrText>
        </w:r>
        <w:r w:rsidR="009337B2">
          <w:rPr>
            <w:noProof/>
            <w:webHidden/>
          </w:rPr>
        </w:r>
        <w:r w:rsidR="009337B2">
          <w:rPr>
            <w:noProof/>
            <w:webHidden/>
          </w:rPr>
          <w:fldChar w:fldCharType="separate"/>
        </w:r>
        <w:r w:rsidR="009337B2">
          <w:rPr>
            <w:noProof/>
            <w:webHidden/>
          </w:rPr>
          <w:t>11</w:t>
        </w:r>
        <w:r w:rsidR="009337B2">
          <w:rPr>
            <w:noProof/>
            <w:webHidden/>
          </w:rPr>
          <w:fldChar w:fldCharType="end"/>
        </w:r>
      </w:hyperlink>
    </w:p>
    <w:p w14:paraId="20AE02C1" w14:textId="3D754C0E" w:rsidR="009337B2" w:rsidRDefault="00000000">
      <w:pPr>
        <w:pStyle w:val="Sommario2"/>
        <w:tabs>
          <w:tab w:val="right" w:leader="dot" w:pos="9628"/>
        </w:tabs>
        <w:rPr>
          <w:rFonts w:asciiTheme="minorHAnsi" w:eastAsiaTheme="minorEastAsia" w:hAnsiTheme="minorHAnsi" w:cstheme="minorBidi"/>
          <w:noProof/>
          <w:szCs w:val="22"/>
        </w:rPr>
      </w:pPr>
      <w:hyperlink w:anchor="_Toc104407445" w:history="1">
        <w:r w:rsidR="009337B2" w:rsidRPr="00AD2F26">
          <w:rPr>
            <w:rStyle w:val="Collegamentoipertestuale"/>
            <w:rFonts w:ascii="Calibri" w:hAnsi="Calibri"/>
            <w:noProof/>
          </w:rPr>
          <w:t>5.1 Impegno della Direzione</w:t>
        </w:r>
        <w:r w:rsidR="009337B2">
          <w:rPr>
            <w:noProof/>
            <w:webHidden/>
          </w:rPr>
          <w:tab/>
        </w:r>
        <w:r w:rsidR="009337B2">
          <w:rPr>
            <w:noProof/>
            <w:webHidden/>
          </w:rPr>
          <w:fldChar w:fldCharType="begin"/>
        </w:r>
        <w:r w:rsidR="009337B2">
          <w:rPr>
            <w:noProof/>
            <w:webHidden/>
          </w:rPr>
          <w:instrText xml:space="preserve"> PAGEREF _Toc104407445 \h </w:instrText>
        </w:r>
        <w:r w:rsidR="009337B2">
          <w:rPr>
            <w:noProof/>
            <w:webHidden/>
          </w:rPr>
        </w:r>
        <w:r w:rsidR="009337B2">
          <w:rPr>
            <w:noProof/>
            <w:webHidden/>
          </w:rPr>
          <w:fldChar w:fldCharType="separate"/>
        </w:r>
        <w:r w:rsidR="009337B2">
          <w:rPr>
            <w:noProof/>
            <w:webHidden/>
          </w:rPr>
          <w:t>11</w:t>
        </w:r>
        <w:r w:rsidR="009337B2">
          <w:rPr>
            <w:noProof/>
            <w:webHidden/>
          </w:rPr>
          <w:fldChar w:fldCharType="end"/>
        </w:r>
      </w:hyperlink>
    </w:p>
    <w:p w14:paraId="4EAC7696" w14:textId="038E388A" w:rsidR="009337B2" w:rsidRDefault="00000000">
      <w:pPr>
        <w:pStyle w:val="Sommario2"/>
        <w:tabs>
          <w:tab w:val="right" w:leader="dot" w:pos="9628"/>
        </w:tabs>
        <w:rPr>
          <w:rFonts w:asciiTheme="minorHAnsi" w:eastAsiaTheme="minorEastAsia" w:hAnsiTheme="minorHAnsi" w:cstheme="minorBidi"/>
          <w:noProof/>
          <w:szCs w:val="22"/>
        </w:rPr>
      </w:pPr>
      <w:hyperlink w:anchor="_Toc104407446" w:history="1">
        <w:r w:rsidR="009337B2" w:rsidRPr="00AD2F26">
          <w:rPr>
            <w:rStyle w:val="Collegamentoipertestuale"/>
            <w:rFonts w:ascii="Calibri" w:hAnsi="Calibri"/>
            <w:noProof/>
          </w:rPr>
          <w:t>5.2 Politica integrata Qualità - Ambiente - SSL</w:t>
        </w:r>
        <w:r w:rsidR="009337B2">
          <w:rPr>
            <w:noProof/>
            <w:webHidden/>
          </w:rPr>
          <w:tab/>
        </w:r>
        <w:r w:rsidR="009337B2">
          <w:rPr>
            <w:noProof/>
            <w:webHidden/>
          </w:rPr>
          <w:fldChar w:fldCharType="begin"/>
        </w:r>
        <w:r w:rsidR="009337B2">
          <w:rPr>
            <w:noProof/>
            <w:webHidden/>
          </w:rPr>
          <w:instrText xml:space="preserve"> PAGEREF _Toc104407446 \h </w:instrText>
        </w:r>
        <w:r w:rsidR="009337B2">
          <w:rPr>
            <w:noProof/>
            <w:webHidden/>
          </w:rPr>
        </w:r>
        <w:r w:rsidR="009337B2">
          <w:rPr>
            <w:noProof/>
            <w:webHidden/>
          </w:rPr>
          <w:fldChar w:fldCharType="separate"/>
        </w:r>
        <w:r w:rsidR="009337B2">
          <w:rPr>
            <w:noProof/>
            <w:webHidden/>
          </w:rPr>
          <w:t>11</w:t>
        </w:r>
        <w:r w:rsidR="009337B2">
          <w:rPr>
            <w:noProof/>
            <w:webHidden/>
          </w:rPr>
          <w:fldChar w:fldCharType="end"/>
        </w:r>
      </w:hyperlink>
    </w:p>
    <w:p w14:paraId="494E357A" w14:textId="2C84C11B" w:rsidR="009337B2" w:rsidRDefault="00000000">
      <w:pPr>
        <w:pStyle w:val="Sommario2"/>
        <w:tabs>
          <w:tab w:val="right" w:leader="dot" w:pos="9628"/>
        </w:tabs>
        <w:rPr>
          <w:rFonts w:asciiTheme="minorHAnsi" w:eastAsiaTheme="minorEastAsia" w:hAnsiTheme="minorHAnsi" w:cstheme="minorBidi"/>
          <w:noProof/>
          <w:szCs w:val="22"/>
        </w:rPr>
      </w:pPr>
      <w:hyperlink w:anchor="_Toc104407447" w:history="1">
        <w:r w:rsidR="009337B2" w:rsidRPr="00AD2F26">
          <w:rPr>
            <w:rStyle w:val="Collegamentoipertestuale"/>
            <w:rFonts w:ascii="Calibri" w:hAnsi="Calibri"/>
            <w:noProof/>
          </w:rPr>
          <w:t>5.3 Responsabilità, autorità e comunicazione</w:t>
        </w:r>
        <w:r w:rsidR="009337B2">
          <w:rPr>
            <w:noProof/>
            <w:webHidden/>
          </w:rPr>
          <w:tab/>
        </w:r>
        <w:r w:rsidR="009337B2">
          <w:rPr>
            <w:noProof/>
            <w:webHidden/>
          </w:rPr>
          <w:fldChar w:fldCharType="begin"/>
        </w:r>
        <w:r w:rsidR="009337B2">
          <w:rPr>
            <w:noProof/>
            <w:webHidden/>
          </w:rPr>
          <w:instrText xml:space="preserve"> PAGEREF _Toc104407447 \h </w:instrText>
        </w:r>
        <w:r w:rsidR="009337B2">
          <w:rPr>
            <w:noProof/>
            <w:webHidden/>
          </w:rPr>
        </w:r>
        <w:r w:rsidR="009337B2">
          <w:rPr>
            <w:noProof/>
            <w:webHidden/>
          </w:rPr>
          <w:fldChar w:fldCharType="separate"/>
        </w:r>
        <w:r w:rsidR="009337B2">
          <w:rPr>
            <w:noProof/>
            <w:webHidden/>
          </w:rPr>
          <w:t>12</w:t>
        </w:r>
        <w:r w:rsidR="009337B2">
          <w:rPr>
            <w:noProof/>
            <w:webHidden/>
          </w:rPr>
          <w:fldChar w:fldCharType="end"/>
        </w:r>
      </w:hyperlink>
    </w:p>
    <w:p w14:paraId="5866731E" w14:textId="085A2A33" w:rsidR="009337B2" w:rsidRDefault="00000000">
      <w:pPr>
        <w:pStyle w:val="Sommario2"/>
        <w:tabs>
          <w:tab w:val="right" w:leader="dot" w:pos="9628"/>
        </w:tabs>
        <w:rPr>
          <w:rFonts w:asciiTheme="minorHAnsi" w:eastAsiaTheme="minorEastAsia" w:hAnsiTheme="minorHAnsi" w:cstheme="minorBidi"/>
          <w:noProof/>
          <w:szCs w:val="22"/>
        </w:rPr>
      </w:pPr>
      <w:hyperlink w:anchor="_Toc104407448" w:history="1">
        <w:r w:rsidR="009337B2" w:rsidRPr="00AD2F26">
          <w:rPr>
            <w:rStyle w:val="Collegamentoipertestuale"/>
            <w:rFonts w:ascii="Calibri" w:hAnsi="Calibri"/>
            <w:noProof/>
          </w:rPr>
          <w:t>5.4 (SSL) Consultazione e partecipazione dei lavoratori</w:t>
        </w:r>
        <w:r w:rsidR="009337B2">
          <w:rPr>
            <w:noProof/>
            <w:webHidden/>
          </w:rPr>
          <w:tab/>
        </w:r>
        <w:r w:rsidR="009337B2">
          <w:rPr>
            <w:noProof/>
            <w:webHidden/>
          </w:rPr>
          <w:fldChar w:fldCharType="begin"/>
        </w:r>
        <w:r w:rsidR="009337B2">
          <w:rPr>
            <w:noProof/>
            <w:webHidden/>
          </w:rPr>
          <w:instrText xml:space="preserve"> PAGEREF _Toc104407448 \h </w:instrText>
        </w:r>
        <w:r w:rsidR="009337B2">
          <w:rPr>
            <w:noProof/>
            <w:webHidden/>
          </w:rPr>
        </w:r>
        <w:r w:rsidR="009337B2">
          <w:rPr>
            <w:noProof/>
            <w:webHidden/>
          </w:rPr>
          <w:fldChar w:fldCharType="separate"/>
        </w:r>
        <w:r w:rsidR="009337B2">
          <w:rPr>
            <w:noProof/>
            <w:webHidden/>
          </w:rPr>
          <w:t>12</w:t>
        </w:r>
        <w:r w:rsidR="009337B2">
          <w:rPr>
            <w:noProof/>
            <w:webHidden/>
          </w:rPr>
          <w:fldChar w:fldCharType="end"/>
        </w:r>
      </w:hyperlink>
    </w:p>
    <w:p w14:paraId="6D5B3204" w14:textId="76ACBA2D" w:rsidR="009337B2" w:rsidRDefault="00000000">
      <w:pPr>
        <w:pStyle w:val="Sommario1"/>
        <w:tabs>
          <w:tab w:val="right" w:leader="dot" w:pos="9628"/>
        </w:tabs>
        <w:rPr>
          <w:rFonts w:asciiTheme="minorHAnsi" w:eastAsiaTheme="minorEastAsia" w:hAnsiTheme="minorHAnsi" w:cstheme="minorBidi"/>
          <w:noProof/>
          <w:szCs w:val="22"/>
        </w:rPr>
      </w:pPr>
      <w:hyperlink w:anchor="_Toc104407449" w:history="1">
        <w:r w:rsidR="009337B2" w:rsidRPr="00AD2F26">
          <w:rPr>
            <w:rStyle w:val="Collegamentoipertestuale"/>
            <w:rFonts w:ascii="Calibri" w:hAnsi="Calibri"/>
            <w:noProof/>
          </w:rPr>
          <w:t>6. Pianificazione</w:t>
        </w:r>
        <w:r w:rsidR="009337B2">
          <w:rPr>
            <w:noProof/>
            <w:webHidden/>
          </w:rPr>
          <w:tab/>
        </w:r>
        <w:r w:rsidR="009337B2">
          <w:rPr>
            <w:noProof/>
            <w:webHidden/>
          </w:rPr>
          <w:fldChar w:fldCharType="begin"/>
        </w:r>
        <w:r w:rsidR="009337B2">
          <w:rPr>
            <w:noProof/>
            <w:webHidden/>
          </w:rPr>
          <w:instrText xml:space="preserve"> PAGEREF _Toc104407449 \h </w:instrText>
        </w:r>
        <w:r w:rsidR="009337B2">
          <w:rPr>
            <w:noProof/>
            <w:webHidden/>
          </w:rPr>
        </w:r>
        <w:r w:rsidR="009337B2">
          <w:rPr>
            <w:noProof/>
            <w:webHidden/>
          </w:rPr>
          <w:fldChar w:fldCharType="separate"/>
        </w:r>
        <w:r w:rsidR="009337B2">
          <w:rPr>
            <w:noProof/>
            <w:webHidden/>
          </w:rPr>
          <w:t>12</w:t>
        </w:r>
        <w:r w:rsidR="009337B2">
          <w:rPr>
            <w:noProof/>
            <w:webHidden/>
          </w:rPr>
          <w:fldChar w:fldCharType="end"/>
        </w:r>
      </w:hyperlink>
    </w:p>
    <w:p w14:paraId="5E9AC7C6" w14:textId="2446693B" w:rsidR="009337B2" w:rsidRDefault="00000000">
      <w:pPr>
        <w:pStyle w:val="Sommario2"/>
        <w:tabs>
          <w:tab w:val="right" w:leader="dot" w:pos="9628"/>
        </w:tabs>
        <w:rPr>
          <w:rFonts w:asciiTheme="minorHAnsi" w:eastAsiaTheme="minorEastAsia" w:hAnsiTheme="minorHAnsi" w:cstheme="minorBidi"/>
          <w:noProof/>
          <w:szCs w:val="22"/>
        </w:rPr>
      </w:pPr>
      <w:hyperlink w:anchor="_Toc104407450" w:history="1">
        <w:r w:rsidR="009337B2" w:rsidRPr="00AD2F26">
          <w:rPr>
            <w:rStyle w:val="Collegamentoipertestuale"/>
            <w:rFonts w:ascii="Calibri" w:hAnsi="Calibri"/>
            <w:noProof/>
          </w:rPr>
          <w:t>6.1 Azioni per affrontare rischi ed opportunità</w:t>
        </w:r>
        <w:r w:rsidR="009337B2">
          <w:rPr>
            <w:noProof/>
            <w:webHidden/>
          </w:rPr>
          <w:tab/>
        </w:r>
        <w:r w:rsidR="009337B2">
          <w:rPr>
            <w:noProof/>
            <w:webHidden/>
          </w:rPr>
          <w:fldChar w:fldCharType="begin"/>
        </w:r>
        <w:r w:rsidR="009337B2">
          <w:rPr>
            <w:noProof/>
            <w:webHidden/>
          </w:rPr>
          <w:instrText xml:space="preserve"> PAGEREF _Toc104407450 \h </w:instrText>
        </w:r>
        <w:r w:rsidR="009337B2">
          <w:rPr>
            <w:noProof/>
            <w:webHidden/>
          </w:rPr>
        </w:r>
        <w:r w:rsidR="009337B2">
          <w:rPr>
            <w:noProof/>
            <w:webHidden/>
          </w:rPr>
          <w:fldChar w:fldCharType="separate"/>
        </w:r>
        <w:r w:rsidR="009337B2">
          <w:rPr>
            <w:noProof/>
            <w:webHidden/>
          </w:rPr>
          <w:t>12</w:t>
        </w:r>
        <w:r w:rsidR="009337B2">
          <w:rPr>
            <w:noProof/>
            <w:webHidden/>
          </w:rPr>
          <w:fldChar w:fldCharType="end"/>
        </w:r>
      </w:hyperlink>
    </w:p>
    <w:p w14:paraId="72EEEEBD" w14:textId="0A283A07" w:rsidR="009337B2" w:rsidRDefault="00000000">
      <w:pPr>
        <w:pStyle w:val="Sommario2"/>
        <w:tabs>
          <w:tab w:val="right" w:leader="dot" w:pos="9628"/>
        </w:tabs>
        <w:rPr>
          <w:rFonts w:asciiTheme="minorHAnsi" w:eastAsiaTheme="minorEastAsia" w:hAnsiTheme="minorHAnsi" w:cstheme="minorBidi"/>
          <w:noProof/>
          <w:szCs w:val="22"/>
        </w:rPr>
      </w:pPr>
      <w:hyperlink w:anchor="_Toc104407451" w:history="1">
        <w:r w:rsidR="009337B2" w:rsidRPr="00AD2F26">
          <w:rPr>
            <w:rStyle w:val="Collegamentoipertestuale"/>
            <w:rFonts w:ascii="Calibri" w:hAnsi="Calibri"/>
            <w:noProof/>
          </w:rPr>
          <w:t>6.2 Obiettivi e pianificazione per il loro raggiungimento</w:t>
        </w:r>
        <w:r w:rsidR="009337B2">
          <w:rPr>
            <w:noProof/>
            <w:webHidden/>
          </w:rPr>
          <w:tab/>
        </w:r>
        <w:r w:rsidR="009337B2">
          <w:rPr>
            <w:noProof/>
            <w:webHidden/>
          </w:rPr>
          <w:fldChar w:fldCharType="begin"/>
        </w:r>
        <w:r w:rsidR="009337B2">
          <w:rPr>
            <w:noProof/>
            <w:webHidden/>
          </w:rPr>
          <w:instrText xml:space="preserve"> PAGEREF _Toc104407451 \h </w:instrText>
        </w:r>
        <w:r w:rsidR="009337B2">
          <w:rPr>
            <w:noProof/>
            <w:webHidden/>
          </w:rPr>
        </w:r>
        <w:r w:rsidR="009337B2">
          <w:rPr>
            <w:noProof/>
            <w:webHidden/>
          </w:rPr>
          <w:fldChar w:fldCharType="separate"/>
        </w:r>
        <w:r w:rsidR="009337B2">
          <w:rPr>
            <w:noProof/>
            <w:webHidden/>
          </w:rPr>
          <w:t>16</w:t>
        </w:r>
        <w:r w:rsidR="009337B2">
          <w:rPr>
            <w:noProof/>
            <w:webHidden/>
          </w:rPr>
          <w:fldChar w:fldCharType="end"/>
        </w:r>
      </w:hyperlink>
    </w:p>
    <w:p w14:paraId="5349B382" w14:textId="31678E74" w:rsidR="009337B2" w:rsidRDefault="00000000">
      <w:pPr>
        <w:pStyle w:val="Sommario1"/>
        <w:tabs>
          <w:tab w:val="right" w:leader="dot" w:pos="9628"/>
        </w:tabs>
        <w:rPr>
          <w:rFonts w:asciiTheme="minorHAnsi" w:eastAsiaTheme="minorEastAsia" w:hAnsiTheme="minorHAnsi" w:cstheme="minorBidi"/>
          <w:noProof/>
          <w:szCs w:val="22"/>
        </w:rPr>
      </w:pPr>
      <w:hyperlink w:anchor="_Toc104407452" w:history="1">
        <w:r w:rsidR="009337B2" w:rsidRPr="00AD2F26">
          <w:rPr>
            <w:rStyle w:val="Collegamentoipertestuale"/>
            <w:rFonts w:ascii="Calibri" w:hAnsi="Calibri"/>
            <w:noProof/>
          </w:rPr>
          <w:t>7. Processi di Supporto</w:t>
        </w:r>
        <w:r w:rsidR="009337B2">
          <w:rPr>
            <w:noProof/>
            <w:webHidden/>
          </w:rPr>
          <w:tab/>
        </w:r>
        <w:r w:rsidR="009337B2">
          <w:rPr>
            <w:noProof/>
            <w:webHidden/>
          </w:rPr>
          <w:fldChar w:fldCharType="begin"/>
        </w:r>
        <w:r w:rsidR="009337B2">
          <w:rPr>
            <w:noProof/>
            <w:webHidden/>
          </w:rPr>
          <w:instrText xml:space="preserve"> PAGEREF _Toc104407452 \h </w:instrText>
        </w:r>
        <w:r w:rsidR="009337B2">
          <w:rPr>
            <w:noProof/>
            <w:webHidden/>
          </w:rPr>
        </w:r>
        <w:r w:rsidR="009337B2">
          <w:rPr>
            <w:noProof/>
            <w:webHidden/>
          </w:rPr>
          <w:fldChar w:fldCharType="separate"/>
        </w:r>
        <w:r w:rsidR="009337B2">
          <w:rPr>
            <w:noProof/>
            <w:webHidden/>
          </w:rPr>
          <w:t>17</w:t>
        </w:r>
        <w:r w:rsidR="009337B2">
          <w:rPr>
            <w:noProof/>
            <w:webHidden/>
          </w:rPr>
          <w:fldChar w:fldCharType="end"/>
        </w:r>
      </w:hyperlink>
    </w:p>
    <w:p w14:paraId="4D785CF7" w14:textId="7679CDC2" w:rsidR="009337B2" w:rsidRDefault="00000000">
      <w:pPr>
        <w:pStyle w:val="Sommario2"/>
        <w:tabs>
          <w:tab w:val="right" w:leader="dot" w:pos="9628"/>
        </w:tabs>
        <w:rPr>
          <w:rFonts w:asciiTheme="minorHAnsi" w:eastAsiaTheme="minorEastAsia" w:hAnsiTheme="minorHAnsi" w:cstheme="minorBidi"/>
          <w:noProof/>
          <w:szCs w:val="22"/>
        </w:rPr>
      </w:pPr>
      <w:hyperlink w:anchor="_Toc104407453" w:history="1">
        <w:r w:rsidR="009337B2" w:rsidRPr="00AD2F26">
          <w:rPr>
            <w:rStyle w:val="Collegamentoipertestuale"/>
            <w:rFonts w:ascii="Calibri" w:hAnsi="Calibri"/>
            <w:noProof/>
          </w:rPr>
          <w:t>7.1 Risorse</w:t>
        </w:r>
        <w:r w:rsidR="009337B2">
          <w:rPr>
            <w:noProof/>
            <w:webHidden/>
          </w:rPr>
          <w:tab/>
        </w:r>
        <w:r w:rsidR="009337B2">
          <w:rPr>
            <w:noProof/>
            <w:webHidden/>
          </w:rPr>
          <w:fldChar w:fldCharType="begin"/>
        </w:r>
        <w:r w:rsidR="009337B2">
          <w:rPr>
            <w:noProof/>
            <w:webHidden/>
          </w:rPr>
          <w:instrText xml:space="preserve"> PAGEREF _Toc104407453 \h </w:instrText>
        </w:r>
        <w:r w:rsidR="009337B2">
          <w:rPr>
            <w:noProof/>
            <w:webHidden/>
          </w:rPr>
        </w:r>
        <w:r w:rsidR="009337B2">
          <w:rPr>
            <w:noProof/>
            <w:webHidden/>
          </w:rPr>
          <w:fldChar w:fldCharType="separate"/>
        </w:r>
        <w:r w:rsidR="009337B2">
          <w:rPr>
            <w:noProof/>
            <w:webHidden/>
          </w:rPr>
          <w:t>17</w:t>
        </w:r>
        <w:r w:rsidR="009337B2">
          <w:rPr>
            <w:noProof/>
            <w:webHidden/>
          </w:rPr>
          <w:fldChar w:fldCharType="end"/>
        </w:r>
      </w:hyperlink>
    </w:p>
    <w:p w14:paraId="1D93484C" w14:textId="4E4C53A5" w:rsidR="009337B2" w:rsidRDefault="00000000">
      <w:pPr>
        <w:pStyle w:val="Sommario2"/>
        <w:tabs>
          <w:tab w:val="right" w:leader="dot" w:pos="9628"/>
        </w:tabs>
        <w:rPr>
          <w:rFonts w:asciiTheme="minorHAnsi" w:eastAsiaTheme="minorEastAsia" w:hAnsiTheme="minorHAnsi" w:cstheme="minorBidi"/>
          <w:noProof/>
          <w:szCs w:val="22"/>
        </w:rPr>
      </w:pPr>
      <w:hyperlink w:anchor="_Toc104407454" w:history="1">
        <w:r w:rsidR="009337B2" w:rsidRPr="00AD2F26">
          <w:rPr>
            <w:rStyle w:val="Collegamentoipertestuale"/>
            <w:rFonts w:ascii="Calibri" w:hAnsi="Calibri"/>
            <w:noProof/>
          </w:rPr>
          <w:t>7.2 Competenze – Personale</w:t>
        </w:r>
        <w:r w:rsidR="009337B2">
          <w:rPr>
            <w:noProof/>
            <w:webHidden/>
          </w:rPr>
          <w:tab/>
        </w:r>
        <w:r w:rsidR="009337B2">
          <w:rPr>
            <w:noProof/>
            <w:webHidden/>
          </w:rPr>
          <w:fldChar w:fldCharType="begin"/>
        </w:r>
        <w:r w:rsidR="009337B2">
          <w:rPr>
            <w:noProof/>
            <w:webHidden/>
          </w:rPr>
          <w:instrText xml:space="preserve"> PAGEREF _Toc104407454 \h </w:instrText>
        </w:r>
        <w:r w:rsidR="009337B2">
          <w:rPr>
            <w:noProof/>
            <w:webHidden/>
          </w:rPr>
        </w:r>
        <w:r w:rsidR="009337B2">
          <w:rPr>
            <w:noProof/>
            <w:webHidden/>
          </w:rPr>
          <w:fldChar w:fldCharType="separate"/>
        </w:r>
        <w:r w:rsidR="009337B2">
          <w:rPr>
            <w:noProof/>
            <w:webHidden/>
          </w:rPr>
          <w:t>18</w:t>
        </w:r>
        <w:r w:rsidR="009337B2">
          <w:rPr>
            <w:noProof/>
            <w:webHidden/>
          </w:rPr>
          <w:fldChar w:fldCharType="end"/>
        </w:r>
      </w:hyperlink>
    </w:p>
    <w:p w14:paraId="364959E9" w14:textId="51C0032B" w:rsidR="009337B2" w:rsidRDefault="00000000">
      <w:pPr>
        <w:pStyle w:val="Sommario2"/>
        <w:tabs>
          <w:tab w:val="right" w:leader="dot" w:pos="9628"/>
        </w:tabs>
        <w:rPr>
          <w:rFonts w:asciiTheme="minorHAnsi" w:eastAsiaTheme="minorEastAsia" w:hAnsiTheme="minorHAnsi" w:cstheme="minorBidi"/>
          <w:noProof/>
          <w:szCs w:val="22"/>
        </w:rPr>
      </w:pPr>
      <w:hyperlink w:anchor="_Toc104407455" w:history="1">
        <w:r w:rsidR="009337B2" w:rsidRPr="00AD2F26">
          <w:rPr>
            <w:rStyle w:val="Collegamentoipertestuale"/>
            <w:rFonts w:ascii="Calibri" w:hAnsi="Calibri"/>
            <w:noProof/>
          </w:rPr>
          <w:t>7.3 Consapevolezza</w:t>
        </w:r>
        <w:r w:rsidR="009337B2">
          <w:rPr>
            <w:noProof/>
            <w:webHidden/>
          </w:rPr>
          <w:tab/>
        </w:r>
        <w:r w:rsidR="009337B2">
          <w:rPr>
            <w:noProof/>
            <w:webHidden/>
          </w:rPr>
          <w:fldChar w:fldCharType="begin"/>
        </w:r>
        <w:r w:rsidR="009337B2">
          <w:rPr>
            <w:noProof/>
            <w:webHidden/>
          </w:rPr>
          <w:instrText xml:space="preserve"> PAGEREF _Toc104407455 \h </w:instrText>
        </w:r>
        <w:r w:rsidR="009337B2">
          <w:rPr>
            <w:noProof/>
            <w:webHidden/>
          </w:rPr>
        </w:r>
        <w:r w:rsidR="009337B2">
          <w:rPr>
            <w:noProof/>
            <w:webHidden/>
          </w:rPr>
          <w:fldChar w:fldCharType="separate"/>
        </w:r>
        <w:r w:rsidR="009337B2">
          <w:rPr>
            <w:noProof/>
            <w:webHidden/>
          </w:rPr>
          <w:t>19</w:t>
        </w:r>
        <w:r w:rsidR="009337B2">
          <w:rPr>
            <w:noProof/>
            <w:webHidden/>
          </w:rPr>
          <w:fldChar w:fldCharType="end"/>
        </w:r>
      </w:hyperlink>
    </w:p>
    <w:p w14:paraId="370B125E" w14:textId="178AD10E" w:rsidR="009337B2" w:rsidRDefault="00000000">
      <w:pPr>
        <w:pStyle w:val="Sommario2"/>
        <w:tabs>
          <w:tab w:val="right" w:leader="dot" w:pos="9628"/>
        </w:tabs>
        <w:rPr>
          <w:rFonts w:asciiTheme="minorHAnsi" w:eastAsiaTheme="minorEastAsia" w:hAnsiTheme="minorHAnsi" w:cstheme="minorBidi"/>
          <w:noProof/>
          <w:szCs w:val="22"/>
        </w:rPr>
      </w:pPr>
      <w:hyperlink w:anchor="_Toc104407456" w:history="1">
        <w:r w:rsidR="009337B2" w:rsidRPr="00AD2F26">
          <w:rPr>
            <w:rStyle w:val="Collegamentoipertestuale"/>
            <w:rFonts w:ascii="Calibri" w:hAnsi="Calibri"/>
            <w:noProof/>
          </w:rPr>
          <w:t>7.4 Comunicazione</w:t>
        </w:r>
        <w:r w:rsidR="009337B2">
          <w:rPr>
            <w:noProof/>
            <w:webHidden/>
          </w:rPr>
          <w:tab/>
        </w:r>
        <w:r w:rsidR="009337B2">
          <w:rPr>
            <w:noProof/>
            <w:webHidden/>
          </w:rPr>
          <w:fldChar w:fldCharType="begin"/>
        </w:r>
        <w:r w:rsidR="009337B2">
          <w:rPr>
            <w:noProof/>
            <w:webHidden/>
          </w:rPr>
          <w:instrText xml:space="preserve"> PAGEREF _Toc104407456 \h </w:instrText>
        </w:r>
        <w:r w:rsidR="009337B2">
          <w:rPr>
            <w:noProof/>
            <w:webHidden/>
          </w:rPr>
        </w:r>
        <w:r w:rsidR="009337B2">
          <w:rPr>
            <w:noProof/>
            <w:webHidden/>
          </w:rPr>
          <w:fldChar w:fldCharType="separate"/>
        </w:r>
        <w:r w:rsidR="009337B2">
          <w:rPr>
            <w:noProof/>
            <w:webHidden/>
          </w:rPr>
          <w:t>19</w:t>
        </w:r>
        <w:r w:rsidR="009337B2">
          <w:rPr>
            <w:noProof/>
            <w:webHidden/>
          </w:rPr>
          <w:fldChar w:fldCharType="end"/>
        </w:r>
      </w:hyperlink>
    </w:p>
    <w:p w14:paraId="3ECC6801" w14:textId="2B96759C" w:rsidR="009337B2" w:rsidRDefault="00000000">
      <w:pPr>
        <w:pStyle w:val="Sommario2"/>
        <w:tabs>
          <w:tab w:val="right" w:leader="dot" w:pos="9628"/>
        </w:tabs>
        <w:rPr>
          <w:rFonts w:asciiTheme="minorHAnsi" w:eastAsiaTheme="minorEastAsia" w:hAnsiTheme="minorHAnsi" w:cstheme="minorBidi"/>
          <w:noProof/>
          <w:szCs w:val="22"/>
        </w:rPr>
      </w:pPr>
      <w:hyperlink w:anchor="_Toc104407457" w:history="1">
        <w:r w:rsidR="009337B2" w:rsidRPr="00AD2F26">
          <w:rPr>
            <w:rStyle w:val="Collegamentoipertestuale"/>
            <w:rFonts w:ascii="Calibri" w:hAnsi="Calibri"/>
            <w:noProof/>
          </w:rPr>
          <w:t>7.5 Requisiti relativi alla documentazione</w:t>
        </w:r>
        <w:r w:rsidR="009337B2">
          <w:rPr>
            <w:noProof/>
            <w:webHidden/>
          </w:rPr>
          <w:tab/>
        </w:r>
        <w:r w:rsidR="009337B2">
          <w:rPr>
            <w:noProof/>
            <w:webHidden/>
          </w:rPr>
          <w:fldChar w:fldCharType="begin"/>
        </w:r>
        <w:r w:rsidR="009337B2">
          <w:rPr>
            <w:noProof/>
            <w:webHidden/>
          </w:rPr>
          <w:instrText xml:space="preserve"> PAGEREF _Toc104407457 \h </w:instrText>
        </w:r>
        <w:r w:rsidR="009337B2">
          <w:rPr>
            <w:noProof/>
            <w:webHidden/>
          </w:rPr>
        </w:r>
        <w:r w:rsidR="009337B2">
          <w:rPr>
            <w:noProof/>
            <w:webHidden/>
          </w:rPr>
          <w:fldChar w:fldCharType="separate"/>
        </w:r>
        <w:r w:rsidR="009337B2">
          <w:rPr>
            <w:noProof/>
            <w:webHidden/>
          </w:rPr>
          <w:t>19</w:t>
        </w:r>
        <w:r w:rsidR="009337B2">
          <w:rPr>
            <w:noProof/>
            <w:webHidden/>
          </w:rPr>
          <w:fldChar w:fldCharType="end"/>
        </w:r>
      </w:hyperlink>
    </w:p>
    <w:p w14:paraId="42BECF9F" w14:textId="70C02064" w:rsidR="009337B2" w:rsidRDefault="00000000">
      <w:pPr>
        <w:pStyle w:val="Sommario1"/>
        <w:tabs>
          <w:tab w:val="right" w:leader="dot" w:pos="9628"/>
        </w:tabs>
        <w:rPr>
          <w:rFonts w:asciiTheme="minorHAnsi" w:eastAsiaTheme="minorEastAsia" w:hAnsiTheme="minorHAnsi" w:cstheme="minorBidi"/>
          <w:noProof/>
          <w:szCs w:val="22"/>
        </w:rPr>
      </w:pPr>
      <w:hyperlink w:anchor="_Toc104407458" w:history="1">
        <w:r w:rsidR="009337B2" w:rsidRPr="00AD2F26">
          <w:rPr>
            <w:rStyle w:val="Collegamentoipertestuale"/>
            <w:rFonts w:ascii="Calibri" w:hAnsi="Calibri"/>
            <w:noProof/>
          </w:rPr>
          <w:t>8. Attività operative</w:t>
        </w:r>
        <w:r w:rsidR="009337B2">
          <w:rPr>
            <w:noProof/>
            <w:webHidden/>
          </w:rPr>
          <w:tab/>
        </w:r>
        <w:r w:rsidR="009337B2">
          <w:rPr>
            <w:noProof/>
            <w:webHidden/>
          </w:rPr>
          <w:fldChar w:fldCharType="begin"/>
        </w:r>
        <w:r w:rsidR="009337B2">
          <w:rPr>
            <w:noProof/>
            <w:webHidden/>
          </w:rPr>
          <w:instrText xml:space="preserve"> PAGEREF _Toc104407458 \h </w:instrText>
        </w:r>
        <w:r w:rsidR="009337B2">
          <w:rPr>
            <w:noProof/>
            <w:webHidden/>
          </w:rPr>
        </w:r>
        <w:r w:rsidR="009337B2">
          <w:rPr>
            <w:noProof/>
            <w:webHidden/>
          </w:rPr>
          <w:fldChar w:fldCharType="separate"/>
        </w:r>
        <w:r w:rsidR="009337B2">
          <w:rPr>
            <w:noProof/>
            <w:webHidden/>
          </w:rPr>
          <w:t>22</w:t>
        </w:r>
        <w:r w:rsidR="009337B2">
          <w:rPr>
            <w:noProof/>
            <w:webHidden/>
          </w:rPr>
          <w:fldChar w:fldCharType="end"/>
        </w:r>
      </w:hyperlink>
    </w:p>
    <w:p w14:paraId="2D2FD7C3" w14:textId="3D6A0806" w:rsidR="009337B2" w:rsidRDefault="00000000">
      <w:pPr>
        <w:pStyle w:val="Sommario2"/>
        <w:tabs>
          <w:tab w:val="right" w:leader="dot" w:pos="9628"/>
        </w:tabs>
        <w:rPr>
          <w:rFonts w:asciiTheme="minorHAnsi" w:eastAsiaTheme="minorEastAsia" w:hAnsiTheme="minorHAnsi" w:cstheme="minorBidi"/>
          <w:noProof/>
          <w:szCs w:val="22"/>
        </w:rPr>
      </w:pPr>
      <w:hyperlink w:anchor="_Toc104407459" w:history="1">
        <w:r w:rsidR="009337B2" w:rsidRPr="00AD2F26">
          <w:rPr>
            <w:rStyle w:val="Collegamentoipertestuale"/>
            <w:rFonts w:ascii="Calibri" w:hAnsi="Calibri"/>
            <w:noProof/>
          </w:rPr>
          <w:t>8.1 Pianificazione della attività e controlli operativi</w:t>
        </w:r>
        <w:r w:rsidR="009337B2">
          <w:rPr>
            <w:noProof/>
            <w:webHidden/>
          </w:rPr>
          <w:tab/>
        </w:r>
        <w:r w:rsidR="009337B2">
          <w:rPr>
            <w:noProof/>
            <w:webHidden/>
          </w:rPr>
          <w:fldChar w:fldCharType="begin"/>
        </w:r>
        <w:r w:rsidR="009337B2">
          <w:rPr>
            <w:noProof/>
            <w:webHidden/>
          </w:rPr>
          <w:instrText xml:space="preserve"> PAGEREF _Toc104407459 \h </w:instrText>
        </w:r>
        <w:r w:rsidR="009337B2">
          <w:rPr>
            <w:noProof/>
            <w:webHidden/>
          </w:rPr>
        </w:r>
        <w:r w:rsidR="009337B2">
          <w:rPr>
            <w:noProof/>
            <w:webHidden/>
          </w:rPr>
          <w:fldChar w:fldCharType="separate"/>
        </w:r>
        <w:r w:rsidR="009337B2">
          <w:rPr>
            <w:noProof/>
            <w:webHidden/>
          </w:rPr>
          <w:t>22</w:t>
        </w:r>
        <w:r w:rsidR="009337B2">
          <w:rPr>
            <w:noProof/>
            <w:webHidden/>
          </w:rPr>
          <w:fldChar w:fldCharType="end"/>
        </w:r>
      </w:hyperlink>
    </w:p>
    <w:p w14:paraId="1F7514E1" w14:textId="1DDDD67F" w:rsidR="009337B2" w:rsidRDefault="00000000">
      <w:pPr>
        <w:pStyle w:val="Sommario2"/>
        <w:tabs>
          <w:tab w:val="right" w:leader="dot" w:pos="9628"/>
        </w:tabs>
        <w:rPr>
          <w:rFonts w:asciiTheme="minorHAnsi" w:eastAsiaTheme="minorEastAsia" w:hAnsiTheme="minorHAnsi" w:cstheme="minorBidi"/>
          <w:noProof/>
          <w:szCs w:val="22"/>
        </w:rPr>
      </w:pPr>
      <w:hyperlink w:anchor="_Toc104407460" w:history="1">
        <w:r w:rsidR="009337B2" w:rsidRPr="00AD2F26">
          <w:rPr>
            <w:rStyle w:val="Collegamentoipertestuale"/>
            <w:rFonts w:ascii="Calibri" w:hAnsi="Calibri"/>
            <w:noProof/>
          </w:rPr>
          <w:t>8.2 (Amb-SSL) Preparazione e risposta alle emergenze</w:t>
        </w:r>
        <w:r w:rsidR="009337B2">
          <w:rPr>
            <w:noProof/>
            <w:webHidden/>
          </w:rPr>
          <w:tab/>
        </w:r>
        <w:r w:rsidR="009337B2">
          <w:rPr>
            <w:noProof/>
            <w:webHidden/>
          </w:rPr>
          <w:fldChar w:fldCharType="begin"/>
        </w:r>
        <w:r w:rsidR="009337B2">
          <w:rPr>
            <w:noProof/>
            <w:webHidden/>
          </w:rPr>
          <w:instrText xml:space="preserve"> PAGEREF _Toc104407460 \h </w:instrText>
        </w:r>
        <w:r w:rsidR="009337B2">
          <w:rPr>
            <w:noProof/>
            <w:webHidden/>
          </w:rPr>
        </w:r>
        <w:r w:rsidR="009337B2">
          <w:rPr>
            <w:noProof/>
            <w:webHidden/>
          </w:rPr>
          <w:fldChar w:fldCharType="separate"/>
        </w:r>
        <w:r w:rsidR="009337B2">
          <w:rPr>
            <w:noProof/>
            <w:webHidden/>
          </w:rPr>
          <w:t>23</w:t>
        </w:r>
        <w:r w:rsidR="009337B2">
          <w:rPr>
            <w:noProof/>
            <w:webHidden/>
          </w:rPr>
          <w:fldChar w:fldCharType="end"/>
        </w:r>
      </w:hyperlink>
    </w:p>
    <w:p w14:paraId="69AEC8B0" w14:textId="084159AE" w:rsidR="009337B2" w:rsidRDefault="00000000">
      <w:pPr>
        <w:pStyle w:val="Sommario2"/>
        <w:tabs>
          <w:tab w:val="right" w:leader="dot" w:pos="9628"/>
        </w:tabs>
        <w:rPr>
          <w:rFonts w:asciiTheme="minorHAnsi" w:eastAsiaTheme="minorEastAsia" w:hAnsiTheme="minorHAnsi" w:cstheme="minorBidi"/>
          <w:noProof/>
          <w:szCs w:val="22"/>
        </w:rPr>
      </w:pPr>
      <w:hyperlink w:anchor="_Toc104407461" w:history="1">
        <w:r w:rsidR="009337B2" w:rsidRPr="00AD2F26">
          <w:rPr>
            <w:rStyle w:val="Collegamentoipertestuale"/>
            <w:rFonts w:ascii="Calibri" w:hAnsi="Calibri"/>
            <w:noProof/>
          </w:rPr>
          <w:t>8.2 (Q) Processi relativi al cliente</w:t>
        </w:r>
        <w:r w:rsidR="009337B2">
          <w:rPr>
            <w:noProof/>
            <w:webHidden/>
          </w:rPr>
          <w:tab/>
        </w:r>
        <w:r w:rsidR="009337B2">
          <w:rPr>
            <w:noProof/>
            <w:webHidden/>
          </w:rPr>
          <w:fldChar w:fldCharType="begin"/>
        </w:r>
        <w:r w:rsidR="009337B2">
          <w:rPr>
            <w:noProof/>
            <w:webHidden/>
          </w:rPr>
          <w:instrText xml:space="preserve"> PAGEREF _Toc104407461 \h </w:instrText>
        </w:r>
        <w:r w:rsidR="009337B2">
          <w:rPr>
            <w:noProof/>
            <w:webHidden/>
          </w:rPr>
        </w:r>
        <w:r w:rsidR="009337B2">
          <w:rPr>
            <w:noProof/>
            <w:webHidden/>
          </w:rPr>
          <w:fldChar w:fldCharType="separate"/>
        </w:r>
        <w:r w:rsidR="009337B2">
          <w:rPr>
            <w:noProof/>
            <w:webHidden/>
          </w:rPr>
          <w:t>24</w:t>
        </w:r>
        <w:r w:rsidR="009337B2">
          <w:rPr>
            <w:noProof/>
            <w:webHidden/>
          </w:rPr>
          <w:fldChar w:fldCharType="end"/>
        </w:r>
      </w:hyperlink>
    </w:p>
    <w:p w14:paraId="09E55CE3" w14:textId="69AFEF0E" w:rsidR="009337B2" w:rsidRDefault="00000000">
      <w:pPr>
        <w:pStyle w:val="Sommario2"/>
        <w:tabs>
          <w:tab w:val="right" w:leader="dot" w:pos="9628"/>
        </w:tabs>
        <w:rPr>
          <w:rFonts w:asciiTheme="minorHAnsi" w:eastAsiaTheme="minorEastAsia" w:hAnsiTheme="minorHAnsi" w:cstheme="minorBidi"/>
          <w:noProof/>
          <w:szCs w:val="22"/>
        </w:rPr>
      </w:pPr>
      <w:hyperlink w:anchor="_Toc104407463" w:history="1">
        <w:r w:rsidR="009337B2" w:rsidRPr="00AD2F26">
          <w:rPr>
            <w:rStyle w:val="Collegamentoipertestuale"/>
            <w:rFonts w:ascii="Calibri" w:hAnsi="Calibri"/>
            <w:noProof/>
          </w:rPr>
          <w:t>8.4 (Q) Approvvigionamento</w:t>
        </w:r>
        <w:r w:rsidR="009337B2">
          <w:rPr>
            <w:noProof/>
            <w:webHidden/>
          </w:rPr>
          <w:tab/>
        </w:r>
        <w:r w:rsidR="009337B2">
          <w:rPr>
            <w:noProof/>
            <w:webHidden/>
          </w:rPr>
          <w:fldChar w:fldCharType="begin"/>
        </w:r>
        <w:r w:rsidR="009337B2">
          <w:rPr>
            <w:noProof/>
            <w:webHidden/>
          </w:rPr>
          <w:instrText xml:space="preserve"> PAGEREF _Toc104407463 \h </w:instrText>
        </w:r>
        <w:r w:rsidR="009337B2">
          <w:rPr>
            <w:noProof/>
            <w:webHidden/>
          </w:rPr>
        </w:r>
        <w:r w:rsidR="009337B2">
          <w:rPr>
            <w:noProof/>
            <w:webHidden/>
          </w:rPr>
          <w:fldChar w:fldCharType="separate"/>
        </w:r>
        <w:r w:rsidR="009337B2">
          <w:rPr>
            <w:noProof/>
            <w:webHidden/>
          </w:rPr>
          <w:t>27</w:t>
        </w:r>
        <w:r w:rsidR="009337B2">
          <w:rPr>
            <w:noProof/>
            <w:webHidden/>
          </w:rPr>
          <w:fldChar w:fldCharType="end"/>
        </w:r>
      </w:hyperlink>
    </w:p>
    <w:p w14:paraId="3F2924B1" w14:textId="2BBD39F0" w:rsidR="009337B2" w:rsidRDefault="00000000">
      <w:pPr>
        <w:pStyle w:val="Sommario2"/>
        <w:tabs>
          <w:tab w:val="right" w:leader="dot" w:pos="9628"/>
        </w:tabs>
        <w:rPr>
          <w:rFonts w:asciiTheme="minorHAnsi" w:eastAsiaTheme="minorEastAsia" w:hAnsiTheme="minorHAnsi" w:cstheme="minorBidi"/>
          <w:noProof/>
          <w:szCs w:val="22"/>
        </w:rPr>
      </w:pPr>
      <w:hyperlink w:anchor="_Toc104407464" w:history="1">
        <w:r w:rsidR="009337B2" w:rsidRPr="00AD2F26">
          <w:rPr>
            <w:rStyle w:val="Collegamentoipertestuale"/>
            <w:rFonts w:ascii="Calibri" w:hAnsi="Calibri"/>
            <w:noProof/>
          </w:rPr>
          <w:t>8.5 (Q) Produzione ed erogazione di servizi</w:t>
        </w:r>
        <w:r w:rsidR="009337B2">
          <w:rPr>
            <w:noProof/>
            <w:webHidden/>
          </w:rPr>
          <w:tab/>
        </w:r>
        <w:r w:rsidR="009337B2">
          <w:rPr>
            <w:noProof/>
            <w:webHidden/>
          </w:rPr>
          <w:fldChar w:fldCharType="begin"/>
        </w:r>
        <w:r w:rsidR="009337B2">
          <w:rPr>
            <w:noProof/>
            <w:webHidden/>
          </w:rPr>
          <w:instrText xml:space="preserve"> PAGEREF _Toc104407464 \h </w:instrText>
        </w:r>
        <w:r w:rsidR="009337B2">
          <w:rPr>
            <w:noProof/>
            <w:webHidden/>
          </w:rPr>
        </w:r>
        <w:r w:rsidR="009337B2">
          <w:rPr>
            <w:noProof/>
            <w:webHidden/>
          </w:rPr>
          <w:fldChar w:fldCharType="separate"/>
        </w:r>
        <w:r w:rsidR="009337B2">
          <w:rPr>
            <w:noProof/>
            <w:webHidden/>
          </w:rPr>
          <w:t>29</w:t>
        </w:r>
        <w:r w:rsidR="009337B2">
          <w:rPr>
            <w:noProof/>
            <w:webHidden/>
          </w:rPr>
          <w:fldChar w:fldCharType="end"/>
        </w:r>
      </w:hyperlink>
    </w:p>
    <w:p w14:paraId="287164EE" w14:textId="1221F7DC" w:rsidR="009337B2" w:rsidRDefault="00000000">
      <w:pPr>
        <w:pStyle w:val="Sommario2"/>
        <w:tabs>
          <w:tab w:val="right" w:leader="dot" w:pos="9628"/>
        </w:tabs>
        <w:rPr>
          <w:rFonts w:asciiTheme="minorHAnsi" w:eastAsiaTheme="minorEastAsia" w:hAnsiTheme="minorHAnsi" w:cstheme="minorBidi"/>
          <w:noProof/>
          <w:szCs w:val="22"/>
        </w:rPr>
      </w:pPr>
      <w:hyperlink w:anchor="_Toc104407465" w:history="1">
        <w:r w:rsidR="009337B2" w:rsidRPr="00AD2F26">
          <w:rPr>
            <w:rStyle w:val="Collegamentoipertestuale"/>
            <w:rFonts w:ascii="Calibri" w:hAnsi="Calibri"/>
            <w:noProof/>
          </w:rPr>
          <w:t>8.6 (Q) Monitoraggio e misurazione dei prodotti</w:t>
        </w:r>
        <w:r w:rsidR="009337B2">
          <w:rPr>
            <w:noProof/>
            <w:webHidden/>
          </w:rPr>
          <w:tab/>
        </w:r>
        <w:r w:rsidR="009337B2">
          <w:rPr>
            <w:noProof/>
            <w:webHidden/>
          </w:rPr>
          <w:fldChar w:fldCharType="begin"/>
        </w:r>
        <w:r w:rsidR="009337B2">
          <w:rPr>
            <w:noProof/>
            <w:webHidden/>
          </w:rPr>
          <w:instrText xml:space="preserve"> PAGEREF _Toc104407465 \h </w:instrText>
        </w:r>
        <w:r w:rsidR="009337B2">
          <w:rPr>
            <w:noProof/>
            <w:webHidden/>
          </w:rPr>
        </w:r>
        <w:r w:rsidR="009337B2">
          <w:rPr>
            <w:noProof/>
            <w:webHidden/>
          </w:rPr>
          <w:fldChar w:fldCharType="separate"/>
        </w:r>
        <w:r w:rsidR="009337B2">
          <w:rPr>
            <w:noProof/>
            <w:webHidden/>
          </w:rPr>
          <w:t>31</w:t>
        </w:r>
        <w:r w:rsidR="009337B2">
          <w:rPr>
            <w:noProof/>
            <w:webHidden/>
          </w:rPr>
          <w:fldChar w:fldCharType="end"/>
        </w:r>
      </w:hyperlink>
    </w:p>
    <w:p w14:paraId="2139D501" w14:textId="44262410" w:rsidR="009337B2" w:rsidRDefault="00000000">
      <w:pPr>
        <w:pStyle w:val="Sommario2"/>
        <w:tabs>
          <w:tab w:val="right" w:leader="dot" w:pos="9628"/>
        </w:tabs>
        <w:rPr>
          <w:rFonts w:asciiTheme="minorHAnsi" w:eastAsiaTheme="minorEastAsia" w:hAnsiTheme="minorHAnsi" w:cstheme="minorBidi"/>
          <w:noProof/>
          <w:szCs w:val="22"/>
        </w:rPr>
      </w:pPr>
      <w:hyperlink w:anchor="_Toc104407466" w:history="1">
        <w:r w:rsidR="009337B2" w:rsidRPr="00AD2F26">
          <w:rPr>
            <w:rStyle w:val="Collegamentoipertestuale"/>
            <w:rFonts w:ascii="Calibri" w:hAnsi="Calibri"/>
            <w:noProof/>
          </w:rPr>
          <w:t>8.7 (Q) Tenuta sotto controllo dei prodotti non conformi</w:t>
        </w:r>
        <w:r w:rsidR="009337B2">
          <w:rPr>
            <w:noProof/>
            <w:webHidden/>
          </w:rPr>
          <w:tab/>
        </w:r>
        <w:r w:rsidR="009337B2">
          <w:rPr>
            <w:noProof/>
            <w:webHidden/>
          </w:rPr>
          <w:fldChar w:fldCharType="begin"/>
        </w:r>
        <w:r w:rsidR="009337B2">
          <w:rPr>
            <w:noProof/>
            <w:webHidden/>
          </w:rPr>
          <w:instrText xml:space="preserve"> PAGEREF _Toc104407466 \h </w:instrText>
        </w:r>
        <w:r w:rsidR="009337B2">
          <w:rPr>
            <w:noProof/>
            <w:webHidden/>
          </w:rPr>
        </w:r>
        <w:r w:rsidR="009337B2">
          <w:rPr>
            <w:noProof/>
            <w:webHidden/>
          </w:rPr>
          <w:fldChar w:fldCharType="separate"/>
        </w:r>
        <w:r w:rsidR="009337B2">
          <w:rPr>
            <w:noProof/>
            <w:webHidden/>
          </w:rPr>
          <w:t>31</w:t>
        </w:r>
        <w:r w:rsidR="009337B2">
          <w:rPr>
            <w:noProof/>
            <w:webHidden/>
          </w:rPr>
          <w:fldChar w:fldCharType="end"/>
        </w:r>
      </w:hyperlink>
    </w:p>
    <w:p w14:paraId="42AD5956" w14:textId="0284A9A6" w:rsidR="009337B2" w:rsidRDefault="00000000">
      <w:pPr>
        <w:pStyle w:val="Sommario1"/>
        <w:tabs>
          <w:tab w:val="right" w:leader="dot" w:pos="9628"/>
        </w:tabs>
        <w:rPr>
          <w:rFonts w:asciiTheme="minorHAnsi" w:eastAsiaTheme="minorEastAsia" w:hAnsiTheme="minorHAnsi" w:cstheme="minorBidi"/>
          <w:noProof/>
          <w:szCs w:val="22"/>
        </w:rPr>
      </w:pPr>
      <w:hyperlink w:anchor="_Toc104407467" w:history="1">
        <w:r w:rsidR="009337B2" w:rsidRPr="00AD2F26">
          <w:rPr>
            <w:rStyle w:val="Collegamentoipertestuale"/>
            <w:rFonts w:ascii="Calibri" w:hAnsi="Calibri"/>
            <w:noProof/>
          </w:rPr>
          <w:t>9. Valutazione delle prestazioni</w:t>
        </w:r>
        <w:r w:rsidR="009337B2">
          <w:rPr>
            <w:noProof/>
            <w:webHidden/>
          </w:rPr>
          <w:tab/>
        </w:r>
        <w:r w:rsidR="009337B2">
          <w:rPr>
            <w:noProof/>
            <w:webHidden/>
          </w:rPr>
          <w:fldChar w:fldCharType="begin"/>
        </w:r>
        <w:r w:rsidR="009337B2">
          <w:rPr>
            <w:noProof/>
            <w:webHidden/>
          </w:rPr>
          <w:instrText xml:space="preserve"> PAGEREF _Toc104407467 \h </w:instrText>
        </w:r>
        <w:r w:rsidR="009337B2">
          <w:rPr>
            <w:noProof/>
            <w:webHidden/>
          </w:rPr>
        </w:r>
        <w:r w:rsidR="009337B2">
          <w:rPr>
            <w:noProof/>
            <w:webHidden/>
          </w:rPr>
          <w:fldChar w:fldCharType="separate"/>
        </w:r>
        <w:r w:rsidR="009337B2">
          <w:rPr>
            <w:noProof/>
            <w:webHidden/>
          </w:rPr>
          <w:t>33</w:t>
        </w:r>
        <w:r w:rsidR="009337B2">
          <w:rPr>
            <w:noProof/>
            <w:webHidden/>
          </w:rPr>
          <w:fldChar w:fldCharType="end"/>
        </w:r>
      </w:hyperlink>
    </w:p>
    <w:p w14:paraId="0F490725" w14:textId="38FFCE36" w:rsidR="009337B2" w:rsidRDefault="00000000">
      <w:pPr>
        <w:pStyle w:val="Sommario2"/>
        <w:tabs>
          <w:tab w:val="right" w:leader="dot" w:pos="9628"/>
        </w:tabs>
        <w:rPr>
          <w:rFonts w:asciiTheme="minorHAnsi" w:eastAsiaTheme="minorEastAsia" w:hAnsiTheme="minorHAnsi" w:cstheme="minorBidi"/>
          <w:noProof/>
          <w:szCs w:val="22"/>
        </w:rPr>
      </w:pPr>
      <w:hyperlink w:anchor="_Toc104407468" w:history="1">
        <w:r w:rsidR="009337B2" w:rsidRPr="00AD2F26">
          <w:rPr>
            <w:rStyle w:val="Collegamentoipertestuale"/>
            <w:rFonts w:ascii="Calibri" w:hAnsi="Calibri"/>
            <w:noProof/>
          </w:rPr>
          <w:t>9.1 Monitoraggio, Misurazioni, analisi e valutazione</w:t>
        </w:r>
        <w:r w:rsidR="009337B2">
          <w:rPr>
            <w:noProof/>
            <w:webHidden/>
          </w:rPr>
          <w:tab/>
        </w:r>
        <w:r w:rsidR="009337B2">
          <w:rPr>
            <w:noProof/>
            <w:webHidden/>
          </w:rPr>
          <w:fldChar w:fldCharType="begin"/>
        </w:r>
        <w:r w:rsidR="009337B2">
          <w:rPr>
            <w:noProof/>
            <w:webHidden/>
          </w:rPr>
          <w:instrText xml:space="preserve"> PAGEREF _Toc104407468 \h </w:instrText>
        </w:r>
        <w:r w:rsidR="009337B2">
          <w:rPr>
            <w:noProof/>
            <w:webHidden/>
          </w:rPr>
        </w:r>
        <w:r w:rsidR="009337B2">
          <w:rPr>
            <w:noProof/>
            <w:webHidden/>
          </w:rPr>
          <w:fldChar w:fldCharType="separate"/>
        </w:r>
        <w:r w:rsidR="009337B2">
          <w:rPr>
            <w:noProof/>
            <w:webHidden/>
          </w:rPr>
          <w:t>33</w:t>
        </w:r>
        <w:r w:rsidR="009337B2">
          <w:rPr>
            <w:noProof/>
            <w:webHidden/>
          </w:rPr>
          <w:fldChar w:fldCharType="end"/>
        </w:r>
      </w:hyperlink>
    </w:p>
    <w:p w14:paraId="7FA3D42E" w14:textId="19984FE9" w:rsidR="009337B2" w:rsidRDefault="00000000">
      <w:pPr>
        <w:pStyle w:val="Sommario2"/>
        <w:tabs>
          <w:tab w:val="right" w:leader="dot" w:pos="9628"/>
        </w:tabs>
        <w:rPr>
          <w:rFonts w:asciiTheme="minorHAnsi" w:eastAsiaTheme="minorEastAsia" w:hAnsiTheme="minorHAnsi" w:cstheme="minorBidi"/>
          <w:noProof/>
          <w:szCs w:val="22"/>
        </w:rPr>
      </w:pPr>
      <w:hyperlink w:anchor="_Toc104407469" w:history="1">
        <w:r w:rsidR="009337B2" w:rsidRPr="00AD2F26">
          <w:rPr>
            <w:rStyle w:val="Collegamentoipertestuale"/>
            <w:rFonts w:ascii="Calibri" w:hAnsi="Calibri"/>
            <w:noProof/>
          </w:rPr>
          <w:t>9.2 Audit interno</w:t>
        </w:r>
        <w:r w:rsidR="009337B2">
          <w:rPr>
            <w:noProof/>
            <w:webHidden/>
          </w:rPr>
          <w:tab/>
        </w:r>
        <w:r w:rsidR="009337B2">
          <w:rPr>
            <w:noProof/>
            <w:webHidden/>
          </w:rPr>
          <w:fldChar w:fldCharType="begin"/>
        </w:r>
        <w:r w:rsidR="009337B2">
          <w:rPr>
            <w:noProof/>
            <w:webHidden/>
          </w:rPr>
          <w:instrText xml:space="preserve"> PAGEREF _Toc104407469 \h </w:instrText>
        </w:r>
        <w:r w:rsidR="009337B2">
          <w:rPr>
            <w:noProof/>
            <w:webHidden/>
          </w:rPr>
        </w:r>
        <w:r w:rsidR="009337B2">
          <w:rPr>
            <w:noProof/>
            <w:webHidden/>
          </w:rPr>
          <w:fldChar w:fldCharType="separate"/>
        </w:r>
        <w:r w:rsidR="009337B2">
          <w:rPr>
            <w:noProof/>
            <w:webHidden/>
          </w:rPr>
          <w:t>33</w:t>
        </w:r>
        <w:r w:rsidR="009337B2">
          <w:rPr>
            <w:noProof/>
            <w:webHidden/>
          </w:rPr>
          <w:fldChar w:fldCharType="end"/>
        </w:r>
      </w:hyperlink>
    </w:p>
    <w:p w14:paraId="4B0FDC53" w14:textId="4BC50A19" w:rsidR="009337B2" w:rsidRDefault="00000000">
      <w:pPr>
        <w:pStyle w:val="Sommario2"/>
        <w:tabs>
          <w:tab w:val="right" w:leader="dot" w:pos="9628"/>
        </w:tabs>
        <w:rPr>
          <w:rFonts w:asciiTheme="minorHAnsi" w:eastAsiaTheme="minorEastAsia" w:hAnsiTheme="minorHAnsi" w:cstheme="minorBidi"/>
          <w:noProof/>
          <w:szCs w:val="22"/>
        </w:rPr>
      </w:pPr>
      <w:hyperlink w:anchor="_Toc104407470" w:history="1">
        <w:r w:rsidR="009337B2" w:rsidRPr="00AD2F26">
          <w:rPr>
            <w:rStyle w:val="Collegamentoipertestuale"/>
            <w:rFonts w:ascii="Calibri" w:hAnsi="Calibri"/>
            <w:noProof/>
          </w:rPr>
          <w:t>9.3 Riesame da parte della Direzione</w:t>
        </w:r>
        <w:r w:rsidR="009337B2">
          <w:rPr>
            <w:noProof/>
            <w:webHidden/>
          </w:rPr>
          <w:tab/>
        </w:r>
        <w:r w:rsidR="009337B2">
          <w:rPr>
            <w:noProof/>
            <w:webHidden/>
          </w:rPr>
          <w:fldChar w:fldCharType="begin"/>
        </w:r>
        <w:r w:rsidR="009337B2">
          <w:rPr>
            <w:noProof/>
            <w:webHidden/>
          </w:rPr>
          <w:instrText xml:space="preserve"> PAGEREF _Toc104407470 \h </w:instrText>
        </w:r>
        <w:r w:rsidR="009337B2">
          <w:rPr>
            <w:noProof/>
            <w:webHidden/>
          </w:rPr>
        </w:r>
        <w:r w:rsidR="009337B2">
          <w:rPr>
            <w:noProof/>
            <w:webHidden/>
          </w:rPr>
          <w:fldChar w:fldCharType="separate"/>
        </w:r>
        <w:r w:rsidR="009337B2">
          <w:rPr>
            <w:noProof/>
            <w:webHidden/>
          </w:rPr>
          <w:t>34</w:t>
        </w:r>
        <w:r w:rsidR="009337B2">
          <w:rPr>
            <w:noProof/>
            <w:webHidden/>
          </w:rPr>
          <w:fldChar w:fldCharType="end"/>
        </w:r>
      </w:hyperlink>
    </w:p>
    <w:p w14:paraId="3A84407B" w14:textId="491E6656" w:rsidR="009337B2" w:rsidRDefault="00000000">
      <w:pPr>
        <w:pStyle w:val="Sommario1"/>
        <w:tabs>
          <w:tab w:val="right" w:leader="dot" w:pos="9628"/>
        </w:tabs>
        <w:rPr>
          <w:rFonts w:asciiTheme="minorHAnsi" w:eastAsiaTheme="minorEastAsia" w:hAnsiTheme="minorHAnsi" w:cstheme="minorBidi"/>
          <w:noProof/>
          <w:szCs w:val="22"/>
        </w:rPr>
      </w:pPr>
      <w:hyperlink w:anchor="_Toc104407471" w:history="1">
        <w:r w:rsidR="009337B2" w:rsidRPr="00AD2F26">
          <w:rPr>
            <w:rStyle w:val="Collegamentoipertestuale"/>
            <w:rFonts w:ascii="Calibri" w:hAnsi="Calibri"/>
            <w:noProof/>
          </w:rPr>
          <w:t>10. Miglioramento</w:t>
        </w:r>
        <w:r w:rsidR="009337B2">
          <w:rPr>
            <w:noProof/>
            <w:webHidden/>
          </w:rPr>
          <w:tab/>
        </w:r>
        <w:r w:rsidR="009337B2">
          <w:rPr>
            <w:noProof/>
            <w:webHidden/>
          </w:rPr>
          <w:fldChar w:fldCharType="begin"/>
        </w:r>
        <w:r w:rsidR="009337B2">
          <w:rPr>
            <w:noProof/>
            <w:webHidden/>
          </w:rPr>
          <w:instrText xml:space="preserve"> PAGEREF _Toc104407471 \h </w:instrText>
        </w:r>
        <w:r w:rsidR="009337B2">
          <w:rPr>
            <w:noProof/>
            <w:webHidden/>
          </w:rPr>
        </w:r>
        <w:r w:rsidR="009337B2">
          <w:rPr>
            <w:noProof/>
            <w:webHidden/>
          </w:rPr>
          <w:fldChar w:fldCharType="separate"/>
        </w:r>
        <w:r w:rsidR="009337B2">
          <w:rPr>
            <w:noProof/>
            <w:webHidden/>
          </w:rPr>
          <w:t>35</w:t>
        </w:r>
        <w:r w:rsidR="009337B2">
          <w:rPr>
            <w:noProof/>
            <w:webHidden/>
          </w:rPr>
          <w:fldChar w:fldCharType="end"/>
        </w:r>
      </w:hyperlink>
    </w:p>
    <w:p w14:paraId="7EAA90D6" w14:textId="153527A7" w:rsidR="009337B2" w:rsidRDefault="00000000">
      <w:pPr>
        <w:pStyle w:val="Sommario2"/>
        <w:tabs>
          <w:tab w:val="right" w:leader="dot" w:pos="9628"/>
        </w:tabs>
        <w:rPr>
          <w:rFonts w:asciiTheme="minorHAnsi" w:eastAsiaTheme="minorEastAsia" w:hAnsiTheme="minorHAnsi" w:cstheme="minorBidi"/>
          <w:noProof/>
          <w:szCs w:val="22"/>
        </w:rPr>
      </w:pPr>
      <w:hyperlink w:anchor="_Toc104407472" w:history="1">
        <w:r w:rsidR="009337B2" w:rsidRPr="00AD2F26">
          <w:rPr>
            <w:rStyle w:val="Collegamentoipertestuale"/>
            <w:rFonts w:ascii="Calibri" w:hAnsi="Calibri"/>
            <w:noProof/>
          </w:rPr>
          <w:t>10.1 Generalità</w:t>
        </w:r>
        <w:r w:rsidR="009337B2">
          <w:rPr>
            <w:noProof/>
            <w:webHidden/>
          </w:rPr>
          <w:tab/>
        </w:r>
        <w:r w:rsidR="009337B2">
          <w:rPr>
            <w:noProof/>
            <w:webHidden/>
          </w:rPr>
          <w:fldChar w:fldCharType="begin"/>
        </w:r>
        <w:r w:rsidR="009337B2">
          <w:rPr>
            <w:noProof/>
            <w:webHidden/>
          </w:rPr>
          <w:instrText xml:space="preserve"> PAGEREF _Toc104407472 \h </w:instrText>
        </w:r>
        <w:r w:rsidR="009337B2">
          <w:rPr>
            <w:noProof/>
            <w:webHidden/>
          </w:rPr>
        </w:r>
        <w:r w:rsidR="009337B2">
          <w:rPr>
            <w:noProof/>
            <w:webHidden/>
          </w:rPr>
          <w:fldChar w:fldCharType="separate"/>
        </w:r>
        <w:r w:rsidR="009337B2">
          <w:rPr>
            <w:noProof/>
            <w:webHidden/>
          </w:rPr>
          <w:t>35</w:t>
        </w:r>
        <w:r w:rsidR="009337B2">
          <w:rPr>
            <w:noProof/>
            <w:webHidden/>
          </w:rPr>
          <w:fldChar w:fldCharType="end"/>
        </w:r>
      </w:hyperlink>
    </w:p>
    <w:p w14:paraId="70835FFE" w14:textId="00D0283F" w:rsidR="009337B2" w:rsidRDefault="00000000">
      <w:pPr>
        <w:pStyle w:val="Sommario2"/>
        <w:tabs>
          <w:tab w:val="right" w:leader="dot" w:pos="9628"/>
        </w:tabs>
        <w:rPr>
          <w:rFonts w:asciiTheme="minorHAnsi" w:eastAsiaTheme="minorEastAsia" w:hAnsiTheme="minorHAnsi" w:cstheme="minorBidi"/>
          <w:noProof/>
          <w:szCs w:val="22"/>
        </w:rPr>
      </w:pPr>
      <w:hyperlink w:anchor="_Toc104407473" w:history="1">
        <w:r w:rsidR="009337B2" w:rsidRPr="00AD2F26">
          <w:rPr>
            <w:rStyle w:val="Collegamentoipertestuale"/>
            <w:rFonts w:ascii="Calibri" w:hAnsi="Calibri"/>
            <w:noProof/>
          </w:rPr>
          <w:t>10.2 Non Conformità e Azioni correttive</w:t>
        </w:r>
        <w:r w:rsidR="009337B2">
          <w:rPr>
            <w:noProof/>
            <w:webHidden/>
          </w:rPr>
          <w:tab/>
        </w:r>
        <w:r w:rsidR="009337B2">
          <w:rPr>
            <w:noProof/>
            <w:webHidden/>
          </w:rPr>
          <w:fldChar w:fldCharType="begin"/>
        </w:r>
        <w:r w:rsidR="009337B2">
          <w:rPr>
            <w:noProof/>
            <w:webHidden/>
          </w:rPr>
          <w:instrText xml:space="preserve"> PAGEREF _Toc104407473 \h </w:instrText>
        </w:r>
        <w:r w:rsidR="009337B2">
          <w:rPr>
            <w:noProof/>
            <w:webHidden/>
          </w:rPr>
        </w:r>
        <w:r w:rsidR="009337B2">
          <w:rPr>
            <w:noProof/>
            <w:webHidden/>
          </w:rPr>
          <w:fldChar w:fldCharType="separate"/>
        </w:r>
        <w:r w:rsidR="009337B2">
          <w:rPr>
            <w:noProof/>
            <w:webHidden/>
          </w:rPr>
          <w:t>35</w:t>
        </w:r>
        <w:r w:rsidR="009337B2">
          <w:rPr>
            <w:noProof/>
            <w:webHidden/>
          </w:rPr>
          <w:fldChar w:fldCharType="end"/>
        </w:r>
      </w:hyperlink>
    </w:p>
    <w:p w14:paraId="7B069605" w14:textId="0D39BE65" w:rsidR="009337B2" w:rsidRDefault="00000000">
      <w:pPr>
        <w:pStyle w:val="Sommario2"/>
        <w:tabs>
          <w:tab w:val="right" w:leader="dot" w:pos="9628"/>
        </w:tabs>
        <w:rPr>
          <w:rFonts w:asciiTheme="minorHAnsi" w:eastAsiaTheme="minorEastAsia" w:hAnsiTheme="minorHAnsi" w:cstheme="minorBidi"/>
          <w:noProof/>
          <w:szCs w:val="22"/>
        </w:rPr>
      </w:pPr>
      <w:hyperlink w:anchor="_Toc104407474" w:history="1">
        <w:r w:rsidR="009337B2" w:rsidRPr="00AD2F26">
          <w:rPr>
            <w:rStyle w:val="Collegamentoipertestuale"/>
            <w:rFonts w:ascii="Calibri" w:hAnsi="Calibri"/>
            <w:noProof/>
          </w:rPr>
          <w:t>10.3 Miglioramento</w:t>
        </w:r>
        <w:r w:rsidR="009337B2">
          <w:rPr>
            <w:noProof/>
            <w:webHidden/>
          </w:rPr>
          <w:tab/>
        </w:r>
        <w:r w:rsidR="009337B2">
          <w:rPr>
            <w:noProof/>
            <w:webHidden/>
          </w:rPr>
          <w:fldChar w:fldCharType="begin"/>
        </w:r>
        <w:r w:rsidR="009337B2">
          <w:rPr>
            <w:noProof/>
            <w:webHidden/>
          </w:rPr>
          <w:instrText xml:space="preserve"> PAGEREF _Toc104407474 \h </w:instrText>
        </w:r>
        <w:r w:rsidR="009337B2">
          <w:rPr>
            <w:noProof/>
            <w:webHidden/>
          </w:rPr>
        </w:r>
        <w:r w:rsidR="009337B2">
          <w:rPr>
            <w:noProof/>
            <w:webHidden/>
          </w:rPr>
          <w:fldChar w:fldCharType="separate"/>
        </w:r>
        <w:r w:rsidR="009337B2">
          <w:rPr>
            <w:noProof/>
            <w:webHidden/>
          </w:rPr>
          <w:t>36</w:t>
        </w:r>
        <w:r w:rsidR="009337B2">
          <w:rPr>
            <w:noProof/>
            <w:webHidden/>
          </w:rPr>
          <w:fldChar w:fldCharType="end"/>
        </w:r>
      </w:hyperlink>
    </w:p>
    <w:p w14:paraId="7643BC9D" w14:textId="46B63CAC" w:rsidR="0081631D" w:rsidRPr="0081631D" w:rsidRDefault="00AC5069" w:rsidP="009F7400">
      <w:pPr>
        <w:rPr>
          <w:szCs w:val="22"/>
        </w:rPr>
      </w:pPr>
      <w:r w:rsidRPr="00915009">
        <w:rPr>
          <w:sz w:val="2"/>
        </w:rPr>
        <w:fldChar w:fldCharType="end"/>
      </w:r>
    </w:p>
    <w:p w14:paraId="1FA7BFC2" w14:textId="77777777" w:rsidR="001713CE" w:rsidRDefault="001713CE" w:rsidP="009F7400">
      <w:pPr>
        <w:pStyle w:val="Titolo1"/>
        <w:rPr>
          <w:rFonts w:ascii="Calibri" w:hAnsi="Calibri"/>
        </w:rPr>
      </w:pPr>
    </w:p>
    <w:p w14:paraId="01743E89" w14:textId="77777777" w:rsidR="001713CE" w:rsidRPr="001713CE" w:rsidRDefault="001713CE" w:rsidP="009F7400"/>
    <w:p w14:paraId="638FC511" w14:textId="77777777" w:rsidR="001713CE" w:rsidRPr="001713CE" w:rsidRDefault="001713CE" w:rsidP="009F7400"/>
    <w:p w14:paraId="1D87F8F7" w14:textId="77777777" w:rsidR="001713CE" w:rsidRPr="001713CE" w:rsidRDefault="001713CE" w:rsidP="009F7400"/>
    <w:p w14:paraId="0466EE3B" w14:textId="77777777" w:rsidR="001713CE" w:rsidRPr="001713CE" w:rsidRDefault="001713CE" w:rsidP="009F7400"/>
    <w:p w14:paraId="7BCE0062" w14:textId="77777777" w:rsidR="001713CE" w:rsidRPr="001713CE" w:rsidRDefault="001713CE" w:rsidP="009F7400"/>
    <w:p w14:paraId="28F19D39" w14:textId="5932D583" w:rsidR="00B86364" w:rsidRDefault="008066DC" w:rsidP="00EA1B49">
      <w:pPr>
        <w:pStyle w:val="Titolo1"/>
        <w:numPr>
          <w:ilvl w:val="0"/>
          <w:numId w:val="67"/>
        </w:numPr>
        <w:ind w:left="284" w:hanging="284"/>
        <w:rPr>
          <w:rFonts w:ascii="Calibri" w:hAnsi="Calibri"/>
        </w:rPr>
      </w:pPr>
      <w:r w:rsidRPr="001713CE">
        <w:br w:type="page"/>
      </w:r>
      <w:bookmarkStart w:id="0" w:name="_Toc104407436"/>
      <w:r w:rsidR="00B86364">
        <w:rPr>
          <w:rFonts w:ascii="Calibri" w:hAnsi="Calibri"/>
        </w:rPr>
        <w:lastRenderedPageBreak/>
        <w:t xml:space="preserve">Scopo </w:t>
      </w:r>
      <w:r w:rsidR="008C3BBE">
        <w:rPr>
          <w:rFonts w:ascii="Calibri" w:hAnsi="Calibri"/>
        </w:rPr>
        <w:t xml:space="preserve">e campo </w:t>
      </w:r>
      <w:r w:rsidR="00B86364">
        <w:rPr>
          <w:rFonts w:ascii="Calibri" w:hAnsi="Calibri"/>
        </w:rPr>
        <w:t>del presente Manuale</w:t>
      </w:r>
      <w:bookmarkEnd w:id="0"/>
    </w:p>
    <w:p w14:paraId="53BB72E0" w14:textId="77777777" w:rsidR="00633C85" w:rsidRPr="00633C85" w:rsidRDefault="00633C85" w:rsidP="009F7400"/>
    <w:p w14:paraId="582963A8" w14:textId="3BBC0B67" w:rsidR="0081631D" w:rsidRDefault="00B86364" w:rsidP="009F7400">
      <w:pPr>
        <w:pStyle w:val="Intestazione"/>
        <w:tabs>
          <w:tab w:val="clear" w:pos="4819"/>
          <w:tab w:val="clear" w:pos="9638"/>
        </w:tabs>
        <w:rPr>
          <w:rFonts w:ascii="Calibri" w:hAnsi="Calibri"/>
        </w:rPr>
      </w:pPr>
      <w:r w:rsidRPr="00B628A6">
        <w:rPr>
          <w:rFonts w:ascii="Calibri" w:hAnsi="Calibri"/>
        </w:rPr>
        <w:t xml:space="preserve">Il </w:t>
      </w:r>
      <w:r>
        <w:rPr>
          <w:rFonts w:ascii="Calibri" w:hAnsi="Calibri"/>
        </w:rPr>
        <w:t xml:space="preserve">presente documento ha il fine di descrivere il </w:t>
      </w:r>
      <w:r w:rsidRPr="00B628A6">
        <w:rPr>
          <w:rFonts w:ascii="Calibri" w:hAnsi="Calibri"/>
        </w:rPr>
        <w:t xml:space="preserve">Sistema di gestione </w:t>
      </w:r>
      <w:r w:rsidR="00A43F26">
        <w:rPr>
          <w:rFonts w:ascii="Calibri" w:hAnsi="Calibri"/>
        </w:rPr>
        <w:t xml:space="preserve">Qualità, </w:t>
      </w:r>
      <w:r w:rsidR="00F805D8">
        <w:rPr>
          <w:rFonts w:ascii="Calibri" w:hAnsi="Calibri"/>
        </w:rPr>
        <w:t>Ambiente</w:t>
      </w:r>
      <w:r w:rsidRPr="00B628A6">
        <w:rPr>
          <w:rFonts w:ascii="Calibri" w:hAnsi="Calibri"/>
        </w:rPr>
        <w:t xml:space="preserve"> </w:t>
      </w:r>
      <w:r w:rsidR="000C6A87">
        <w:rPr>
          <w:rFonts w:ascii="Calibri" w:hAnsi="Calibri"/>
        </w:rPr>
        <w:t xml:space="preserve">e della Salute e Sicurezza sul luogo di lavoro </w:t>
      </w:r>
      <w:r>
        <w:rPr>
          <w:rFonts w:ascii="Calibri" w:hAnsi="Calibri"/>
        </w:rPr>
        <w:t>dell</w:t>
      </w:r>
      <w:r w:rsidR="004707E7">
        <w:rPr>
          <w:rFonts w:ascii="Calibri" w:hAnsi="Calibri"/>
        </w:rPr>
        <w:t>’</w:t>
      </w:r>
      <w:r>
        <w:rPr>
          <w:rFonts w:ascii="Calibri" w:hAnsi="Calibri"/>
        </w:rPr>
        <w:t xml:space="preserve">organizzazione. Esso è strutturato secondo i requisiti della norma di riferimento </w:t>
      </w:r>
      <w:r w:rsidR="00A43F26">
        <w:rPr>
          <w:rFonts w:ascii="Calibri" w:hAnsi="Calibri"/>
        </w:rPr>
        <w:t xml:space="preserve">e secondo la HLS High Level </w:t>
      </w:r>
      <w:proofErr w:type="spellStart"/>
      <w:r w:rsidR="00A43F26">
        <w:rPr>
          <w:rFonts w:ascii="Calibri" w:hAnsi="Calibri"/>
        </w:rPr>
        <w:t>Structure</w:t>
      </w:r>
      <w:proofErr w:type="spellEnd"/>
      <w:r w:rsidR="00A43F26">
        <w:rPr>
          <w:rFonts w:ascii="Calibri" w:hAnsi="Calibri"/>
        </w:rPr>
        <w:t xml:space="preserve"> </w:t>
      </w:r>
      <w:r>
        <w:rPr>
          <w:rFonts w:ascii="Calibri" w:hAnsi="Calibri"/>
        </w:rPr>
        <w:t xml:space="preserve">al fine </w:t>
      </w:r>
      <w:r w:rsidR="0081631D" w:rsidRPr="00B628A6">
        <w:rPr>
          <w:rFonts w:ascii="Calibri" w:hAnsi="Calibri"/>
        </w:rPr>
        <w:t>di agevolarne la lettura e la rintracciabilità delle prescrizioni della Norma di riferimento del sistema di gestione.</w:t>
      </w:r>
    </w:p>
    <w:p w14:paraId="46E0F69A" w14:textId="77777777" w:rsidR="00B86364" w:rsidRDefault="00B86364" w:rsidP="009F7400">
      <w:pPr>
        <w:pStyle w:val="Intestazione"/>
        <w:tabs>
          <w:tab w:val="clear" w:pos="4819"/>
          <w:tab w:val="clear" w:pos="9638"/>
        </w:tabs>
        <w:rPr>
          <w:rFonts w:ascii="Calibri" w:hAnsi="Calibri"/>
        </w:rPr>
      </w:pPr>
      <w:r>
        <w:rPr>
          <w:rFonts w:ascii="Calibri" w:hAnsi="Calibri"/>
        </w:rPr>
        <w:t>Il documento è fondamentalmente ad uso interno della organizzazione e non è destinato ad una divulgazione.</w:t>
      </w:r>
    </w:p>
    <w:p w14:paraId="3F61523B" w14:textId="77777777" w:rsidR="00B86364" w:rsidRPr="00B628A6" w:rsidRDefault="00B86364" w:rsidP="009F7400">
      <w:pPr>
        <w:pStyle w:val="Intestazione"/>
        <w:tabs>
          <w:tab w:val="clear" w:pos="4819"/>
          <w:tab w:val="clear" w:pos="9638"/>
        </w:tabs>
        <w:rPr>
          <w:rFonts w:ascii="Calibri" w:hAnsi="Calibri"/>
        </w:rPr>
      </w:pPr>
    </w:p>
    <w:p w14:paraId="139C6493" w14:textId="77777777" w:rsidR="008C3BBE" w:rsidRPr="00A60C6D" w:rsidRDefault="008C3BBE" w:rsidP="009F7400">
      <w:pPr>
        <w:pStyle w:val="Intestazione"/>
        <w:tabs>
          <w:tab w:val="clear" w:pos="4819"/>
          <w:tab w:val="clear" w:pos="9638"/>
        </w:tabs>
        <w:rPr>
          <w:rFonts w:ascii="Calibri" w:hAnsi="Calibri"/>
        </w:rPr>
      </w:pPr>
      <w:r w:rsidRPr="00A60C6D">
        <w:rPr>
          <w:rFonts w:ascii="Calibri" w:hAnsi="Calibri"/>
        </w:rPr>
        <w:t xml:space="preserve">I sistemi di gestione sono integrati tra loro al livello </w:t>
      </w:r>
      <w:r w:rsidR="00A43F26" w:rsidRPr="00A60C6D">
        <w:rPr>
          <w:rFonts w:ascii="Calibri" w:hAnsi="Calibri"/>
        </w:rPr>
        <w:t xml:space="preserve">di Manuale, </w:t>
      </w:r>
      <w:r w:rsidRPr="00A60C6D">
        <w:rPr>
          <w:rFonts w:ascii="Calibri" w:hAnsi="Calibri"/>
        </w:rPr>
        <w:t>delle Procedure Gestionali, delle Istruzioni e della Modulistica.</w:t>
      </w:r>
      <w:r w:rsidR="00A43F26" w:rsidRPr="00A60C6D">
        <w:rPr>
          <w:rFonts w:ascii="Calibri" w:hAnsi="Calibri"/>
        </w:rPr>
        <w:t xml:space="preserve"> </w:t>
      </w:r>
      <w:r w:rsidRPr="00A60C6D">
        <w:rPr>
          <w:rFonts w:ascii="Calibri" w:hAnsi="Calibri"/>
        </w:rPr>
        <w:t>La politica è espressa in un documento integrato denominato Politica Qualità Ambiente e Sicurezza</w:t>
      </w:r>
    </w:p>
    <w:p w14:paraId="71CB0549" w14:textId="77777777" w:rsidR="008C3BBE" w:rsidRPr="00A60C6D" w:rsidRDefault="008C3BBE" w:rsidP="009F7400">
      <w:pPr>
        <w:pStyle w:val="Intestazione"/>
        <w:tabs>
          <w:tab w:val="clear" w:pos="4819"/>
          <w:tab w:val="clear" w:pos="9638"/>
        </w:tabs>
        <w:rPr>
          <w:rFonts w:ascii="Calibri" w:hAnsi="Calibri"/>
        </w:rPr>
      </w:pPr>
      <w:r w:rsidRPr="00A60C6D">
        <w:rPr>
          <w:rFonts w:ascii="Calibri" w:hAnsi="Calibri"/>
        </w:rPr>
        <w:t xml:space="preserve">Le procedure in comune ai sistemi implementati </w:t>
      </w:r>
      <w:r w:rsidR="00AD5F64" w:rsidRPr="00A60C6D">
        <w:rPr>
          <w:rFonts w:ascii="Calibri" w:hAnsi="Calibri"/>
        </w:rPr>
        <w:t>e l</w:t>
      </w:r>
      <w:r w:rsidRPr="00A60C6D">
        <w:rPr>
          <w:rFonts w:ascii="Calibri" w:hAnsi="Calibri"/>
        </w:rPr>
        <w:t>e procedure esclusivamente previste per il sistema di gestione per la salute e sicurezza e ambientale sono riportate nell’apposito elenco.</w:t>
      </w:r>
    </w:p>
    <w:p w14:paraId="1496AFF8" w14:textId="77777777" w:rsidR="00B86364" w:rsidRPr="00B628A6" w:rsidRDefault="00B86364" w:rsidP="009F7400">
      <w:pPr>
        <w:pStyle w:val="Intestazione"/>
        <w:tabs>
          <w:tab w:val="clear" w:pos="4819"/>
          <w:tab w:val="clear" w:pos="9638"/>
        </w:tabs>
        <w:rPr>
          <w:rFonts w:ascii="Calibri" w:hAnsi="Calibri"/>
        </w:rPr>
      </w:pPr>
    </w:p>
    <w:p w14:paraId="73E966AD" w14:textId="77777777" w:rsidR="004924E5" w:rsidRPr="00B628A6" w:rsidRDefault="004924E5" w:rsidP="009F7400">
      <w:pPr>
        <w:pStyle w:val="Titolo1"/>
        <w:rPr>
          <w:rFonts w:ascii="Calibri" w:hAnsi="Calibri"/>
        </w:rPr>
      </w:pPr>
      <w:bookmarkStart w:id="1" w:name="_Toc104407437"/>
      <w:r>
        <w:rPr>
          <w:rFonts w:ascii="Calibri" w:hAnsi="Calibri"/>
        </w:rPr>
        <w:t xml:space="preserve">2. </w:t>
      </w:r>
      <w:r w:rsidRPr="00B628A6">
        <w:rPr>
          <w:rFonts w:ascii="Calibri" w:hAnsi="Calibri"/>
        </w:rPr>
        <w:t>Riferimenti normativi</w:t>
      </w:r>
      <w:bookmarkEnd w:id="1"/>
    </w:p>
    <w:p w14:paraId="5C14F3C8" w14:textId="77777777" w:rsidR="004924E5" w:rsidRPr="00633C85" w:rsidRDefault="004924E5" w:rsidP="009F7400">
      <w:pPr>
        <w:rPr>
          <w:rFonts w:ascii="Calibri" w:hAnsi="Calibri"/>
          <w:sz w:val="20"/>
          <w:szCs w:val="20"/>
        </w:rPr>
      </w:pPr>
      <w:r w:rsidRPr="00633C85">
        <w:rPr>
          <w:rFonts w:ascii="Calibri" w:hAnsi="Calibri"/>
          <w:sz w:val="20"/>
          <w:szCs w:val="20"/>
        </w:rPr>
        <w:t>Il Sistema di gestione descritto nel presente manuale fa riferimento alle seguenti norme:</w:t>
      </w:r>
    </w:p>
    <w:p w14:paraId="2AD92017" w14:textId="77777777" w:rsidR="004924E5" w:rsidRPr="00633C85" w:rsidRDefault="004924E5" w:rsidP="009F7400">
      <w:pPr>
        <w:rPr>
          <w:rFonts w:ascii="Calibri" w:hAnsi="Calibri"/>
          <w:i/>
          <w:sz w:val="20"/>
          <w:szCs w:val="20"/>
        </w:rPr>
      </w:pPr>
      <w:r w:rsidRPr="00633C85">
        <w:rPr>
          <w:rFonts w:ascii="Calibri" w:hAnsi="Calibri"/>
          <w:i/>
          <w:sz w:val="20"/>
          <w:szCs w:val="20"/>
        </w:rPr>
        <w:t xml:space="preserve">Norme relative al sistema di gestione </w:t>
      </w:r>
    </w:p>
    <w:p w14:paraId="66B0E36D" w14:textId="77777777" w:rsidR="00A43F26" w:rsidRPr="00633C85" w:rsidRDefault="00A43F26" w:rsidP="009F7400">
      <w:pPr>
        <w:ind w:left="709"/>
        <w:rPr>
          <w:rFonts w:ascii="Calibri" w:hAnsi="Calibri"/>
          <w:sz w:val="20"/>
          <w:szCs w:val="20"/>
        </w:rPr>
      </w:pPr>
      <w:r w:rsidRPr="00633C85">
        <w:rPr>
          <w:rFonts w:ascii="Calibri" w:hAnsi="Calibri"/>
          <w:sz w:val="20"/>
          <w:szCs w:val="20"/>
        </w:rPr>
        <w:t>UNI EN ISO 9001:2015</w:t>
      </w:r>
    </w:p>
    <w:p w14:paraId="2B11BAF8" w14:textId="77777777" w:rsidR="00A43F26" w:rsidRPr="00633C85" w:rsidRDefault="00A43F26" w:rsidP="009F7400">
      <w:pPr>
        <w:ind w:left="709"/>
        <w:rPr>
          <w:rFonts w:ascii="Calibri" w:hAnsi="Calibri"/>
          <w:sz w:val="20"/>
          <w:szCs w:val="20"/>
        </w:rPr>
      </w:pPr>
      <w:r w:rsidRPr="00633C85">
        <w:rPr>
          <w:rFonts w:ascii="Calibri" w:hAnsi="Calibri"/>
          <w:sz w:val="20"/>
          <w:szCs w:val="20"/>
        </w:rPr>
        <w:t>Sistema di gestione qualità – Requisiti e guida per l’uso</w:t>
      </w:r>
    </w:p>
    <w:p w14:paraId="623E84EC" w14:textId="77777777" w:rsidR="004924E5" w:rsidRPr="008C0F1C" w:rsidRDefault="004924E5" w:rsidP="009F7400">
      <w:pPr>
        <w:ind w:left="709"/>
        <w:rPr>
          <w:rFonts w:ascii="Calibri" w:hAnsi="Calibri"/>
          <w:sz w:val="20"/>
          <w:szCs w:val="20"/>
        </w:rPr>
      </w:pPr>
      <w:r w:rsidRPr="008C0F1C">
        <w:rPr>
          <w:rFonts w:ascii="Calibri" w:hAnsi="Calibri"/>
          <w:sz w:val="20"/>
          <w:szCs w:val="20"/>
        </w:rPr>
        <w:t xml:space="preserve">UNI EN ISO </w:t>
      </w:r>
      <w:r w:rsidR="00F805D8" w:rsidRPr="008C0F1C">
        <w:rPr>
          <w:rFonts w:ascii="Calibri" w:hAnsi="Calibri"/>
          <w:sz w:val="20"/>
          <w:szCs w:val="20"/>
        </w:rPr>
        <w:t>140</w:t>
      </w:r>
      <w:r w:rsidRPr="008C0F1C">
        <w:rPr>
          <w:rFonts w:ascii="Calibri" w:hAnsi="Calibri"/>
          <w:sz w:val="20"/>
          <w:szCs w:val="20"/>
        </w:rPr>
        <w:t>01:2015</w:t>
      </w:r>
    </w:p>
    <w:p w14:paraId="137E40DB" w14:textId="77777777" w:rsidR="004924E5" w:rsidRPr="00633C85" w:rsidRDefault="004924E5" w:rsidP="009F7400">
      <w:pPr>
        <w:ind w:left="709"/>
        <w:rPr>
          <w:rFonts w:ascii="Calibri" w:hAnsi="Calibri"/>
          <w:sz w:val="20"/>
          <w:szCs w:val="20"/>
        </w:rPr>
      </w:pPr>
      <w:r w:rsidRPr="00633C85">
        <w:rPr>
          <w:rFonts w:ascii="Calibri" w:hAnsi="Calibri"/>
          <w:sz w:val="20"/>
          <w:szCs w:val="20"/>
        </w:rPr>
        <w:t xml:space="preserve">Sistema di gestione </w:t>
      </w:r>
      <w:r w:rsidR="00A3511F" w:rsidRPr="00633C85">
        <w:rPr>
          <w:rFonts w:ascii="Calibri" w:hAnsi="Calibri"/>
          <w:sz w:val="20"/>
          <w:szCs w:val="20"/>
        </w:rPr>
        <w:t>ambientale</w:t>
      </w:r>
      <w:r w:rsidRPr="00633C85">
        <w:rPr>
          <w:rFonts w:ascii="Calibri" w:hAnsi="Calibri"/>
          <w:sz w:val="20"/>
          <w:szCs w:val="20"/>
        </w:rPr>
        <w:t xml:space="preserve"> – </w:t>
      </w:r>
      <w:r w:rsidR="00A3511F" w:rsidRPr="00633C85">
        <w:rPr>
          <w:rFonts w:ascii="Calibri" w:hAnsi="Calibri"/>
          <w:sz w:val="20"/>
          <w:szCs w:val="20"/>
        </w:rPr>
        <w:t>Requisiti e guida per l’uso</w:t>
      </w:r>
    </w:p>
    <w:p w14:paraId="6D8AD358" w14:textId="77777777" w:rsidR="00B270C1" w:rsidRPr="008C0F1C" w:rsidRDefault="00B270C1" w:rsidP="009F7400">
      <w:pPr>
        <w:ind w:left="709"/>
        <w:rPr>
          <w:rFonts w:ascii="Calibri" w:hAnsi="Calibri"/>
          <w:sz w:val="20"/>
          <w:szCs w:val="20"/>
        </w:rPr>
      </w:pPr>
      <w:r w:rsidRPr="008C0F1C">
        <w:rPr>
          <w:rFonts w:ascii="Calibri" w:hAnsi="Calibri"/>
          <w:sz w:val="20"/>
          <w:szCs w:val="20"/>
        </w:rPr>
        <w:t>UNI EN ISO 45001:2018</w:t>
      </w:r>
    </w:p>
    <w:p w14:paraId="01DAC33F" w14:textId="77777777" w:rsidR="00F44A75" w:rsidRPr="00633C85" w:rsidRDefault="00F44A75" w:rsidP="009F7400">
      <w:pPr>
        <w:ind w:left="709"/>
        <w:rPr>
          <w:rFonts w:ascii="Calibri" w:hAnsi="Calibri"/>
          <w:sz w:val="20"/>
          <w:szCs w:val="20"/>
        </w:rPr>
      </w:pPr>
      <w:r w:rsidRPr="00633C85">
        <w:rPr>
          <w:rFonts w:ascii="Calibri" w:hAnsi="Calibri"/>
          <w:sz w:val="20"/>
          <w:szCs w:val="20"/>
        </w:rPr>
        <w:t>Sistema di gestione per la Salute e Sicurezza sul luogo di Lavoro – Requisiti e guida per l’uso</w:t>
      </w:r>
    </w:p>
    <w:p w14:paraId="4080E722" w14:textId="77777777" w:rsidR="004924E5" w:rsidRPr="00633C85" w:rsidRDefault="004924E5" w:rsidP="009F7400">
      <w:pPr>
        <w:rPr>
          <w:rFonts w:ascii="Calibri" w:hAnsi="Calibri"/>
          <w:sz w:val="20"/>
          <w:szCs w:val="20"/>
        </w:rPr>
      </w:pPr>
    </w:p>
    <w:p w14:paraId="2C2FD361" w14:textId="77777777" w:rsidR="004924E5" w:rsidRPr="00633C85" w:rsidRDefault="004924E5" w:rsidP="009F7400">
      <w:pPr>
        <w:rPr>
          <w:rFonts w:ascii="Calibri" w:hAnsi="Calibri"/>
          <w:i/>
          <w:sz w:val="20"/>
          <w:szCs w:val="20"/>
        </w:rPr>
      </w:pPr>
      <w:r w:rsidRPr="00633C85">
        <w:rPr>
          <w:rFonts w:ascii="Calibri" w:hAnsi="Calibri"/>
          <w:i/>
          <w:sz w:val="20"/>
          <w:szCs w:val="20"/>
        </w:rPr>
        <w:t>Norme vigenti nazionali e comunitarie relative al prodotto servizio</w:t>
      </w:r>
      <w:r w:rsidR="00B270C1" w:rsidRPr="00633C85">
        <w:rPr>
          <w:rFonts w:ascii="Calibri" w:hAnsi="Calibri"/>
          <w:i/>
          <w:sz w:val="20"/>
          <w:szCs w:val="20"/>
        </w:rPr>
        <w:t xml:space="preserve"> (vengono citati i </w:t>
      </w:r>
      <w:proofErr w:type="spellStart"/>
      <w:r w:rsidR="00B270C1" w:rsidRPr="00633C85">
        <w:rPr>
          <w:rFonts w:ascii="Calibri" w:hAnsi="Calibri"/>
          <w:i/>
          <w:sz w:val="20"/>
          <w:szCs w:val="20"/>
        </w:rPr>
        <w:t>macroambiti</w:t>
      </w:r>
      <w:proofErr w:type="spellEnd"/>
      <w:r w:rsidR="00B270C1" w:rsidRPr="00633C85">
        <w:rPr>
          <w:rFonts w:ascii="Calibri" w:hAnsi="Calibri"/>
          <w:i/>
          <w:sz w:val="20"/>
          <w:szCs w:val="20"/>
        </w:rPr>
        <w:t xml:space="preserve"> normativi)</w:t>
      </w:r>
    </w:p>
    <w:p w14:paraId="41CCFA6B" w14:textId="77777777" w:rsidR="004924E5" w:rsidRPr="00633C85" w:rsidRDefault="003549A3" w:rsidP="009F7400">
      <w:pPr>
        <w:ind w:left="709"/>
        <w:rPr>
          <w:rFonts w:ascii="Calibri" w:hAnsi="Calibri"/>
          <w:sz w:val="20"/>
          <w:szCs w:val="20"/>
        </w:rPr>
      </w:pPr>
      <w:proofErr w:type="spellStart"/>
      <w:r w:rsidRPr="00633C85">
        <w:rPr>
          <w:rFonts w:ascii="Calibri" w:hAnsi="Calibri"/>
          <w:sz w:val="20"/>
          <w:szCs w:val="20"/>
        </w:rPr>
        <w:t>DLgs</w:t>
      </w:r>
      <w:proofErr w:type="spellEnd"/>
      <w:r w:rsidRPr="00633C85">
        <w:rPr>
          <w:rFonts w:ascii="Calibri" w:hAnsi="Calibri"/>
          <w:sz w:val="20"/>
          <w:szCs w:val="20"/>
        </w:rPr>
        <w:t xml:space="preserve"> 81/2008 Testo unico in materia di salute e sicurezza sul luogo di lavoro</w:t>
      </w:r>
    </w:p>
    <w:p w14:paraId="6FAFADF7" w14:textId="77777777" w:rsidR="003549A3" w:rsidRPr="00633C85" w:rsidRDefault="003549A3" w:rsidP="009F7400">
      <w:pPr>
        <w:ind w:left="709"/>
        <w:rPr>
          <w:rFonts w:ascii="Calibri" w:hAnsi="Calibri"/>
          <w:sz w:val="20"/>
          <w:szCs w:val="20"/>
        </w:rPr>
      </w:pPr>
      <w:proofErr w:type="spellStart"/>
      <w:r w:rsidRPr="00633C85">
        <w:rPr>
          <w:rFonts w:ascii="Calibri" w:hAnsi="Calibri"/>
          <w:sz w:val="20"/>
          <w:szCs w:val="20"/>
        </w:rPr>
        <w:t>DLgs</w:t>
      </w:r>
      <w:proofErr w:type="spellEnd"/>
      <w:r w:rsidRPr="00633C85">
        <w:rPr>
          <w:rFonts w:ascii="Calibri" w:hAnsi="Calibri"/>
          <w:sz w:val="20"/>
          <w:szCs w:val="20"/>
        </w:rPr>
        <w:t xml:space="preserve"> 152/2006 Test</w:t>
      </w:r>
      <w:r w:rsidR="00A43F26" w:rsidRPr="00633C85">
        <w:rPr>
          <w:rFonts w:ascii="Calibri" w:hAnsi="Calibri"/>
          <w:sz w:val="20"/>
          <w:szCs w:val="20"/>
        </w:rPr>
        <w:t>o</w:t>
      </w:r>
      <w:r w:rsidRPr="00633C85">
        <w:rPr>
          <w:rFonts w:ascii="Calibri" w:hAnsi="Calibri"/>
          <w:sz w:val="20"/>
          <w:szCs w:val="20"/>
        </w:rPr>
        <w:t xml:space="preserve"> unico in materia ambientale</w:t>
      </w:r>
    </w:p>
    <w:p w14:paraId="41B1C76E" w14:textId="77777777" w:rsidR="003549A3" w:rsidRPr="00633C85" w:rsidRDefault="003549A3" w:rsidP="009F7400">
      <w:pPr>
        <w:rPr>
          <w:rFonts w:ascii="Calibri" w:hAnsi="Calibri"/>
          <w:sz w:val="20"/>
          <w:szCs w:val="20"/>
        </w:rPr>
      </w:pPr>
    </w:p>
    <w:p w14:paraId="5C3C939C" w14:textId="77777777" w:rsidR="004924E5" w:rsidRPr="00633C85" w:rsidRDefault="004924E5" w:rsidP="009F7400">
      <w:pPr>
        <w:rPr>
          <w:rFonts w:ascii="Calibri" w:hAnsi="Calibri"/>
          <w:sz w:val="20"/>
          <w:szCs w:val="20"/>
        </w:rPr>
      </w:pPr>
      <w:r w:rsidRPr="00633C85">
        <w:rPr>
          <w:rFonts w:ascii="Calibri" w:hAnsi="Calibri"/>
          <w:sz w:val="20"/>
          <w:szCs w:val="20"/>
        </w:rPr>
        <w:sym w:font="Wingdings" w:char="F026"/>
      </w:r>
      <w:r w:rsidRPr="00633C85">
        <w:rPr>
          <w:rFonts w:ascii="Calibri" w:hAnsi="Calibri"/>
          <w:sz w:val="20"/>
          <w:szCs w:val="20"/>
        </w:rPr>
        <w:t xml:space="preserve"> Norme tecniche e disposizioni di Legge specificamente applicabili ai servizi erogati sono richiamate puntualmente nei documenti commerciali, amministrativi e tecnici.</w:t>
      </w:r>
    </w:p>
    <w:p w14:paraId="1AF7C0E9" w14:textId="77777777" w:rsidR="004924E5" w:rsidRPr="00633C85" w:rsidRDefault="004924E5" w:rsidP="009F7400">
      <w:pPr>
        <w:rPr>
          <w:rFonts w:ascii="Calibri" w:hAnsi="Calibri"/>
          <w:sz w:val="20"/>
          <w:szCs w:val="20"/>
        </w:rPr>
      </w:pPr>
      <w:r w:rsidRPr="00633C85">
        <w:rPr>
          <w:rFonts w:ascii="Calibri" w:hAnsi="Calibri"/>
          <w:sz w:val="20"/>
          <w:szCs w:val="20"/>
        </w:rPr>
        <w:t>Apposito elenco delle norme e delle disposizioni di legge è predisposto e tenuto aggiornato; le norme e le disposizioni di legge sono opportunamente diffuse e illustrate all’interno dell’organizzazione.</w:t>
      </w:r>
    </w:p>
    <w:p w14:paraId="2DB05A13" w14:textId="77777777" w:rsidR="004924E5" w:rsidRPr="0081631D" w:rsidRDefault="004924E5" w:rsidP="009F7400">
      <w:pPr>
        <w:rPr>
          <w:rFonts w:ascii="Calibri" w:hAnsi="Calibri"/>
          <w:sz w:val="20"/>
          <w:szCs w:val="20"/>
        </w:rPr>
      </w:pPr>
    </w:p>
    <w:p w14:paraId="617C63EA" w14:textId="77777777" w:rsidR="004924E5" w:rsidRPr="00677A94" w:rsidRDefault="004924E5" w:rsidP="009F7400">
      <w:pPr>
        <w:pStyle w:val="Titolo1"/>
        <w:rPr>
          <w:rFonts w:ascii="Calibri" w:hAnsi="Calibri"/>
        </w:rPr>
      </w:pPr>
      <w:bookmarkStart w:id="2" w:name="_Toc104407438"/>
      <w:r w:rsidRPr="00677A94">
        <w:rPr>
          <w:rFonts w:ascii="Calibri" w:hAnsi="Calibri"/>
        </w:rPr>
        <w:t>3. Termini e definizioni</w:t>
      </w:r>
      <w:bookmarkEnd w:id="2"/>
    </w:p>
    <w:p w14:paraId="7C12001D" w14:textId="79FFEE78" w:rsidR="00820626" w:rsidRDefault="00DF267D" w:rsidP="009F7400">
      <w:pPr>
        <w:pStyle w:val="Intestazione"/>
        <w:tabs>
          <w:tab w:val="clear" w:pos="4819"/>
          <w:tab w:val="clear" w:pos="9638"/>
        </w:tabs>
        <w:rPr>
          <w:rFonts w:ascii="Calibri" w:hAnsi="Calibri"/>
          <w:szCs w:val="22"/>
        </w:rPr>
      </w:pPr>
      <w:r w:rsidRPr="00233DBD">
        <w:rPr>
          <w:rFonts w:ascii="Calibri" w:hAnsi="Calibri"/>
        </w:rPr>
        <w:t xml:space="preserve">Per i termini e le definizioni impiegate si faccia riferimento </w:t>
      </w:r>
      <w:r w:rsidR="00820626">
        <w:rPr>
          <w:rFonts w:ascii="Calibri" w:hAnsi="Calibri"/>
        </w:rPr>
        <w:t xml:space="preserve">a quanto riportato nella </w:t>
      </w:r>
      <w:r w:rsidR="00B270C1">
        <w:rPr>
          <w:rFonts w:ascii="Calibri" w:hAnsi="Calibri"/>
        </w:rPr>
        <w:t>ISO 9001</w:t>
      </w:r>
      <w:r w:rsidR="00A43F26">
        <w:rPr>
          <w:rFonts w:ascii="Calibri" w:hAnsi="Calibri"/>
        </w:rPr>
        <w:t xml:space="preserve">, </w:t>
      </w:r>
      <w:r w:rsidR="00B270C1">
        <w:rPr>
          <w:rFonts w:ascii="Calibri" w:hAnsi="Calibri"/>
        </w:rPr>
        <w:t>ISO 14001</w:t>
      </w:r>
      <w:r w:rsidR="00820626">
        <w:rPr>
          <w:rFonts w:ascii="Calibri" w:hAnsi="Calibri"/>
        </w:rPr>
        <w:t xml:space="preserve"> e </w:t>
      </w:r>
      <w:r w:rsidR="00820626" w:rsidRPr="00B270C1">
        <w:rPr>
          <w:rFonts w:ascii="Calibri" w:hAnsi="Calibri"/>
        </w:rPr>
        <w:t xml:space="preserve">nella </w:t>
      </w:r>
      <w:r w:rsidR="00B270C1">
        <w:rPr>
          <w:rFonts w:ascii="Calibri" w:hAnsi="Calibri"/>
        </w:rPr>
        <w:t>ISO 45001</w:t>
      </w:r>
      <w:r w:rsidR="00DB0B20">
        <w:rPr>
          <w:rFonts w:ascii="Calibri" w:hAnsi="Calibri"/>
        </w:rPr>
        <w:t xml:space="preserve">. </w:t>
      </w:r>
      <w:r w:rsidR="00820626">
        <w:rPr>
          <w:rFonts w:ascii="Calibri" w:hAnsi="Calibri"/>
          <w:szCs w:val="22"/>
        </w:rPr>
        <w:t xml:space="preserve">Per i seguenti termini, utilizzati nel presente manuale, valgono le definizioni indicate: </w:t>
      </w:r>
    </w:p>
    <w:p w14:paraId="6A6C7850" w14:textId="77777777" w:rsidR="00633C85" w:rsidRDefault="00633C85" w:rsidP="009F7400">
      <w:pPr>
        <w:pStyle w:val="Intestazione"/>
        <w:tabs>
          <w:tab w:val="clear" w:pos="4819"/>
          <w:tab w:val="clear" w:pos="9638"/>
        </w:tabs>
        <w:rPr>
          <w:rFonts w:ascii="Calibri" w:hAnsi="Calibri"/>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210"/>
        <w:gridCol w:w="7398"/>
      </w:tblGrid>
      <w:tr w:rsidR="00820626" w14:paraId="41477E7F" w14:textId="77777777" w:rsidTr="00BB389D">
        <w:tc>
          <w:tcPr>
            <w:tcW w:w="2210" w:type="dxa"/>
          </w:tcPr>
          <w:p w14:paraId="599B5F41" w14:textId="77777777" w:rsidR="00820626" w:rsidRPr="00633C85" w:rsidRDefault="00DB0B20" w:rsidP="009F7400">
            <w:pPr>
              <w:rPr>
                <w:rFonts w:asciiTheme="minorHAnsi" w:hAnsiTheme="minorHAnsi" w:cstheme="minorHAnsi"/>
                <w:sz w:val="20"/>
                <w:szCs w:val="20"/>
              </w:rPr>
            </w:pPr>
            <w:r w:rsidRPr="00633C85">
              <w:rPr>
                <w:rFonts w:asciiTheme="minorHAnsi" w:hAnsiTheme="minorHAnsi" w:cstheme="minorHAnsi"/>
                <w:sz w:val="20"/>
                <w:szCs w:val="20"/>
              </w:rPr>
              <w:t>Dirigente</w:t>
            </w:r>
          </w:p>
        </w:tc>
        <w:tc>
          <w:tcPr>
            <w:tcW w:w="7398" w:type="dxa"/>
          </w:tcPr>
          <w:p w14:paraId="38A2313B" w14:textId="77777777" w:rsidR="00820626" w:rsidRPr="00633C85" w:rsidRDefault="00820626" w:rsidP="009F7400">
            <w:pPr>
              <w:pStyle w:val="Corpotesto"/>
              <w:spacing w:line="240" w:lineRule="auto"/>
              <w:rPr>
                <w:rFonts w:asciiTheme="minorHAnsi" w:hAnsiTheme="minorHAnsi" w:cstheme="minorHAnsi"/>
                <w:iCs/>
              </w:rPr>
            </w:pPr>
            <w:r w:rsidRPr="00633C85">
              <w:rPr>
                <w:rFonts w:asciiTheme="minorHAnsi" w:hAnsiTheme="minorHAnsi" w:cstheme="minorHAnsi"/>
                <w:iCs/>
              </w:rPr>
              <w:t>Persona che, in ragione delle competenze professionali e di poteri gerarchici e funzionali adeguati alla natura dell’incarico conferitogli, attua le direttive del DDL organizzando l’attività lavorativa e vigilando su di essa.</w:t>
            </w:r>
          </w:p>
        </w:tc>
      </w:tr>
      <w:tr w:rsidR="00820626" w14:paraId="5CD05393" w14:textId="77777777" w:rsidTr="00BB389D">
        <w:tc>
          <w:tcPr>
            <w:tcW w:w="2210" w:type="dxa"/>
          </w:tcPr>
          <w:p w14:paraId="6ECCB4B6" w14:textId="77777777" w:rsidR="00820626" w:rsidRPr="00633C85" w:rsidRDefault="00820626" w:rsidP="009F7400">
            <w:pPr>
              <w:rPr>
                <w:rFonts w:asciiTheme="minorHAnsi" w:hAnsiTheme="minorHAnsi" w:cstheme="minorHAnsi"/>
                <w:sz w:val="20"/>
                <w:szCs w:val="20"/>
              </w:rPr>
            </w:pPr>
            <w:r w:rsidRPr="00633C85">
              <w:rPr>
                <w:rFonts w:asciiTheme="minorHAnsi" w:hAnsiTheme="minorHAnsi" w:cstheme="minorHAnsi"/>
                <w:sz w:val="20"/>
                <w:szCs w:val="20"/>
              </w:rPr>
              <w:t>Preposto</w:t>
            </w:r>
          </w:p>
        </w:tc>
        <w:tc>
          <w:tcPr>
            <w:tcW w:w="7398" w:type="dxa"/>
          </w:tcPr>
          <w:p w14:paraId="3E3D9D82" w14:textId="77777777" w:rsidR="00820626" w:rsidRPr="00633C85" w:rsidRDefault="00820626" w:rsidP="009F7400">
            <w:pPr>
              <w:pStyle w:val="Corpotesto"/>
              <w:spacing w:line="240" w:lineRule="auto"/>
              <w:rPr>
                <w:rFonts w:asciiTheme="minorHAnsi" w:hAnsiTheme="minorHAnsi" w:cstheme="minorHAnsi"/>
                <w:iCs/>
              </w:rPr>
            </w:pPr>
            <w:r w:rsidRPr="00633C85">
              <w:rPr>
                <w:rFonts w:asciiTheme="minorHAnsi" w:hAnsiTheme="minorHAnsi" w:cstheme="minorHAnsi"/>
                <w:iCs/>
              </w:rPr>
              <w:t>Persona che, in ragione delle competenze professionali e nei limiti di poteri gerarchici e funzionali adeguati alla natura dell’incarico conferitogli, sovrintende all’attività lavorativa e garantisce l’attuazione delle direttive ricevute, controllandone la corretta esecuzione da parte dei lavoratori ed esercitando un funzionale potere di iniziativa.</w:t>
            </w:r>
          </w:p>
        </w:tc>
      </w:tr>
      <w:tr w:rsidR="00820626" w14:paraId="76037D8B" w14:textId="77777777" w:rsidTr="00BB389D">
        <w:tc>
          <w:tcPr>
            <w:tcW w:w="2210" w:type="dxa"/>
          </w:tcPr>
          <w:p w14:paraId="3F2315F4" w14:textId="77777777" w:rsidR="00820626" w:rsidRPr="00633C85" w:rsidRDefault="00820626" w:rsidP="009F7400">
            <w:pPr>
              <w:rPr>
                <w:rFonts w:asciiTheme="minorHAnsi" w:hAnsiTheme="minorHAnsi" w:cstheme="minorHAnsi"/>
                <w:sz w:val="20"/>
                <w:szCs w:val="20"/>
              </w:rPr>
            </w:pPr>
            <w:r w:rsidRPr="00633C85">
              <w:rPr>
                <w:rFonts w:asciiTheme="minorHAnsi" w:hAnsiTheme="minorHAnsi" w:cstheme="minorHAnsi"/>
                <w:sz w:val="20"/>
                <w:szCs w:val="20"/>
              </w:rPr>
              <w:t>Audit</w:t>
            </w:r>
          </w:p>
        </w:tc>
        <w:tc>
          <w:tcPr>
            <w:tcW w:w="7398" w:type="dxa"/>
          </w:tcPr>
          <w:p w14:paraId="400E0C87" w14:textId="77777777" w:rsidR="00820626" w:rsidRPr="00633C85" w:rsidRDefault="00820626" w:rsidP="009F7400">
            <w:pPr>
              <w:pStyle w:val="Corpotesto"/>
              <w:spacing w:line="240" w:lineRule="auto"/>
              <w:rPr>
                <w:rFonts w:asciiTheme="minorHAnsi" w:hAnsiTheme="minorHAnsi" w:cstheme="minorHAnsi"/>
                <w:iCs/>
              </w:rPr>
            </w:pPr>
            <w:r w:rsidRPr="00633C85">
              <w:rPr>
                <w:rFonts w:asciiTheme="minorHAnsi" w:hAnsiTheme="minorHAnsi" w:cstheme="minorHAnsi"/>
                <w:iCs/>
              </w:rPr>
              <w:t xml:space="preserve">Processo sistematico, indipendente e documentato finalizzato ad ottenere “evidenza dell’audit” e a valutarla obiettivamente, per determinare la misura in cui i “criteri dell’audit” sono stati soddisfatti. </w:t>
            </w:r>
          </w:p>
        </w:tc>
      </w:tr>
      <w:tr w:rsidR="00820626" w14:paraId="2418D23B" w14:textId="77777777" w:rsidTr="00BB389D">
        <w:trPr>
          <w:trHeight w:val="405"/>
        </w:trPr>
        <w:tc>
          <w:tcPr>
            <w:tcW w:w="2210" w:type="dxa"/>
          </w:tcPr>
          <w:p w14:paraId="7EF429EA" w14:textId="77777777" w:rsidR="00820626" w:rsidRPr="00633C85" w:rsidRDefault="00820626" w:rsidP="009F7400">
            <w:pPr>
              <w:rPr>
                <w:rFonts w:asciiTheme="minorHAnsi" w:hAnsiTheme="minorHAnsi" w:cstheme="minorHAnsi"/>
                <w:sz w:val="20"/>
                <w:szCs w:val="20"/>
              </w:rPr>
            </w:pPr>
            <w:r w:rsidRPr="00633C85">
              <w:rPr>
                <w:rFonts w:asciiTheme="minorHAnsi" w:hAnsiTheme="minorHAnsi" w:cstheme="minorHAnsi"/>
                <w:sz w:val="20"/>
                <w:szCs w:val="20"/>
              </w:rPr>
              <w:t>Azione correttiva</w:t>
            </w:r>
          </w:p>
        </w:tc>
        <w:tc>
          <w:tcPr>
            <w:tcW w:w="7398" w:type="dxa"/>
          </w:tcPr>
          <w:p w14:paraId="77F8EFEA" w14:textId="77777777" w:rsidR="00820626" w:rsidRPr="00633C85" w:rsidRDefault="00820626" w:rsidP="009F7400">
            <w:pPr>
              <w:pStyle w:val="Corpotesto"/>
              <w:spacing w:line="240" w:lineRule="auto"/>
              <w:rPr>
                <w:rFonts w:asciiTheme="minorHAnsi" w:hAnsiTheme="minorHAnsi" w:cstheme="minorHAnsi"/>
                <w:iCs/>
              </w:rPr>
            </w:pPr>
            <w:r w:rsidRPr="00633C85">
              <w:rPr>
                <w:rFonts w:asciiTheme="minorHAnsi" w:hAnsiTheme="minorHAnsi" w:cstheme="minorHAnsi"/>
                <w:iCs/>
              </w:rPr>
              <w:t>Azione attuata per eliminare la causa di una NC rilevata o di altre situazioni indesiderate.</w:t>
            </w:r>
          </w:p>
        </w:tc>
      </w:tr>
      <w:tr w:rsidR="00820626" w14:paraId="743119E1" w14:textId="77777777" w:rsidTr="00BB389D">
        <w:tc>
          <w:tcPr>
            <w:tcW w:w="2210" w:type="dxa"/>
          </w:tcPr>
          <w:p w14:paraId="6745DC66" w14:textId="77777777" w:rsidR="00820626" w:rsidRPr="00633C85" w:rsidRDefault="00820626" w:rsidP="009F7400">
            <w:pPr>
              <w:rPr>
                <w:rFonts w:asciiTheme="minorHAnsi" w:hAnsiTheme="minorHAnsi" w:cstheme="minorHAnsi"/>
                <w:sz w:val="20"/>
                <w:szCs w:val="20"/>
              </w:rPr>
            </w:pPr>
            <w:r w:rsidRPr="00633C85">
              <w:rPr>
                <w:rFonts w:asciiTheme="minorHAnsi" w:hAnsiTheme="minorHAnsi" w:cstheme="minorHAnsi"/>
                <w:sz w:val="20"/>
                <w:szCs w:val="20"/>
              </w:rPr>
              <w:t>Non conformità</w:t>
            </w:r>
          </w:p>
        </w:tc>
        <w:tc>
          <w:tcPr>
            <w:tcW w:w="7398" w:type="dxa"/>
          </w:tcPr>
          <w:p w14:paraId="7E253361" w14:textId="77777777" w:rsidR="00820626" w:rsidRPr="00633C85" w:rsidRDefault="00820626" w:rsidP="009F7400">
            <w:pPr>
              <w:pStyle w:val="Corpotesto"/>
              <w:spacing w:line="240" w:lineRule="auto"/>
              <w:rPr>
                <w:rFonts w:asciiTheme="minorHAnsi" w:hAnsiTheme="minorHAnsi" w:cstheme="minorHAnsi"/>
                <w:iCs/>
              </w:rPr>
            </w:pPr>
            <w:r w:rsidRPr="00633C85">
              <w:rPr>
                <w:rFonts w:asciiTheme="minorHAnsi" w:hAnsiTheme="minorHAnsi" w:cstheme="minorHAnsi"/>
                <w:iCs/>
              </w:rPr>
              <w:t>Mancato soddisfacimento di un requisito. Una NC può essere qualsiasi deviazione da standard, prassi, procedure, requisiti normativi pertinenti riguardanti il lavoro e requisiti previsti dal SG.</w:t>
            </w:r>
          </w:p>
        </w:tc>
      </w:tr>
      <w:tr w:rsidR="00820626" w14:paraId="56F6991E" w14:textId="77777777" w:rsidTr="00BB389D">
        <w:tc>
          <w:tcPr>
            <w:tcW w:w="2210" w:type="dxa"/>
          </w:tcPr>
          <w:p w14:paraId="1ABAC081" w14:textId="77777777" w:rsidR="00820626" w:rsidRPr="00633C85" w:rsidRDefault="00820626" w:rsidP="009F7400">
            <w:pPr>
              <w:rPr>
                <w:rFonts w:asciiTheme="minorHAnsi" w:hAnsiTheme="minorHAnsi" w:cstheme="minorHAnsi"/>
                <w:sz w:val="20"/>
                <w:szCs w:val="20"/>
              </w:rPr>
            </w:pPr>
            <w:r w:rsidRPr="00633C85">
              <w:rPr>
                <w:rFonts w:asciiTheme="minorHAnsi" w:hAnsiTheme="minorHAnsi" w:cstheme="minorHAnsi"/>
                <w:sz w:val="20"/>
                <w:szCs w:val="20"/>
              </w:rPr>
              <w:t>Documento</w:t>
            </w:r>
          </w:p>
        </w:tc>
        <w:tc>
          <w:tcPr>
            <w:tcW w:w="7398" w:type="dxa"/>
          </w:tcPr>
          <w:p w14:paraId="0977E0C5" w14:textId="77777777" w:rsidR="00820626" w:rsidRPr="00633C85" w:rsidRDefault="00820626" w:rsidP="009F7400">
            <w:pPr>
              <w:pStyle w:val="Corpotesto"/>
              <w:spacing w:line="240" w:lineRule="auto"/>
              <w:rPr>
                <w:rFonts w:asciiTheme="minorHAnsi" w:hAnsiTheme="minorHAnsi" w:cstheme="minorHAnsi"/>
                <w:iCs/>
              </w:rPr>
            </w:pPr>
            <w:r w:rsidRPr="00633C85">
              <w:rPr>
                <w:rFonts w:asciiTheme="minorHAnsi" w:hAnsiTheme="minorHAnsi" w:cstheme="minorHAnsi"/>
                <w:iCs/>
              </w:rPr>
              <w:t>Informazione con il suo mezzo di supporto, che può essere cartaceo, magnetico, elettronico, o altro</w:t>
            </w:r>
          </w:p>
        </w:tc>
      </w:tr>
      <w:tr w:rsidR="00820626" w14:paraId="5BEC2104" w14:textId="77777777" w:rsidTr="00BB389D">
        <w:tc>
          <w:tcPr>
            <w:tcW w:w="2210" w:type="dxa"/>
          </w:tcPr>
          <w:p w14:paraId="4D5CEC8A" w14:textId="77777777" w:rsidR="00820626" w:rsidRPr="00633C85" w:rsidRDefault="00820626" w:rsidP="009F7400">
            <w:pPr>
              <w:rPr>
                <w:rFonts w:asciiTheme="minorHAnsi" w:hAnsiTheme="minorHAnsi" w:cstheme="minorHAnsi"/>
                <w:sz w:val="20"/>
                <w:szCs w:val="20"/>
              </w:rPr>
            </w:pPr>
            <w:r w:rsidRPr="00633C85">
              <w:rPr>
                <w:rFonts w:asciiTheme="minorHAnsi" w:hAnsiTheme="minorHAnsi" w:cstheme="minorHAnsi"/>
                <w:sz w:val="20"/>
                <w:szCs w:val="20"/>
              </w:rPr>
              <w:t>DPI</w:t>
            </w:r>
          </w:p>
        </w:tc>
        <w:tc>
          <w:tcPr>
            <w:tcW w:w="7398" w:type="dxa"/>
          </w:tcPr>
          <w:p w14:paraId="00EB3F68" w14:textId="77777777" w:rsidR="00820626" w:rsidRPr="00633C85" w:rsidRDefault="00820626" w:rsidP="009F7400">
            <w:pPr>
              <w:pStyle w:val="Corpotesto"/>
              <w:spacing w:line="240" w:lineRule="auto"/>
              <w:rPr>
                <w:rFonts w:asciiTheme="minorHAnsi" w:hAnsiTheme="minorHAnsi" w:cstheme="minorHAnsi"/>
                <w:iCs/>
              </w:rPr>
            </w:pPr>
            <w:r w:rsidRPr="00633C85">
              <w:rPr>
                <w:rFonts w:asciiTheme="minorHAnsi" w:hAnsiTheme="minorHAnsi" w:cstheme="minorHAnsi"/>
                <w:iCs/>
              </w:rPr>
              <w:t>Qualsiasi attrezzatura destinata ad essere indossata e tenuta dal lavoratore allo scopo di proteggerlo contro uno o più rischi suscettibili di minacciarne la sicurezza o la salute durante il lavoro, nonché ogni complemento o accessorio destinato a tale scopo</w:t>
            </w:r>
          </w:p>
        </w:tc>
      </w:tr>
      <w:tr w:rsidR="00820626" w14:paraId="49C476B0" w14:textId="77777777" w:rsidTr="00BB389D">
        <w:trPr>
          <w:trHeight w:val="509"/>
        </w:trPr>
        <w:tc>
          <w:tcPr>
            <w:tcW w:w="2210" w:type="dxa"/>
          </w:tcPr>
          <w:p w14:paraId="0CBB850D" w14:textId="01CB007E" w:rsidR="00820626" w:rsidRPr="00633C85" w:rsidRDefault="00820626" w:rsidP="00176EBC">
            <w:pPr>
              <w:jc w:val="left"/>
              <w:rPr>
                <w:rFonts w:asciiTheme="minorHAnsi" w:hAnsiTheme="minorHAnsi" w:cstheme="minorHAnsi"/>
                <w:sz w:val="20"/>
                <w:szCs w:val="20"/>
              </w:rPr>
            </w:pPr>
            <w:r w:rsidRPr="00633C85">
              <w:rPr>
                <w:rFonts w:asciiTheme="minorHAnsi" w:hAnsiTheme="minorHAnsi" w:cstheme="minorHAnsi"/>
                <w:sz w:val="20"/>
                <w:szCs w:val="20"/>
              </w:rPr>
              <w:lastRenderedPageBreak/>
              <w:t>Identificazione</w:t>
            </w:r>
            <w:r w:rsidR="00176EBC">
              <w:rPr>
                <w:rFonts w:asciiTheme="minorHAnsi" w:hAnsiTheme="minorHAnsi" w:cstheme="minorHAnsi"/>
                <w:sz w:val="20"/>
                <w:szCs w:val="20"/>
              </w:rPr>
              <w:t xml:space="preserve"> </w:t>
            </w:r>
            <w:r w:rsidRPr="00633C85">
              <w:rPr>
                <w:rFonts w:asciiTheme="minorHAnsi" w:hAnsiTheme="minorHAnsi" w:cstheme="minorHAnsi"/>
                <w:sz w:val="20"/>
                <w:szCs w:val="20"/>
              </w:rPr>
              <w:t>del pericolo</w:t>
            </w:r>
          </w:p>
        </w:tc>
        <w:tc>
          <w:tcPr>
            <w:tcW w:w="7398" w:type="dxa"/>
          </w:tcPr>
          <w:p w14:paraId="10EC0690" w14:textId="77777777" w:rsidR="00820626" w:rsidRPr="00633C85" w:rsidRDefault="00820626" w:rsidP="009F7400">
            <w:pPr>
              <w:pStyle w:val="Corpotesto"/>
              <w:spacing w:line="240" w:lineRule="auto"/>
              <w:rPr>
                <w:rFonts w:asciiTheme="minorHAnsi" w:hAnsiTheme="minorHAnsi" w:cstheme="minorHAnsi"/>
                <w:iCs/>
              </w:rPr>
            </w:pPr>
            <w:r w:rsidRPr="00633C85">
              <w:rPr>
                <w:rFonts w:asciiTheme="minorHAnsi" w:hAnsiTheme="minorHAnsi" w:cstheme="minorHAnsi"/>
                <w:iCs/>
              </w:rPr>
              <w:t>Processo di riconoscimento del fatto che un pericolo esiste e di definizione delle sue caratteristiche.</w:t>
            </w:r>
          </w:p>
        </w:tc>
      </w:tr>
      <w:tr w:rsidR="00820626" w14:paraId="781B1AFA" w14:textId="77777777" w:rsidTr="00BB389D">
        <w:tc>
          <w:tcPr>
            <w:tcW w:w="2210" w:type="dxa"/>
          </w:tcPr>
          <w:p w14:paraId="110A1682" w14:textId="77777777" w:rsidR="00820626" w:rsidRPr="00633C85" w:rsidRDefault="00820626" w:rsidP="009F7400">
            <w:pPr>
              <w:rPr>
                <w:rFonts w:asciiTheme="minorHAnsi" w:hAnsiTheme="minorHAnsi" w:cstheme="minorHAnsi"/>
                <w:sz w:val="20"/>
                <w:szCs w:val="20"/>
              </w:rPr>
            </w:pPr>
            <w:r w:rsidRPr="00633C85">
              <w:rPr>
                <w:rFonts w:asciiTheme="minorHAnsi" w:hAnsiTheme="minorHAnsi" w:cstheme="minorHAnsi"/>
                <w:sz w:val="20"/>
                <w:szCs w:val="20"/>
              </w:rPr>
              <w:t>Incidente</w:t>
            </w:r>
          </w:p>
        </w:tc>
        <w:tc>
          <w:tcPr>
            <w:tcW w:w="7398" w:type="dxa"/>
          </w:tcPr>
          <w:p w14:paraId="4B0E212A" w14:textId="77777777" w:rsidR="00820626" w:rsidRPr="00633C85" w:rsidRDefault="00820626" w:rsidP="009F7400">
            <w:pPr>
              <w:pStyle w:val="Corpotesto"/>
              <w:spacing w:line="240" w:lineRule="auto"/>
              <w:rPr>
                <w:rFonts w:asciiTheme="minorHAnsi" w:hAnsiTheme="minorHAnsi" w:cstheme="minorHAnsi"/>
                <w:iCs/>
              </w:rPr>
            </w:pPr>
            <w:r w:rsidRPr="00633C85">
              <w:rPr>
                <w:rFonts w:asciiTheme="minorHAnsi" w:hAnsiTheme="minorHAnsi" w:cstheme="minorHAnsi"/>
                <w:iCs/>
              </w:rPr>
              <w:t>Evento correlato al lavoro durante il quale si è verificato, o avrebbe potuto verificarsi, una malattia, una lesione (indipendentemente dalla gravità) o un incidente mortale. Un infortunio è un incidente che è sfociato in una lesione, in una malattia o in un incidente mortale. Un incidente senza lesioni, malattie o incidenti mortali può anche essere definito “quasi-infortunio”, “quasi-accadimento”, “situazione pericolosa”. Una situazione di emergenza è un tipo particolare di incidente.</w:t>
            </w:r>
          </w:p>
        </w:tc>
      </w:tr>
      <w:tr w:rsidR="00820626" w14:paraId="6EA48AB2" w14:textId="77777777" w:rsidTr="00BB389D">
        <w:tc>
          <w:tcPr>
            <w:tcW w:w="2210" w:type="dxa"/>
          </w:tcPr>
          <w:p w14:paraId="42E6D70A" w14:textId="77777777" w:rsidR="00820626" w:rsidRPr="00633C85" w:rsidRDefault="00820626" w:rsidP="009F7400">
            <w:pPr>
              <w:rPr>
                <w:rFonts w:asciiTheme="minorHAnsi" w:hAnsiTheme="minorHAnsi" w:cstheme="minorHAnsi"/>
                <w:sz w:val="20"/>
                <w:szCs w:val="20"/>
              </w:rPr>
            </w:pPr>
            <w:r w:rsidRPr="00633C85">
              <w:rPr>
                <w:rFonts w:asciiTheme="minorHAnsi" w:hAnsiTheme="minorHAnsi" w:cstheme="minorHAnsi"/>
                <w:sz w:val="20"/>
                <w:szCs w:val="20"/>
              </w:rPr>
              <w:t>Infortunio</w:t>
            </w:r>
          </w:p>
        </w:tc>
        <w:tc>
          <w:tcPr>
            <w:tcW w:w="7398" w:type="dxa"/>
          </w:tcPr>
          <w:p w14:paraId="2CD47BF7" w14:textId="77777777" w:rsidR="00820626" w:rsidRPr="00633C85" w:rsidRDefault="00820626" w:rsidP="009F7400">
            <w:pPr>
              <w:pStyle w:val="Corpotesto"/>
              <w:spacing w:line="240" w:lineRule="auto"/>
              <w:rPr>
                <w:rFonts w:asciiTheme="minorHAnsi" w:hAnsiTheme="minorHAnsi" w:cstheme="minorHAnsi"/>
                <w:iCs/>
              </w:rPr>
            </w:pPr>
            <w:r w:rsidRPr="00633C85">
              <w:rPr>
                <w:rFonts w:asciiTheme="minorHAnsi" w:hAnsiTheme="minorHAnsi" w:cstheme="minorHAnsi"/>
                <w:iCs/>
              </w:rPr>
              <w:t>Incidente correlato al lavoro che provoca lesione fisica alla persona a seguito di una causa violenta.</w:t>
            </w:r>
          </w:p>
        </w:tc>
      </w:tr>
      <w:tr w:rsidR="00820626" w14:paraId="6F1B1540" w14:textId="77777777" w:rsidTr="00BB389D">
        <w:trPr>
          <w:trHeight w:val="289"/>
        </w:trPr>
        <w:tc>
          <w:tcPr>
            <w:tcW w:w="2210" w:type="dxa"/>
          </w:tcPr>
          <w:p w14:paraId="3969B1F2" w14:textId="77777777" w:rsidR="00820626" w:rsidRPr="00633C85" w:rsidRDefault="00820626" w:rsidP="009F7400">
            <w:pPr>
              <w:rPr>
                <w:rFonts w:asciiTheme="minorHAnsi" w:hAnsiTheme="minorHAnsi" w:cstheme="minorHAnsi"/>
                <w:sz w:val="20"/>
                <w:szCs w:val="20"/>
              </w:rPr>
            </w:pPr>
            <w:r w:rsidRPr="00633C85">
              <w:rPr>
                <w:rFonts w:asciiTheme="minorHAnsi" w:hAnsiTheme="minorHAnsi" w:cstheme="minorHAnsi"/>
                <w:sz w:val="20"/>
                <w:szCs w:val="20"/>
              </w:rPr>
              <w:t>Mancato infortunio</w:t>
            </w:r>
          </w:p>
        </w:tc>
        <w:tc>
          <w:tcPr>
            <w:tcW w:w="7398" w:type="dxa"/>
          </w:tcPr>
          <w:p w14:paraId="26DC5E51" w14:textId="77777777" w:rsidR="00820626" w:rsidRPr="00633C85" w:rsidRDefault="00820626" w:rsidP="009F7400">
            <w:pPr>
              <w:pStyle w:val="Corpotesto"/>
              <w:spacing w:line="240" w:lineRule="auto"/>
              <w:rPr>
                <w:rFonts w:asciiTheme="minorHAnsi" w:hAnsiTheme="minorHAnsi" w:cstheme="minorHAnsi"/>
                <w:iCs/>
              </w:rPr>
            </w:pPr>
            <w:r w:rsidRPr="00633C85">
              <w:rPr>
                <w:rFonts w:asciiTheme="minorHAnsi" w:hAnsiTheme="minorHAnsi" w:cstheme="minorHAnsi"/>
                <w:iCs/>
              </w:rPr>
              <w:t>Incidente che non ha causato lesioni a persone</w:t>
            </w:r>
          </w:p>
        </w:tc>
      </w:tr>
      <w:tr w:rsidR="00820626" w14:paraId="41F86CF9" w14:textId="77777777" w:rsidTr="00BB389D">
        <w:tc>
          <w:tcPr>
            <w:tcW w:w="2210" w:type="dxa"/>
          </w:tcPr>
          <w:p w14:paraId="7D0B318E" w14:textId="77777777" w:rsidR="00820626" w:rsidRPr="00633C85" w:rsidRDefault="00820626" w:rsidP="009F7400">
            <w:pPr>
              <w:rPr>
                <w:rFonts w:asciiTheme="minorHAnsi" w:hAnsiTheme="minorHAnsi" w:cstheme="minorHAnsi"/>
                <w:sz w:val="20"/>
                <w:szCs w:val="20"/>
              </w:rPr>
            </w:pPr>
            <w:r w:rsidRPr="00633C85">
              <w:rPr>
                <w:rFonts w:asciiTheme="minorHAnsi" w:hAnsiTheme="minorHAnsi" w:cstheme="minorHAnsi"/>
                <w:sz w:val="20"/>
                <w:szCs w:val="20"/>
              </w:rPr>
              <w:t>Malattia</w:t>
            </w:r>
          </w:p>
        </w:tc>
        <w:tc>
          <w:tcPr>
            <w:tcW w:w="7398" w:type="dxa"/>
          </w:tcPr>
          <w:p w14:paraId="317917C9" w14:textId="77777777" w:rsidR="00820626" w:rsidRPr="00633C85" w:rsidRDefault="00820626" w:rsidP="009F7400">
            <w:pPr>
              <w:pStyle w:val="Corpotesto"/>
              <w:spacing w:line="240" w:lineRule="auto"/>
              <w:rPr>
                <w:rFonts w:asciiTheme="minorHAnsi" w:hAnsiTheme="minorHAnsi" w:cstheme="minorHAnsi"/>
                <w:iCs/>
              </w:rPr>
            </w:pPr>
            <w:r w:rsidRPr="00633C85">
              <w:rPr>
                <w:rFonts w:asciiTheme="minorHAnsi" w:hAnsiTheme="minorHAnsi" w:cstheme="minorHAnsi"/>
                <w:iCs/>
              </w:rPr>
              <w:t>Condizione fisica o mentale avversa generata o peggiorata da un’attività di lavoro e/o situazione legata allo svolgimento del lavoro.</w:t>
            </w:r>
          </w:p>
          <w:p w14:paraId="0D9255F6" w14:textId="77777777" w:rsidR="00B270C1" w:rsidRPr="00633C85" w:rsidRDefault="00B270C1" w:rsidP="009F7400">
            <w:pPr>
              <w:pStyle w:val="Corpotesto"/>
              <w:spacing w:line="240" w:lineRule="auto"/>
              <w:rPr>
                <w:rFonts w:asciiTheme="minorHAnsi" w:hAnsiTheme="minorHAnsi" w:cstheme="minorHAnsi"/>
                <w:iCs/>
              </w:rPr>
            </w:pPr>
          </w:p>
        </w:tc>
      </w:tr>
      <w:tr w:rsidR="00820626" w14:paraId="579FD7A3" w14:textId="77777777" w:rsidTr="00BB389D">
        <w:tc>
          <w:tcPr>
            <w:tcW w:w="2210" w:type="dxa"/>
          </w:tcPr>
          <w:p w14:paraId="7279658B" w14:textId="77777777" w:rsidR="00820626" w:rsidRPr="00633C85" w:rsidRDefault="00820626" w:rsidP="009F7400">
            <w:pPr>
              <w:rPr>
                <w:rFonts w:asciiTheme="minorHAnsi" w:hAnsiTheme="minorHAnsi" w:cstheme="minorHAnsi"/>
                <w:sz w:val="20"/>
                <w:szCs w:val="20"/>
              </w:rPr>
            </w:pPr>
            <w:r w:rsidRPr="00633C85">
              <w:rPr>
                <w:rFonts w:asciiTheme="minorHAnsi" w:hAnsiTheme="minorHAnsi" w:cstheme="minorHAnsi"/>
                <w:sz w:val="20"/>
                <w:szCs w:val="20"/>
              </w:rPr>
              <w:t>Medico Competente</w:t>
            </w:r>
          </w:p>
        </w:tc>
        <w:tc>
          <w:tcPr>
            <w:tcW w:w="7398" w:type="dxa"/>
          </w:tcPr>
          <w:p w14:paraId="36398493" w14:textId="77777777" w:rsidR="00820626" w:rsidRPr="00633C85" w:rsidRDefault="00820626" w:rsidP="009F7400">
            <w:pPr>
              <w:pStyle w:val="Corpotesto"/>
              <w:spacing w:line="240" w:lineRule="auto"/>
              <w:rPr>
                <w:rFonts w:asciiTheme="minorHAnsi" w:hAnsiTheme="minorHAnsi" w:cstheme="minorHAnsi"/>
                <w:iCs/>
              </w:rPr>
            </w:pPr>
            <w:r w:rsidRPr="00633C85">
              <w:rPr>
                <w:rFonts w:asciiTheme="minorHAnsi" w:hAnsiTheme="minorHAnsi" w:cstheme="minorHAnsi"/>
                <w:iCs/>
              </w:rPr>
              <w:t>Medico in possesso di uno dei titoli e dei requisiti formativi e professionali di cui all’art. 38 del D. Lgs. n. 81/08, che collabora con il DDL ai fini della VR ed è nominato dallo stesso per effettuare la sorveglianza sanitaria.</w:t>
            </w:r>
          </w:p>
        </w:tc>
      </w:tr>
      <w:tr w:rsidR="00820626" w14:paraId="7E88DC4C" w14:textId="77777777" w:rsidTr="00BB389D">
        <w:trPr>
          <w:trHeight w:val="319"/>
        </w:trPr>
        <w:tc>
          <w:tcPr>
            <w:tcW w:w="2210" w:type="dxa"/>
          </w:tcPr>
          <w:p w14:paraId="2A20790F" w14:textId="77777777" w:rsidR="00820626" w:rsidRPr="00633C85" w:rsidRDefault="00820626" w:rsidP="009F7400">
            <w:pPr>
              <w:rPr>
                <w:rFonts w:asciiTheme="minorHAnsi" w:hAnsiTheme="minorHAnsi" w:cstheme="minorHAnsi"/>
                <w:sz w:val="20"/>
                <w:szCs w:val="20"/>
              </w:rPr>
            </w:pPr>
            <w:r w:rsidRPr="00633C85">
              <w:rPr>
                <w:rFonts w:asciiTheme="minorHAnsi" w:hAnsiTheme="minorHAnsi" w:cstheme="minorHAnsi"/>
                <w:sz w:val="20"/>
                <w:szCs w:val="20"/>
              </w:rPr>
              <w:t>Miglioramento continuo</w:t>
            </w:r>
          </w:p>
        </w:tc>
        <w:tc>
          <w:tcPr>
            <w:tcW w:w="7398" w:type="dxa"/>
          </w:tcPr>
          <w:p w14:paraId="3AD0FD0E" w14:textId="77777777" w:rsidR="00820626" w:rsidRPr="00633C85" w:rsidRDefault="00820626" w:rsidP="009F7400">
            <w:pPr>
              <w:pStyle w:val="Corpotesto"/>
              <w:spacing w:line="240" w:lineRule="auto"/>
              <w:rPr>
                <w:rFonts w:asciiTheme="minorHAnsi" w:hAnsiTheme="minorHAnsi" w:cstheme="minorHAnsi"/>
                <w:iCs/>
              </w:rPr>
            </w:pPr>
            <w:r w:rsidRPr="00633C85">
              <w:rPr>
                <w:rFonts w:asciiTheme="minorHAnsi" w:hAnsiTheme="minorHAnsi" w:cstheme="minorHAnsi"/>
                <w:iCs/>
              </w:rPr>
              <w:t>Processo ciclico di intensificazione del SG finalizzato ad ottenere miglioramenti nelle prestazioni generali in materia di SSL</w:t>
            </w:r>
            <w:r w:rsidR="008C3BBE" w:rsidRPr="00633C85">
              <w:rPr>
                <w:rFonts w:asciiTheme="minorHAnsi" w:hAnsiTheme="minorHAnsi" w:cstheme="minorHAnsi"/>
                <w:iCs/>
              </w:rPr>
              <w:t>, Ambientale e Qualità</w:t>
            </w:r>
            <w:r w:rsidRPr="00633C85">
              <w:rPr>
                <w:rFonts w:asciiTheme="minorHAnsi" w:hAnsiTheme="minorHAnsi" w:cstheme="minorHAnsi"/>
                <w:iCs/>
              </w:rPr>
              <w:t xml:space="preserve"> in conformità con la politica </w:t>
            </w:r>
            <w:r w:rsidR="008C3BBE" w:rsidRPr="00633C85">
              <w:rPr>
                <w:rFonts w:asciiTheme="minorHAnsi" w:hAnsiTheme="minorHAnsi" w:cstheme="minorHAnsi"/>
                <w:iCs/>
              </w:rPr>
              <w:t>integrata</w:t>
            </w:r>
            <w:r w:rsidRPr="00633C85">
              <w:rPr>
                <w:rFonts w:asciiTheme="minorHAnsi" w:hAnsiTheme="minorHAnsi" w:cstheme="minorHAnsi"/>
                <w:iCs/>
              </w:rPr>
              <w:t xml:space="preserve"> dell’organizzazione.</w:t>
            </w:r>
          </w:p>
        </w:tc>
      </w:tr>
      <w:tr w:rsidR="00820626" w14:paraId="2B82201D" w14:textId="77777777" w:rsidTr="00BB389D">
        <w:tc>
          <w:tcPr>
            <w:tcW w:w="2210" w:type="dxa"/>
          </w:tcPr>
          <w:p w14:paraId="6378441F" w14:textId="77777777" w:rsidR="00820626" w:rsidRPr="00633C85" w:rsidRDefault="00820626" w:rsidP="009F7400">
            <w:pPr>
              <w:rPr>
                <w:rFonts w:asciiTheme="minorHAnsi" w:hAnsiTheme="minorHAnsi" w:cstheme="minorHAnsi"/>
                <w:sz w:val="20"/>
                <w:szCs w:val="20"/>
              </w:rPr>
            </w:pPr>
            <w:r w:rsidRPr="00633C85">
              <w:rPr>
                <w:rFonts w:asciiTheme="minorHAnsi" w:hAnsiTheme="minorHAnsi" w:cstheme="minorHAnsi"/>
                <w:sz w:val="20"/>
                <w:szCs w:val="20"/>
              </w:rPr>
              <w:t>Parte interessata</w:t>
            </w:r>
          </w:p>
        </w:tc>
        <w:tc>
          <w:tcPr>
            <w:tcW w:w="7398" w:type="dxa"/>
          </w:tcPr>
          <w:p w14:paraId="17DA447D" w14:textId="77777777" w:rsidR="00820626" w:rsidRPr="00633C85" w:rsidRDefault="00820626" w:rsidP="009F7400">
            <w:pPr>
              <w:pStyle w:val="Corpotesto"/>
              <w:spacing w:line="240" w:lineRule="auto"/>
              <w:rPr>
                <w:rFonts w:asciiTheme="minorHAnsi" w:hAnsiTheme="minorHAnsi" w:cstheme="minorHAnsi"/>
                <w:iCs/>
              </w:rPr>
            </w:pPr>
            <w:r w:rsidRPr="00633C85">
              <w:rPr>
                <w:rFonts w:asciiTheme="minorHAnsi" w:hAnsiTheme="minorHAnsi" w:cstheme="minorHAnsi"/>
                <w:iCs/>
              </w:rPr>
              <w:t xml:space="preserve">Singolo individuo o gruppo di persone, all’interno o all’esterno del posto di lavoro interessato od influenzato dalle prestazioni </w:t>
            </w:r>
            <w:r w:rsidR="008152C3" w:rsidRPr="00633C85">
              <w:rPr>
                <w:rFonts w:asciiTheme="minorHAnsi" w:hAnsiTheme="minorHAnsi" w:cstheme="minorHAnsi"/>
                <w:iCs/>
              </w:rPr>
              <w:t>dell’organizzazione.</w:t>
            </w:r>
          </w:p>
        </w:tc>
      </w:tr>
      <w:tr w:rsidR="00820626" w14:paraId="460AAA88" w14:textId="77777777" w:rsidTr="00BB389D">
        <w:tc>
          <w:tcPr>
            <w:tcW w:w="2210" w:type="dxa"/>
          </w:tcPr>
          <w:p w14:paraId="3A16D4EC" w14:textId="77777777" w:rsidR="00820626" w:rsidRPr="00633C85" w:rsidRDefault="00820626" w:rsidP="009F7400">
            <w:pPr>
              <w:rPr>
                <w:rFonts w:asciiTheme="minorHAnsi" w:hAnsiTheme="minorHAnsi" w:cstheme="minorHAnsi"/>
                <w:sz w:val="20"/>
                <w:szCs w:val="20"/>
              </w:rPr>
            </w:pPr>
            <w:r w:rsidRPr="00633C85">
              <w:rPr>
                <w:rFonts w:asciiTheme="minorHAnsi" w:hAnsiTheme="minorHAnsi" w:cstheme="minorHAnsi"/>
                <w:sz w:val="20"/>
                <w:szCs w:val="20"/>
              </w:rPr>
              <w:t>Pericolo</w:t>
            </w:r>
          </w:p>
        </w:tc>
        <w:tc>
          <w:tcPr>
            <w:tcW w:w="7398" w:type="dxa"/>
          </w:tcPr>
          <w:p w14:paraId="18F33A27" w14:textId="77777777" w:rsidR="00820626" w:rsidRPr="00633C85" w:rsidRDefault="00820626" w:rsidP="009F7400">
            <w:pPr>
              <w:pStyle w:val="Corpotesto"/>
              <w:spacing w:line="240" w:lineRule="auto"/>
              <w:rPr>
                <w:rFonts w:asciiTheme="minorHAnsi" w:hAnsiTheme="minorHAnsi" w:cstheme="minorHAnsi"/>
                <w:iCs/>
              </w:rPr>
            </w:pPr>
            <w:r w:rsidRPr="00633C85">
              <w:rPr>
                <w:rFonts w:asciiTheme="minorHAnsi" w:hAnsiTheme="minorHAnsi" w:cstheme="minorHAnsi"/>
                <w:iCs/>
              </w:rPr>
              <w:t>Proprietà o qualità intrinseca di un determinato fattore avente il potenziale di causare danni. (</w:t>
            </w:r>
            <w:proofErr w:type="spellStart"/>
            <w:r w:rsidRPr="00633C85">
              <w:rPr>
                <w:rFonts w:asciiTheme="minorHAnsi" w:hAnsiTheme="minorHAnsi" w:cstheme="minorHAnsi"/>
                <w:iCs/>
              </w:rPr>
              <w:t>D.Lgs.</w:t>
            </w:r>
            <w:proofErr w:type="spellEnd"/>
            <w:r w:rsidRPr="00633C85">
              <w:rPr>
                <w:rFonts w:asciiTheme="minorHAnsi" w:hAnsiTheme="minorHAnsi" w:cstheme="minorHAnsi"/>
                <w:iCs/>
              </w:rPr>
              <w:t xml:space="preserve"> 81/08, art.2, comma1, lett. r)</w:t>
            </w:r>
          </w:p>
        </w:tc>
      </w:tr>
      <w:tr w:rsidR="00820626" w14:paraId="61D01AB2" w14:textId="77777777" w:rsidTr="00BB389D">
        <w:tc>
          <w:tcPr>
            <w:tcW w:w="2210" w:type="dxa"/>
          </w:tcPr>
          <w:p w14:paraId="223CFE5F" w14:textId="77777777" w:rsidR="00820626" w:rsidRPr="00633C85" w:rsidRDefault="00820626" w:rsidP="009F7400">
            <w:pPr>
              <w:rPr>
                <w:rFonts w:asciiTheme="minorHAnsi" w:hAnsiTheme="minorHAnsi" w:cstheme="minorHAnsi"/>
                <w:sz w:val="20"/>
                <w:szCs w:val="20"/>
              </w:rPr>
            </w:pPr>
            <w:r w:rsidRPr="00633C85">
              <w:rPr>
                <w:rFonts w:asciiTheme="minorHAnsi" w:hAnsiTheme="minorHAnsi" w:cstheme="minorHAnsi"/>
                <w:sz w:val="20"/>
                <w:szCs w:val="20"/>
              </w:rPr>
              <w:t xml:space="preserve">Politica </w:t>
            </w:r>
            <w:r w:rsidR="008152C3" w:rsidRPr="00633C85">
              <w:rPr>
                <w:rFonts w:asciiTheme="minorHAnsi" w:hAnsiTheme="minorHAnsi" w:cstheme="minorHAnsi"/>
                <w:sz w:val="20"/>
                <w:szCs w:val="20"/>
              </w:rPr>
              <w:t>Integrata</w:t>
            </w:r>
          </w:p>
        </w:tc>
        <w:tc>
          <w:tcPr>
            <w:tcW w:w="7398" w:type="dxa"/>
          </w:tcPr>
          <w:p w14:paraId="18F7499F" w14:textId="715AE7C7" w:rsidR="00820626" w:rsidRPr="00633C85" w:rsidRDefault="00820626" w:rsidP="009F7400">
            <w:pPr>
              <w:pStyle w:val="Corpotesto"/>
              <w:spacing w:line="240" w:lineRule="auto"/>
              <w:rPr>
                <w:rFonts w:asciiTheme="minorHAnsi" w:hAnsiTheme="minorHAnsi" w:cstheme="minorHAnsi"/>
                <w:iCs/>
              </w:rPr>
            </w:pPr>
            <w:r w:rsidRPr="00633C85">
              <w:rPr>
                <w:rFonts w:asciiTheme="minorHAnsi" w:hAnsiTheme="minorHAnsi" w:cstheme="minorHAnsi"/>
                <w:iCs/>
              </w:rPr>
              <w:t>Intenti e indirizzi generali di un’organizzazione riguardanti le sue prestazioni in materia di SSL</w:t>
            </w:r>
            <w:r w:rsidR="008152C3" w:rsidRPr="00633C85">
              <w:rPr>
                <w:rFonts w:asciiTheme="minorHAnsi" w:hAnsiTheme="minorHAnsi" w:cstheme="minorHAnsi"/>
                <w:iCs/>
              </w:rPr>
              <w:t>, Ambiente e Qualità</w:t>
            </w:r>
            <w:r w:rsidRPr="00633C85">
              <w:rPr>
                <w:rFonts w:asciiTheme="minorHAnsi" w:hAnsiTheme="minorHAnsi" w:cstheme="minorHAnsi"/>
                <w:iCs/>
              </w:rPr>
              <w:t xml:space="preserve"> così come formalmente espressi dai più alti livelli direzionali.</w:t>
            </w:r>
          </w:p>
        </w:tc>
      </w:tr>
      <w:tr w:rsidR="00820626" w14:paraId="379C97ED" w14:textId="77777777" w:rsidTr="00BB389D">
        <w:tc>
          <w:tcPr>
            <w:tcW w:w="2210" w:type="dxa"/>
          </w:tcPr>
          <w:p w14:paraId="079D18E0" w14:textId="77777777" w:rsidR="00820626" w:rsidRPr="00633C85" w:rsidRDefault="00820626" w:rsidP="009F7400">
            <w:pPr>
              <w:rPr>
                <w:rFonts w:asciiTheme="minorHAnsi" w:hAnsiTheme="minorHAnsi" w:cstheme="minorHAnsi"/>
                <w:sz w:val="20"/>
                <w:szCs w:val="20"/>
              </w:rPr>
            </w:pPr>
            <w:r w:rsidRPr="00633C85">
              <w:rPr>
                <w:rFonts w:asciiTheme="minorHAnsi" w:hAnsiTheme="minorHAnsi" w:cstheme="minorHAnsi"/>
                <w:sz w:val="20"/>
                <w:szCs w:val="20"/>
              </w:rPr>
              <w:t>Luogo di lavoro</w:t>
            </w:r>
          </w:p>
        </w:tc>
        <w:tc>
          <w:tcPr>
            <w:tcW w:w="7398" w:type="dxa"/>
          </w:tcPr>
          <w:p w14:paraId="30D006AB" w14:textId="77777777" w:rsidR="00820626" w:rsidRPr="00633C85" w:rsidRDefault="00820626" w:rsidP="009F7400">
            <w:pPr>
              <w:pStyle w:val="Corpotesto"/>
              <w:spacing w:line="240" w:lineRule="auto"/>
              <w:rPr>
                <w:rFonts w:asciiTheme="minorHAnsi" w:hAnsiTheme="minorHAnsi" w:cstheme="minorHAnsi"/>
                <w:iCs/>
              </w:rPr>
            </w:pPr>
            <w:r w:rsidRPr="00633C85">
              <w:rPr>
                <w:rFonts w:asciiTheme="minorHAnsi" w:hAnsiTheme="minorHAnsi" w:cstheme="minorHAnsi"/>
                <w:iCs/>
              </w:rPr>
              <w:t>Qualsiasi luogo nel quale si svolgono attività di lavoro sotto la direzione dell’organizzazione.</w:t>
            </w:r>
          </w:p>
        </w:tc>
      </w:tr>
      <w:tr w:rsidR="00820626" w14:paraId="056BA804" w14:textId="77777777" w:rsidTr="00BB389D">
        <w:tc>
          <w:tcPr>
            <w:tcW w:w="2210" w:type="dxa"/>
          </w:tcPr>
          <w:p w14:paraId="0D7D35B8" w14:textId="77777777" w:rsidR="00820626" w:rsidRPr="00633C85" w:rsidRDefault="00820626" w:rsidP="009F7400">
            <w:pPr>
              <w:rPr>
                <w:rFonts w:asciiTheme="minorHAnsi" w:hAnsiTheme="minorHAnsi" w:cstheme="minorHAnsi"/>
                <w:sz w:val="20"/>
                <w:szCs w:val="20"/>
              </w:rPr>
            </w:pPr>
            <w:r w:rsidRPr="00633C85">
              <w:rPr>
                <w:rFonts w:asciiTheme="minorHAnsi" w:hAnsiTheme="minorHAnsi" w:cstheme="minorHAnsi"/>
                <w:sz w:val="20"/>
                <w:szCs w:val="20"/>
              </w:rPr>
              <w:t xml:space="preserve">Prestazione </w:t>
            </w:r>
          </w:p>
        </w:tc>
        <w:tc>
          <w:tcPr>
            <w:tcW w:w="7398" w:type="dxa"/>
          </w:tcPr>
          <w:p w14:paraId="1782866C" w14:textId="77777777" w:rsidR="00820626" w:rsidRPr="00633C85" w:rsidRDefault="00820626" w:rsidP="009F7400">
            <w:pPr>
              <w:pStyle w:val="Corpotesto"/>
              <w:spacing w:line="240" w:lineRule="auto"/>
              <w:rPr>
                <w:rFonts w:asciiTheme="minorHAnsi" w:hAnsiTheme="minorHAnsi" w:cstheme="minorHAnsi"/>
                <w:iCs/>
              </w:rPr>
            </w:pPr>
            <w:r w:rsidRPr="00633C85">
              <w:rPr>
                <w:rFonts w:asciiTheme="minorHAnsi" w:hAnsiTheme="minorHAnsi" w:cstheme="minorHAnsi"/>
                <w:iCs/>
              </w:rPr>
              <w:t xml:space="preserve">Risultati misurabili della gestione dei rischi </w:t>
            </w:r>
            <w:r w:rsidR="008C3BBE" w:rsidRPr="00633C85">
              <w:rPr>
                <w:rFonts w:asciiTheme="minorHAnsi" w:hAnsiTheme="minorHAnsi" w:cstheme="minorHAnsi"/>
                <w:iCs/>
              </w:rPr>
              <w:t>opportunità per il SG</w:t>
            </w:r>
            <w:r w:rsidRPr="00633C85">
              <w:rPr>
                <w:rFonts w:asciiTheme="minorHAnsi" w:hAnsiTheme="minorHAnsi" w:cstheme="minorHAnsi"/>
                <w:iCs/>
              </w:rPr>
              <w:t xml:space="preserve"> da parte </w:t>
            </w:r>
            <w:r w:rsidR="008C3BBE" w:rsidRPr="00633C85">
              <w:rPr>
                <w:rFonts w:asciiTheme="minorHAnsi" w:hAnsiTheme="minorHAnsi" w:cstheme="minorHAnsi"/>
                <w:iCs/>
              </w:rPr>
              <w:t>dell</w:t>
            </w:r>
            <w:r w:rsidRPr="00633C85">
              <w:rPr>
                <w:rFonts w:asciiTheme="minorHAnsi" w:hAnsiTheme="minorHAnsi" w:cstheme="minorHAnsi"/>
                <w:iCs/>
              </w:rPr>
              <w:t>’organizzazione.</w:t>
            </w:r>
          </w:p>
        </w:tc>
      </w:tr>
      <w:tr w:rsidR="00820626" w14:paraId="4A0CAE37" w14:textId="77777777" w:rsidTr="00BB389D">
        <w:trPr>
          <w:cantSplit/>
        </w:trPr>
        <w:tc>
          <w:tcPr>
            <w:tcW w:w="2210" w:type="dxa"/>
          </w:tcPr>
          <w:p w14:paraId="0E195F92" w14:textId="77777777" w:rsidR="00820626" w:rsidRPr="00633C85" w:rsidRDefault="00820626" w:rsidP="009F7400">
            <w:pPr>
              <w:rPr>
                <w:rFonts w:asciiTheme="minorHAnsi" w:hAnsiTheme="minorHAnsi" w:cstheme="minorHAnsi"/>
                <w:sz w:val="20"/>
                <w:szCs w:val="20"/>
              </w:rPr>
            </w:pPr>
            <w:r w:rsidRPr="00633C85">
              <w:rPr>
                <w:rFonts w:asciiTheme="minorHAnsi" w:hAnsiTheme="minorHAnsi" w:cstheme="minorHAnsi"/>
                <w:sz w:val="20"/>
                <w:szCs w:val="20"/>
              </w:rPr>
              <w:t>Procedura</w:t>
            </w:r>
          </w:p>
        </w:tc>
        <w:tc>
          <w:tcPr>
            <w:tcW w:w="7398" w:type="dxa"/>
          </w:tcPr>
          <w:p w14:paraId="7E742DC4" w14:textId="77777777" w:rsidR="00820626" w:rsidRPr="00633C85" w:rsidRDefault="00820626" w:rsidP="009F7400">
            <w:pPr>
              <w:pStyle w:val="Corpotesto"/>
              <w:spacing w:line="240" w:lineRule="auto"/>
              <w:rPr>
                <w:rFonts w:asciiTheme="minorHAnsi" w:hAnsiTheme="minorHAnsi" w:cstheme="minorHAnsi"/>
                <w:iCs/>
              </w:rPr>
            </w:pPr>
            <w:r w:rsidRPr="00633C85">
              <w:rPr>
                <w:rFonts w:asciiTheme="minorHAnsi" w:hAnsiTheme="minorHAnsi" w:cstheme="minorHAnsi"/>
                <w:iCs/>
              </w:rPr>
              <w:t>Modalità formalmente specificata per svolgere un’attività o un processo.</w:t>
            </w:r>
          </w:p>
        </w:tc>
      </w:tr>
      <w:tr w:rsidR="00820626" w14:paraId="43F1E3F2" w14:textId="77777777" w:rsidTr="00BB389D">
        <w:tc>
          <w:tcPr>
            <w:tcW w:w="2210" w:type="dxa"/>
          </w:tcPr>
          <w:p w14:paraId="6384511D" w14:textId="77777777" w:rsidR="00820626" w:rsidRPr="00633C85" w:rsidRDefault="00820626" w:rsidP="009F7400">
            <w:pPr>
              <w:rPr>
                <w:rFonts w:asciiTheme="minorHAnsi" w:hAnsiTheme="minorHAnsi" w:cstheme="minorHAnsi"/>
                <w:sz w:val="20"/>
                <w:szCs w:val="20"/>
              </w:rPr>
            </w:pPr>
            <w:r w:rsidRPr="00633C85">
              <w:rPr>
                <w:rFonts w:asciiTheme="minorHAnsi" w:hAnsiTheme="minorHAnsi" w:cstheme="minorHAnsi"/>
                <w:sz w:val="20"/>
                <w:szCs w:val="20"/>
              </w:rPr>
              <w:t>Registrazione</w:t>
            </w:r>
          </w:p>
        </w:tc>
        <w:tc>
          <w:tcPr>
            <w:tcW w:w="7398" w:type="dxa"/>
          </w:tcPr>
          <w:p w14:paraId="6628BD45" w14:textId="77777777" w:rsidR="00820626" w:rsidRPr="00633C85" w:rsidRDefault="00820626" w:rsidP="009F7400">
            <w:pPr>
              <w:pStyle w:val="Corpotesto"/>
              <w:spacing w:line="240" w:lineRule="auto"/>
              <w:rPr>
                <w:rFonts w:asciiTheme="minorHAnsi" w:hAnsiTheme="minorHAnsi" w:cstheme="minorHAnsi"/>
                <w:iCs/>
              </w:rPr>
            </w:pPr>
            <w:r w:rsidRPr="00633C85">
              <w:rPr>
                <w:rFonts w:asciiTheme="minorHAnsi" w:hAnsiTheme="minorHAnsi" w:cstheme="minorHAnsi"/>
                <w:iCs/>
              </w:rPr>
              <w:t>Documento che attesta i risultati raggiunti o che fornisce evidenza delle attività svolte.</w:t>
            </w:r>
          </w:p>
        </w:tc>
      </w:tr>
      <w:tr w:rsidR="00820626" w14:paraId="504DB84D" w14:textId="77777777" w:rsidTr="00BB389D">
        <w:tc>
          <w:tcPr>
            <w:tcW w:w="2210" w:type="dxa"/>
          </w:tcPr>
          <w:p w14:paraId="31C299A0" w14:textId="77777777" w:rsidR="00820626" w:rsidRPr="00633C85" w:rsidRDefault="00820626" w:rsidP="009F7400">
            <w:pPr>
              <w:rPr>
                <w:rFonts w:asciiTheme="minorHAnsi" w:hAnsiTheme="minorHAnsi" w:cstheme="minorHAnsi"/>
                <w:sz w:val="20"/>
                <w:szCs w:val="20"/>
              </w:rPr>
            </w:pPr>
            <w:r w:rsidRPr="00633C85">
              <w:rPr>
                <w:rFonts w:asciiTheme="minorHAnsi" w:hAnsiTheme="minorHAnsi" w:cstheme="minorHAnsi"/>
                <w:sz w:val="20"/>
                <w:szCs w:val="20"/>
              </w:rPr>
              <w:t>Rischio accettabile R.A.</w:t>
            </w:r>
          </w:p>
        </w:tc>
        <w:tc>
          <w:tcPr>
            <w:tcW w:w="7398" w:type="dxa"/>
          </w:tcPr>
          <w:p w14:paraId="118C5962" w14:textId="77777777" w:rsidR="00820626" w:rsidRPr="00633C85" w:rsidRDefault="00820626" w:rsidP="009F7400">
            <w:pPr>
              <w:pStyle w:val="Corpotesto"/>
              <w:spacing w:line="240" w:lineRule="auto"/>
              <w:rPr>
                <w:rFonts w:asciiTheme="minorHAnsi" w:hAnsiTheme="minorHAnsi" w:cstheme="minorHAnsi"/>
                <w:iCs/>
              </w:rPr>
            </w:pPr>
            <w:r w:rsidRPr="00633C85">
              <w:rPr>
                <w:rFonts w:asciiTheme="minorHAnsi" w:hAnsiTheme="minorHAnsi" w:cstheme="minorHAnsi"/>
                <w:iCs/>
              </w:rPr>
              <w:t>Rischio che è stato ridotto ad un livello tale che può essere tollerato dall’organizzazione, in relazione ai suoi obblighi di legge e alla sua politica.</w:t>
            </w:r>
          </w:p>
        </w:tc>
      </w:tr>
      <w:tr w:rsidR="00820626" w14:paraId="51E26499" w14:textId="77777777" w:rsidTr="00BB389D">
        <w:tc>
          <w:tcPr>
            <w:tcW w:w="2210" w:type="dxa"/>
          </w:tcPr>
          <w:p w14:paraId="50A4488C" w14:textId="77777777" w:rsidR="00820626" w:rsidRPr="00633C85" w:rsidRDefault="00820626" w:rsidP="009F7400">
            <w:pPr>
              <w:rPr>
                <w:rFonts w:asciiTheme="minorHAnsi" w:hAnsiTheme="minorHAnsi" w:cstheme="minorHAnsi"/>
                <w:sz w:val="20"/>
                <w:szCs w:val="20"/>
              </w:rPr>
            </w:pPr>
            <w:r w:rsidRPr="00633C85">
              <w:rPr>
                <w:rFonts w:asciiTheme="minorHAnsi" w:hAnsiTheme="minorHAnsi" w:cstheme="minorHAnsi"/>
                <w:sz w:val="20"/>
                <w:szCs w:val="20"/>
              </w:rPr>
              <w:t>Rischio</w:t>
            </w:r>
          </w:p>
        </w:tc>
        <w:tc>
          <w:tcPr>
            <w:tcW w:w="7398" w:type="dxa"/>
          </w:tcPr>
          <w:p w14:paraId="49801640" w14:textId="77777777" w:rsidR="00820626" w:rsidRPr="00633C85" w:rsidRDefault="00820626" w:rsidP="009F7400">
            <w:pPr>
              <w:pStyle w:val="Corpotesto"/>
              <w:spacing w:line="240" w:lineRule="auto"/>
              <w:rPr>
                <w:rFonts w:asciiTheme="minorHAnsi" w:hAnsiTheme="minorHAnsi" w:cstheme="minorHAnsi"/>
                <w:iCs/>
              </w:rPr>
            </w:pPr>
            <w:r w:rsidRPr="00633C85">
              <w:rPr>
                <w:rFonts w:asciiTheme="minorHAnsi" w:hAnsiTheme="minorHAnsi" w:cstheme="minorHAnsi"/>
                <w:iCs/>
              </w:rPr>
              <w:t>Probabilità di raggiungimento del livello potenziale di danno nelle condizioni di impiego o di esposizione ad un determinato fattore o agente oppure alla loro combinazione (</w:t>
            </w:r>
            <w:proofErr w:type="spellStart"/>
            <w:r w:rsidRPr="00633C85">
              <w:rPr>
                <w:rFonts w:asciiTheme="minorHAnsi" w:hAnsiTheme="minorHAnsi" w:cstheme="minorHAnsi"/>
                <w:iCs/>
              </w:rPr>
              <w:t>D.Lgs.</w:t>
            </w:r>
            <w:proofErr w:type="spellEnd"/>
            <w:r w:rsidRPr="00633C85">
              <w:rPr>
                <w:rFonts w:asciiTheme="minorHAnsi" w:hAnsiTheme="minorHAnsi" w:cstheme="minorHAnsi"/>
                <w:iCs/>
              </w:rPr>
              <w:t xml:space="preserve"> 81/08, art. 2, comma 1, lett. s)</w:t>
            </w:r>
          </w:p>
        </w:tc>
      </w:tr>
      <w:tr w:rsidR="00820626" w14:paraId="2C9C82BD" w14:textId="77777777" w:rsidTr="00BB389D">
        <w:tc>
          <w:tcPr>
            <w:tcW w:w="2210" w:type="dxa"/>
          </w:tcPr>
          <w:p w14:paraId="753A2921" w14:textId="77777777" w:rsidR="00820626" w:rsidRPr="00633C85" w:rsidRDefault="00820626" w:rsidP="00176EBC">
            <w:pPr>
              <w:jc w:val="left"/>
              <w:rPr>
                <w:rFonts w:asciiTheme="minorHAnsi" w:hAnsiTheme="minorHAnsi" w:cstheme="minorHAnsi"/>
                <w:sz w:val="20"/>
                <w:szCs w:val="20"/>
              </w:rPr>
            </w:pPr>
            <w:r w:rsidRPr="00633C85">
              <w:rPr>
                <w:rFonts w:asciiTheme="minorHAnsi" w:hAnsiTheme="minorHAnsi" w:cstheme="minorHAnsi"/>
                <w:sz w:val="20"/>
                <w:szCs w:val="20"/>
              </w:rPr>
              <w:t>Sicurezza e salute del lavoro</w:t>
            </w:r>
          </w:p>
        </w:tc>
        <w:tc>
          <w:tcPr>
            <w:tcW w:w="7398" w:type="dxa"/>
          </w:tcPr>
          <w:p w14:paraId="5348D83D" w14:textId="77777777" w:rsidR="00820626" w:rsidRPr="00633C85" w:rsidRDefault="00820626" w:rsidP="009F7400">
            <w:pPr>
              <w:pStyle w:val="Corpotesto"/>
              <w:spacing w:line="240" w:lineRule="auto"/>
              <w:rPr>
                <w:rFonts w:asciiTheme="minorHAnsi" w:hAnsiTheme="minorHAnsi" w:cstheme="minorHAnsi"/>
                <w:iCs/>
              </w:rPr>
            </w:pPr>
            <w:r w:rsidRPr="00633C85">
              <w:rPr>
                <w:rFonts w:asciiTheme="minorHAnsi" w:hAnsiTheme="minorHAnsi" w:cstheme="minorHAnsi"/>
                <w:iCs/>
              </w:rPr>
              <w:t>Condizioni e fattori che influiscono o potrebbero influire sulla salute e sicurezza dei dipendenti o di altri lavoratori (inclusi lavoratori temporanei e personale di aziende appaltatrici), visitatori o di qualsiasi altra persona presente nel luogo di lavoro.</w:t>
            </w:r>
          </w:p>
        </w:tc>
      </w:tr>
      <w:tr w:rsidR="00820626" w14:paraId="6418CC12" w14:textId="77777777" w:rsidTr="00BB389D">
        <w:tc>
          <w:tcPr>
            <w:tcW w:w="2210" w:type="dxa"/>
          </w:tcPr>
          <w:p w14:paraId="0B5059B1" w14:textId="77777777" w:rsidR="00820626" w:rsidRPr="00633C85" w:rsidRDefault="00820626" w:rsidP="009F7400">
            <w:pPr>
              <w:rPr>
                <w:rFonts w:asciiTheme="minorHAnsi" w:hAnsiTheme="minorHAnsi" w:cstheme="minorHAnsi"/>
                <w:sz w:val="20"/>
                <w:szCs w:val="20"/>
              </w:rPr>
            </w:pPr>
            <w:r w:rsidRPr="00633C85">
              <w:rPr>
                <w:rFonts w:asciiTheme="minorHAnsi" w:hAnsiTheme="minorHAnsi" w:cstheme="minorHAnsi"/>
                <w:sz w:val="20"/>
                <w:szCs w:val="20"/>
              </w:rPr>
              <w:t>Sistema di gestione della salute e della sicurezza del lavoro</w:t>
            </w:r>
            <w:r w:rsidR="008152C3" w:rsidRPr="00633C85">
              <w:rPr>
                <w:rFonts w:asciiTheme="minorHAnsi" w:hAnsiTheme="minorHAnsi" w:cstheme="minorHAnsi"/>
                <w:sz w:val="20"/>
                <w:szCs w:val="20"/>
              </w:rPr>
              <w:t>, Ambiente e Qualità</w:t>
            </w:r>
          </w:p>
        </w:tc>
        <w:tc>
          <w:tcPr>
            <w:tcW w:w="7398" w:type="dxa"/>
          </w:tcPr>
          <w:p w14:paraId="248D844A" w14:textId="77777777" w:rsidR="00820626" w:rsidRPr="00633C85" w:rsidRDefault="00820626" w:rsidP="009F7400">
            <w:pPr>
              <w:pStyle w:val="Corpotesto"/>
              <w:spacing w:line="240" w:lineRule="auto"/>
              <w:rPr>
                <w:rFonts w:asciiTheme="minorHAnsi" w:hAnsiTheme="minorHAnsi" w:cstheme="minorHAnsi"/>
                <w:iCs/>
              </w:rPr>
            </w:pPr>
            <w:r w:rsidRPr="00633C85">
              <w:rPr>
                <w:rFonts w:asciiTheme="minorHAnsi" w:hAnsiTheme="minorHAnsi" w:cstheme="minorHAnsi"/>
                <w:iCs/>
              </w:rPr>
              <w:t xml:space="preserve">Parte del sistema di gestione di un’organizzazione utilizzata per sviluppare e attuare la propria politica per </w:t>
            </w:r>
            <w:r w:rsidR="008152C3" w:rsidRPr="00633C85">
              <w:rPr>
                <w:rFonts w:asciiTheme="minorHAnsi" w:hAnsiTheme="minorHAnsi" w:cstheme="minorHAnsi"/>
                <w:iCs/>
              </w:rPr>
              <w:t xml:space="preserve">la qualità, l’ambiente e </w:t>
            </w:r>
            <w:r w:rsidRPr="00633C85">
              <w:rPr>
                <w:rFonts w:asciiTheme="minorHAnsi" w:hAnsiTheme="minorHAnsi" w:cstheme="minorHAnsi"/>
                <w:iCs/>
              </w:rPr>
              <w:t>la SSL e gestire i suoi rischi</w:t>
            </w:r>
            <w:r w:rsidR="008152C3" w:rsidRPr="00633C85">
              <w:rPr>
                <w:rFonts w:asciiTheme="minorHAnsi" w:hAnsiTheme="minorHAnsi" w:cstheme="minorHAnsi"/>
                <w:iCs/>
              </w:rPr>
              <w:t>/opportunità</w:t>
            </w:r>
            <w:r w:rsidRPr="00633C85">
              <w:rPr>
                <w:rFonts w:asciiTheme="minorHAnsi" w:hAnsiTheme="minorHAnsi" w:cstheme="minorHAnsi"/>
                <w:iCs/>
              </w:rPr>
              <w:t>. Un sistema di gestione è un insieme di elementi correlati usati per definire una politica e degli obiettivi e per conseguire tali obiettivi. Un sistema di gestione comprende una struttura organizzativa, attività di pianificazione (incluse la valutazione dei rischi e la definizione degli obiettivi), responsabilità, prassi e procedure, processi e risorse.</w:t>
            </w:r>
          </w:p>
        </w:tc>
      </w:tr>
      <w:tr w:rsidR="00820626" w14:paraId="30C22881" w14:textId="77777777" w:rsidTr="00BB389D">
        <w:tc>
          <w:tcPr>
            <w:tcW w:w="2210" w:type="dxa"/>
          </w:tcPr>
          <w:p w14:paraId="2659A96E" w14:textId="77777777" w:rsidR="00820626" w:rsidRPr="00633C85" w:rsidRDefault="00820626" w:rsidP="009F7400">
            <w:pPr>
              <w:rPr>
                <w:rFonts w:asciiTheme="minorHAnsi" w:hAnsiTheme="minorHAnsi" w:cstheme="minorHAnsi"/>
                <w:sz w:val="20"/>
                <w:szCs w:val="20"/>
              </w:rPr>
            </w:pPr>
            <w:r w:rsidRPr="00633C85">
              <w:rPr>
                <w:rFonts w:asciiTheme="minorHAnsi" w:hAnsiTheme="minorHAnsi" w:cstheme="minorHAnsi"/>
                <w:sz w:val="20"/>
                <w:szCs w:val="20"/>
              </w:rPr>
              <w:t>Organizzazione</w:t>
            </w:r>
          </w:p>
        </w:tc>
        <w:tc>
          <w:tcPr>
            <w:tcW w:w="7398" w:type="dxa"/>
          </w:tcPr>
          <w:p w14:paraId="58C5A119" w14:textId="77777777" w:rsidR="00820626" w:rsidRPr="00633C85" w:rsidRDefault="00820626" w:rsidP="009F7400">
            <w:pPr>
              <w:pStyle w:val="Corpotesto"/>
              <w:spacing w:line="240" w:lineRule="auto"/>
              <w:rPr>
                <w:rFonts w:asciiTheme="minorHAnsi" w:hAnsiTheme="minorHAnsi" w:cstheme="minorHAnsi"/>
                <w:iCs/>
              </w:rPr>
            </w:pPr>
            <w:r w:rsidRPr="00633C85">
              <w:rPr>
                <w:rFonts w:asciiTheme="minorHAnsi" w:hAnsiTheme="minorHAnsi" w:cstheme="minorHAnsi"/>
                <w:iCs/>
              </w:rPr>
              <w:t>Società, gruppo, azienda, impresa, ente o istituzione, ovvero una loro parte o combinazione, in forma consociata o no, pubblica o privata che abbia una propria struttura operativa e amministrativa.</w:t>
            </w:r>
          </w:p>
        </w:tc>
      </w:tr>
      <w:tr w:rsidR="00820626" w14:paraId="3E89BB7F" w14:textId="77777777" w:rsidTr="00BB389D">
        <w:tc>
          <w:tcPr>
            <w:tcW w:w="2210" w:type="dxa"/>
          </w:tcPr>
          <w:p w14:paraId="2398B056" w14:textId="77777777" w:rsidR="00820626" w:rsidRPr="00633C85" w:rsidRDefault="00820626" w:rsidP="009F7400">
            <w:pPr>
              <w:rPr>
                <w:rFonts w:asciiTheme="minorHAnsi" w:hAnsiTheme="minorHAnsi" w:cstheme="minorHAnsi"/>
                <w:sz w:val="20"/>
                <w:szCs w:val="20"/>
              </w:rPr>
            </w:pPr>
            <w:r w:rsidRPr="00633C85">
              <w:rPr>
                <w:rFonts w:asciiTheme="minorHAnsi" w:hAnsiTheme="minorHAnsi" w:cstheme="minorHAnsi"/>
                <w:sz w:val="20"/>
                <w:szCs w:val="20"/>
              </w:rPr>
              <w:t>Valutazione dei rischi</w:t>
            </w:r>
          </w:p>
        </w:tc>
        <w:tc>
          <w:tcPr>
            <w:tcW w:w="7398" w:type="dxa"/>
          </w:tcPr>
          <w:p w14:paraId="33B1940E" w14:textId="77777777" w:rsidR="00820626" w:rsidRPr="00633C85" w:rsidRDefault="00820626" w:rsidP="009F7400">
            <w:pPr>
              <w:pStyle w:val="Corpotesto"/>
              <w:spacing w:line="240" w:lineRule="auto"/>
              <w:rPr>
                <w:rFonts w:asciiTheme="minorHAnsi" w:hAnsiTheme="minorHAnsi" w:cstheme="minorHAnsi"/>
                <w:iCs/>
              </w:rPr>
            </w:pPr>
            <w:r w:rsidRPr="00633C85">
              <w:rPr>
                <w:rFonts w:asciiTheme="minorHAnsi" w:hAnsiTheme="minorHAnsi" w:cstheme="minorHAnsi"/>
                <w:iCs/>
              </w:rPr>
              <w:t>Valutazione globale e documentata di tutti i rischi per la salute e sicurezza dei lavoratori presenti nell’ambito dell’organizzazione in cui essi prestano la propria attività, finalizzata ad individuare le adeguate misure di prevenzione e di protezione e ad elaborare il programma delle misure atte a garantire il miglioramento nel tempo dei livelli di salute e sicurezza (</w:t>
            </w:r>
            <w:proofErr w:type="spellStart"/>
            <w:r w:rsidRPr="00633C85">
              <w:rPr>
                <w:rFonts w:asciiTheme="minorHAnsi" w:hAnsiTheme="minorHAnsi" w:cstheme="minorHAnsi"/>
                <w:iCs/>
              </w:rPr>
              <w:t>D.Lgs.</w:t>
            </w:r>
            <w:proofErr w:type="spellEnd"/>
            <w:r w:rsidRPr="00633C85">
              <w:rPr>
                <w:rFonts w:asciiTheme="minorHAnsi" w:hAnsiTheme="minorHAnsi" w:cstheme="minorHAnsi"/>
                <w:iCs/>
              </w:rPr>
              <w:t xml:space="preserve"> 81/08, art. 2, comma 1, lett. q)</w:t>
            </w:r>
          </w:p>
        </w:tc>
      </w:tr>
      <w:tr w:rsidR="00820626" w14:paraId="22AE5A4F" w14:textId="77777777" w:rsidTr="00BB389D">
        <w:tc>
          <w:tcPr>
            <w:tcW w:w="2210" w:type="dxa"/>
          </w:tcPr>
          <w:p w14:paraId="4C37D65C" w14:textId="77777777" w:rsidR="00820626" w:rsidRPr="00633C85" w:rsidRDefault="00820626" w:rsidP="009F7400">
            <w:pPr>
              <w:rPr>
                <w:rFonts w:asciiTheme="minorHAnsi" w:hAnsiTheme="minorHAnsi" w:cstheme="minorHAnsi"/>
                <w:sz w:val="20"/>
                <w:szCs w:val="20"/>
              </w:rPr>
            </w:pPr>
            <w:r w:rsidRPr="00633C85">
              <w:rPr>
                <w:rFonts w:asciiTheme="minorHAnsi" w:hAnsiTheme="minorHAnsi" w:cstheme="minorHAnsi"/>
                <w:sz w:val="20"/>
                <w:szCs w:val="20"/>
              </w:rPr>
              <w:t>Lavoratore autonomo</w:t>
            </w:r>
          </w:p>
        </w:tc>
        <w:tc>
          <w:tcPr>
            <w:tcW w:w="7398" w:type="dxa"/>
          </w:tcPr>
          <w:p w14:paraId="15276084" w14:textId="77777777" w:rsidR="00820626" w:rsidRPr="00633C85" w:rsidRDefault="00820626" w:rsidP="009F7400">
            <w:pPr>
              <w:pStyle w:val="Corpotesto"/>
              <w:spacing w:line="240" w:lineRule="auto"/>
              <w:rPr>
                <w:rFonts w:asciiTheme="minorHAnsi" w:hAnsiTheme="minorHAnsi" w:cstheme="minorHAnsi"/>
                <w:iCs/>
              </w:rPr>
            </w:pPr>
            <w:r w:rsidRPr="00633C85">
              <w:rPr>
                <w:rFonts w:asciiTheme="minorHAnsi" w:hAnsiTheme="minorHAnsi" w:cstheme="minorHAnsi"/>
              </w:rPr>
              <w:t>Persona fisica la cui attività professionale contribuisce alla realizzazione dell’opera senza vincolo di subordinazione.</w:t>
            </w:r>
          </w:p>
        </w:tc>
      </w:tr>
      <w:tr w:rsidR="00820626" w14:paraId="0D3441B6" w14:textId="77777777" w:rsidTr="00BB389D">
        <w:tc>
          <w:tcPr>
            <w:tcW w:w="2210" w:type="dxa"/>
          </w:tcPr>
          <w:p w14:paraId="15CB3E93" w14:textId="77777777" w:rsidR="00820626" w:rsidRPr="00633C85" w:rsidRDefault="00820626" w:rsidP="009F7400">
            <w:pPr>
              <w:rPr>
                <w:rFonts w:asciiTheme="minorHAnsi" w:hAnsiTheme="minorHAnsi" w:cstheme="minorHAnsi"/>
                <w:sz w:val="20"/>
                <w:szCs w:val="20"/>
              </w:rPr>
            </w:pPr>
            <w:r w:rsidRPr="00633C85">
              <w:rPr>
                <w:rFonts w:asciiTheme="minorHAnsi" w:hAnsiTheme="minorHAnsi" w:cstheme="minorHAnsi"/>
                <w:sz w:val="20"/>
                <w:szCs w:val="20"/>
              </w:rPr>
              <w:lastRenderedPageBreak/>
              <w:t>Competenza</w:t>
            </w:r>
          </w:p>
        </w:tc>
        <w:tc>
          <w:tcPr>
            <w:tcW w:w="7398" w:type="dxa"/>
          </w:tcPr>
          <w:p w14:paraId="312C57E2" w14:textId="77777777" w:rsidR="00820626" w:rsidRPr="00633C85" w:rsidRDefault="00820626" w:rsidP="009F7400">
            <w:pPr>
              <w:pStyle w:val="Corpotesto"/>
              <w:spacing w:line="240" w:lineRule="auto"/>
              <w:rPr>
                <w:rFonts w:asciiTheme="minorHAnsi" w:hAnsiTheme="minorHAnsi" w:cstheme="minorHAnsi"/>
              </w:rPr>
            </w:pPr>
            <w:r w:rsidRPr="00633C85">
              <w:rPr>
                <w:rFonts w:asciiTheme="minorHAnsi" w:hAnsiTheme="minorHAnsi" w:cstheme="minorHAnsi"/>
              </w:rPr>
              <w:t>Capacità di esprimere valori professionali adeguati al lavoro da svolgere.</w:t>
            </w:r>
          </w:p>
        </w:tc>
      </w:tr>
      <w:tr w:rsidR="00820626" w14:paraId="2B1213AC" w14:textId="77777777" w:rsidTr="00BB389D">
        <w:tc>
          <w:tcPr>
            <w:tcW w:w="2210" w:type="dxa"/>
          </w:tcPr>
          <w:p w14:paraId="28C996F8" w14:textId="77777777" w:rsidR="00820626" w:rsidRPr="00633C85" w:rsidRDefault="00820626" w:rsidP="009F7400">
            <w:pPr>
              <w:rPr>
                <w:rFonts w:asciiTheme="minorHAnsi" w:hAnsiTheme="minorHAnsi" w:cstheme="minorHAnsi"/>
                <w:sz w:val="20"/>
                <w:szCs w:val="20"/>
              </w:rPr>
            </w:pPr>
            <w:r w:rsidRPr="00633C85">
              <w:rPr>
                <w:rFonts w:asciiTheme="minorHAnsi" w:hAnsiTheme="minorHAnsi" w:cstheme="minorHAnsi"/>
                <w:sz w:val="20"/>
                <w:szCs w:val="20"/>
              </w:rPr>
              <w:t>Formazione</w:t>
            </w:r>
          </w:p>
        </w:tc>
        <w:tc>
          <w:tcPr>
            <w:tcW w:w="7398" w:type="dxa"/>
          </w:tcPr>
          <w:p w14:paraId="58B1763E" w14:textId="6CB244FE" w:rsidR="00820626" w:rsidRPr="00633C85" w:rsidRDefault="00820626" w:rsidP="009F7400">
            <w:pPr>
              <w:pStyle w:val="Corpotesto"/>
              <w:spacing w:line="240" w:lineRule="auto"/>
              <w:rPr>
                <w:rFonts w:asciiTheme="minorHAnsi" w:hAnsiTheme="minorHAnsi" w:cstheme="minorHAnsi"/>
              </w:rPr>
            </w:pPr>
            <w:r w:rsidRPr="00633C85">
              <w:rPr>
                <w:rFonts w:asciiTheme="minorHAnsi" w:hAnsiTheme="minorHAnsi" w:cstheme="minorHAnsi"/>
              </w:rPr>
              <w:t>Processo educativo attraverso il quale trasferire ai lavoratori e agli altri soggetti del sistema di prevenzione e protezione aziendale conoscenze e procedure utili all’acquisizione di competenze per lo svolgimento in sicurezza dei rispettivi compiti in azienda e all’identificazione, alla riduzione e alla gestione dei rischi.</w:t>
            </w:r>
          </w:p>
        </w:tc>
      </w:tr>
      <w:tr w:rsidR="00820626" w14:paraId="07E34E42" w14:textId="77777777" w:rsidTr="00BB389D">
        <w:tc>
          <w:tcPr>
            <w:tcW w:w="2210" w:type="dxa"/>
          </w:tcPr>
          <w:p w14:paraId="6F897D95" w14:textId="77777777" w:rsidR="00820626" w:rsidRPr="00633C85" w:rsidRDefault="00820626" w:rsidP="009F7400">
            <w:pPr>
              <w:rPr>
                <w:rFonts w:asciiTheme="minorHAnsi" w:hAnsiTheme="minorHAnsi" w:cstheme="minorHAnsi"/>
                <w:sz w:val="20"/>
                <w:szCs w:val="20"/>
              </w:rPr>
            </w:pPr>
            <w:r w:rsidRPr="00633C85">
              <w:rPr>
                <w:rFonts w:asciiTheme="minorHAnsi" w:hAnsiTheme="minorHAnsi" w:cstheme="minorHAnsi"/>
                <w:sz w:val="20"/>
                <w:szCs w:val="20"/>
              </w:rPr>
              <w:t>Addestramento</w:t>
            </w:r>
          </w:p>
        </w:tc>
        <w:tc>
          <w:tcPr>
            <w:tcW w:w="7398" w:type="dxa"/>
          </w:tcPr>
          <w:p w14:paraId="08A39DA4" w14:textId="77777777" w:rsidR="00820626" w:rsidRPr="00633C85" w:rsidRDefault="00820626" w:rsidP="009F7400">
            <w:pPr>
              <w:pStyle w:val="Corpotesto"/>
              <w:spacing w:line="240" w:lineRule="auto"/>
              <w:rPr>
                <w:rFonts w:asciiTheme="minorHAnsi" w:hAnsiTheme="minorHAnsi" w:cstheme="minorHAnsi"/>
              </w:rPr>
            </w:pPr>
            <w:r w:rsidRPr="00633C85">
              <w:rPr>
                <w:rFonts w:asciiTheme="minorHAnsi" w:hAnsiTheme="minorHAnsi" w:cstheme="minorHAnsi"/>
              </w:rPr>
              <w:t>Complesso delle attività dirette a far apprendere ai lavoratori l’uso corretto di attrezzature, macchine, impianti, sostanze, dispositivi, anche di protezione individuale, e le procedure di lavoro.</w:t>
            </w:r>
          </w:p>
        </w:tc>
      </w:tr>
      <w:tr w:rsidR="00820626" w14:paraId="688B3701" w14:textId="77777777" w:rsidTr="00BB389D">
        <w:tc>
          <w:tcPr>
            <w:tcW w:w="2210" w:type="dxa"/>
          </w:tcPr>
          <w:p w14:paraId="363DFDDD" w14:textId="77777777" w:rsidR="00820626" w:rsidRPr="00633C85" w:rsidRDefault="00820626" w:rsidP="009F7400">
            <w:pPr>
              <w:rPr>
                <w:rFonts w:asciiTheme="minorHAnsi" w:hAnsiTheme="minorHAnsi" w:cstheme="minorHAnsi"/>
                <w:sz w:val="20"/>
                <w:szCs w:val="20"/>
              </w:rPr>
            </w:pPr>
            <w:r w:rsidRPr="00633C85">
              <w:rPr>
                <w:rFonts w:asciiTheme="minorHAnsi" w:hAnsiTheme="minorHAnsi" w:cstheme="minorHAnsi"/>
                <w:sz w:val="20"/>
                <w:szCs w:val="20"/>
              </w:rPr>
              <w:t>Consapevolezza</w:t>
            </w:r>
          </w:p>
        </w:tc>
        <w:tc>
          <w:tcPr>
            <w:tcW w:w="7398" w:type="dxa"/>
          </w:tcPr>
          <w:p w14:paraId="0340D07E" w14:textId="093C6318" w:rsidR="00820626" w:rsidRPr="00633C85" w:rsidRDefault="00820626" w:rsidP="009F7400">
            <w:pPr>
              <w:pStyle w:val="Corpotesto"/>
              <w:spacing w:line="240" w:lineRule="auto"/>
              <w:rPr>
                <w:rFonts w:asciiTheme="minorHAnsi" w:hAnsiTheme="minorHAnsi" w:cstheme="minorHAnsi"/>
              </w:rPr>
            </w:pPr>
            <w:r w:rsidRPr="00633C85">
              <w:rPr>
                <w:rFonts w:asciiTheme="minorHAnsi" w:hAnsiTheme="minorHAnsi" w:cstheme="minorHAnsi"/>
              </w:rPr>
              <w:t>Livello di conoscenza provvisto di coscienza dello scopo.</w:t>
            </w:r>
          </w:p>
        </w:tc>
      </w:tr>
    </w:tbl>
    <w:p w14:paraId="3FCA1B46" w14:textId="77777777" w:rsidR="004924E5" w:rsidRPr="00F44A75" w:rsidRDefault="004924E5" w:rsidP="009F7400">
      <w:pPr>
        <w:pStyle w:val="Intestazione"/>
        <w:tabs>
          <w:tab w:val="clear" w:pos="4819"/>
          <w:tab w:val="clear" w:pos="9638"/>
        </w:tabs>
        <w:rPr>
          <w:rFonts w:ascii="Calibri" w:hAnsi="Calibri"/>
        </w:rPr>
      </w:pPr>
    </w:p>
    <w:p w14:paraId="47852B37" w14:textId="77777777" w:rsidR="00BB457F" w:rsidRPr="00B628A6" w:rsidRDefault="00295192" w:rsidP="009F7400">
      <w:pPr>
        <w:pStyle w:val="Titolo1"/>
        <w:rPr>
          <w:rFonts w:ascii="Calibri" w:hAnsi="Calibri"/>
        </w:rPr>
      </w:pPr>
      <w:r w:rsidRPr="00CA7957">
        <w:rPr>
          <w:rFonts w:ascii="Calibri" w:hAnsi="Calibri"/>
        </w:rPr>
        <w:br w:type="page"/>
      </w:r>
      <w:bookmarkStart w:id="3" w:name="_Toc104407439"/>
      <w:r w:rsidR="00646B7A">
        <w:rPr>
          <w:rFonts w:ascii="Calibri" w:hAnsi="Calibri"/>
        </w:rPr>
        <w:lastRenderedPageBreak/>
        <w:t>4. Contesto dell’organizzazione</w:t>
      </w:r>
      <w:bookmarkEnd w:id="3"/>
    </w:p>
    <w:p w14:paraId="5AD7AE34" w14:textId="77777777" w:rsidR="00BB457F" w:rsidRPr="00AD5205" w:rsidRDefault="00BB457F" w:rsidP="009F7400">
      <w:pPr>
        <w:rPr>
          <w:rFonts w:ascii="Calibri" w:hAnsi="Calibri"/>
          <w:sz w:val="14"/>
        </w:rPr>
      </w:pPr>
    </w:p>
    <w:p w14:paraId="1F42D6D6" w14:textId="5FB3A233" w:rsidR="00BB457F" w:rsidRDefault="008F6AA6" w:rsidP="009F7400">
      <w:pPr>
        <w:pStyle w:val="Titolo2"/>
        <w:rPr>
          <w:rFonts w:ascii="Calibri" w:hAnsi="Calibri"/>
        </w:rPr>
      </w:pPr>
      <w:bookmarkStart w:id="4" w:name="_Toc104407440"/>
      <w:r>
        <w:rPr>
          <w:rFonts w:ascii="Calibri" w:hAnsi="Calibri"/>
        </w:rPr>
        <w:t xml:space="preserve">4.1 </w:t>
      </w:r>
      <w:r w:rsidR="00BB457F" w:rsidRPr="00B628A6">
        <w:rPr>
          <w:rFonts w:ascii="Calibri" w:hAnsi="Calibri"/>
        </w:rPr>
        <w:t>Presentazione dell’organizzazione</w:t>
      </w:r>
      <w:r>
        <w:rPr>
          <w:rFonts w:ascii="Calibri" w:hAnsi="Calibri"/>
        </w:rPr>
        <w:t xml:space="preserve"> e del suo contesto</w:t>
      </w:r>
      <w:bookmarkEnd w:id="4"/>
      <w:r>
        <w:rPr>
          <w:rFonts w:ascii="Calibri" w:hAnsi="Calibri"/>
        </w:rPr>
        <w:t xml:space="preserve"> </w:t>
      </w:r>
    </w:p>
    <w:p w14:paraId="09625CB7" w14:textId="1D8B9852" w:rsidR="00544693" w:rsidRDefault="00544693" w:rsidP="00544693"/>
    <w:p w14:paraId="0F5F5257" w14:textId="0E3E8F5C" w:rsidR="00544693" w:rsidRPr="00EE6DE3" w:rsidRDefault="00EE6DE3" w:rsidP="00EE6DE3">
      <w:pPr>
        <w:pStyle w:val="Puntoelenco"/>
        <w:numPr>
          <w:ilvl w:val="0"/>
          <w:numId w:val="0"/>
        </w:numPr>
        <w:ind w:left="360" w:hanging="360"/>
        <w:rPr>
          <w:rFonts w:ascii="Calibri" w:hAnsi="Calibri"/>
          <w:sz w:val="20"/>
          <w:szCs w:val="20"/>
        </w:rPr>
      </w:pPr>
      <w:r w:rsidRPr="00EE6DE3">
        <w:rPr>
          <w:rFonts w:ascii="Calibri" w:hAnsi="Calibri"/>
          <w:sz w:val="20"/>
          <w:szCs w:val="20"/>
        </w:rPr>
        <w:t xml:space="preserve">L’azienda </w:t>
      </w:r>
      <w:r w:rsidR="000C5EF9">
        <w:rPr>
          <w:rFonts w:ascii="Calibri" w:hAnsi="Calibri"/>
          <w:sz w:val="20"/>
          <w:szCs w:val="20"/>
        </w:rPr>
        <w:t>DP Service Energy</w:t>
      </w:r>
      <w:r w:rsidRPr="00EE6DE3">
        <w:rPr>
          <w:rFonts w:ascii="Calibri" w:hAnsi="Calibri"/>
          <w:sz w:val="20"/>
          <w:szCs w:val="20"/>
        </w:rPr>
        <w:t xml:space="preserve"> ha sede in Via</w:t>
      </w:r>
      <w:r w:rsidR="000C5EF9">
        <w:rPr>
          <w:rFonts w:ascii="Calibri" w:hAnsi="Calibri"/>
          <w:sz w:val="20"/>
          <w:szCs w:val="20"/>
        </w:rPr>
        <w:t xml:space="preserve"> Tirana 1</w:t>
      </w:r>
      <w:r w:rsidRPr="00EE6DE3">
        <w:rPr>
          <w:rFonts w:ascii="Calibri" w:hAnsi="Calibri"/>
          <w:sz w:val="20"/>
          <w:szCs w:val="20"/>
        </w:rPr>
        <w:t xml:space="preserve">, </w:t>
      </w:r>
      <w:r w:rsidR="000C5EF9">
        <w:rPr>
          <w:rFonts w:ascii="Calibri" w:hAnsi="Calibri"/>
          <w:sz w:val="20"/>
          <w:szCs w:val="20"/>
        </w:rPr>
        <w:t>Padova</w:t>
      </w:r>
      <w:r w:rsidRPr="00EE6DE3">
        <w:rPr>
          <w:rFonts w:ascii="Calibri" w:hAnsi="Calibri"/>
          <w:sz w:val="20"/>
          <w:szCs w:val="20"/>
        </w:rPr>
        <w:t xml:space="preserve"> (</w:t>
      </w:r>
      <w:r w:rsidR="000C5EF9">
        <w:rPr>
          <w:rFonts w:ascii="Calibri" w:hAnsi="Calibri"/>
          <w:sz w:val="20"/>
          <w:szCs w:val="20"/>
        </w:rPr>
        <w:t>PD</w:t>
      </w:r>
      <w:r w:rsidRPr="00EE6DE3">
        <w:rPr>
          <w:rFonts w:ascii="Calibri" w:hAnsi="Calibri"/>
          <w:sz w:val="20"/>
          <w:szCs w:val="20"/>
        </w:rPr>
        <w:t xml:space="preserve">), </w:t>
      </w:r>
      <w:r w:rsidR="00C51BF3">
        <w:rPr>
          <w:rFonts w:ascii="Calibri" w:hAnsi="Calibri"/>
          <w:sz w:val="20"/>
          <w:szCs w:val="20"/>
        </w:rPr>
        <w:t xml:space="preserve">svolge attività di progettazione, installazione, attivazione e manutenzione di colonnine energetiche su commissione e produzione esterna. L’azienda, in particolare, si occupa di tutte le fasi di sopralluogo per adattare la colonnina alle specifiche dell’area di installazione, redigendo un </w:t>
      </w:r>
      <w:r w:rsidR="00E61DA9">
        <w:rPr>
          <w:rFonts w:ascii="Calibri" w:hAnsi="Calibri"/>
          <w:sz w:val="20"/>
          <w:szCs w:val="20"/>
        </w:rPr>
        <w:t xml:space="preserve">disegno tecnico rappresentativo di tutti i requisiti e i parametri richiesti. Le squadre tecniche vengono poi designate per l’installazione e l’attivazione del servizio nell’area predisposta, cui segue una fase di controllo e assistenza tecnica: la verifica di esecuzione d’opera viene completata da un operatore esterno alla precedente fase di installazione, che procede con la verifica di eventuali anomalie o lacune di natura tecnica; il tutto viene documentato su report. </w:t>
      </w:r>
    </w:p>
    <w:p w14:paraId="556F97D1" w14:textId="77777777" w:rsidR="00633C85" w:rsidRPr="00633C85" w:rsidRDefault="00633C85" w:rsidP="009F7400"/>
    <w:p w14:paraId="62389054" w14:textId="023BC4CB" w:rsidR="00C86F0F" w:rsidRPr="00633C85" w:rsidRDefault="00A3511F" w:rsidP="009F7400">
      <w:pPr>
        <w:rPr>
          <w:rFonts w:ascii="Calibri" w:hAnsi="Calibri"/>
          <w:sz w:val="20"/>
          <w:szCs w:val="20"/>
        </w:rPr>
      </w:pPr>
      <w:r w:rsidRPr="00633C85">
        <w:rPr>
          <w:rFonts w:ascii="Calibri" w:hAnsi="Calibri"/>
          <w:sz w:val="20"/>
          <w:szCs w:val="20"/>
        </w:rPr>
        <w:t xml:space="preserve">Il </w:t>
      </w:r>
      <w:r w:rsidR="00F805D8" w:rsidRPr="00633C85">
        <w:rPr>
          <w:rFonts w:ascii="Calibri" w:hAnsi="Calibri"/>
          <w:sz w:val="20"/>
          <w:szCs w:val="20"/>
        </w:rPr>
        <w:t>dettaglio della presentazione dell’organizzazione</w:t>
      </w:r>
      <w:r w:rsidRPr="00633C85">
        <w:rPr>
          <w:rFonts w:ascii="Calibri" w:hAnsi="Calibri"/>
          <w:sz w:val="20"/>
          <w:szCs w:val="20"/>
        </w:rPr>
        <w:t xml:space="preserve"> </w:t>
      </w:r>
      <w:r w:rsidR="00F805D8" w:rsidRPr="00633C85">
        <w:rPr>
          <w:rFonts w:ascii="Calibri" w:hAnsi="Calibri"/>
          <w:sz w:val="20"/>
          <w:szCs w:val="20"/>
        </w:rPr>
        <w:t>e del suo contesto interno ed esterno è riportato all’interno</w:t>
      </w:r>
      <w:r w:rsidR="00633C85" w:rsidRPr="00633C85">
        <w:rPr>
          <w:rFonts w:ascii="Calibri" w:hAnsi="Calibri"/>
          <w:sz w:val="20"/>
          <w:szCs w:val="20"/>
        </w:rPr>
        <w:t>:</w:t>
      </w:r>
    </w:p>
    <w:p w14:paraId="49F944D6" w14:textId="77777777" w:rsidR="00633C85" w:rsidRPr="00633C85" w:rsidRDefault="00633C85" w:rsidP="009F7400">
      <w:pPr>
        <w:rPr>
          <w:rFonts w:ascii="Calibri" w:hAnsi="Calibri"/>
          <w:sz w:val="20"/>
          <w:szCs w:val="20"/>
        </w:rPr>
      </w:pPr>
    </w:p>
    <w:p w14:paraId="2F05D663" w14:textId="46D53326" w:rsidR="00236C2E" w:rsidRPr="00633C85" w:rsidRDefault="00236C2E" w:rsidP="009F7400">
      <w:pPr>
        <w:numPr>
          <w:ilvl w:val="0"/>
          <w:numId w:val="64"/>
        </w:numPr>
        <w:spacing w:line="360" w:lineRule="auto"/>
        <w:ind w:left="714" w:hanging="357"/>
        <w:rPr>
          <w:rFonts w:ascii="Calibri" w:hAnsi="Calibri"/>
          <w:sz w:val="20"/>
          <w:szCs w:val="20"/>
        </w:rPr>
      </w:pPr>
      <w:r w:rsidRPr="00633C85">
        <w:rPr>
          <w:rFonts w:ascii="Calibri" w:hAnsi="Calibri"/>
          <w:sz w:val="20"/>
          <w:szCs w:val="20"/>
        </w:rPr>
        <w:t>del documento “Analisi dei rischi e opportunità”</w:t>
      </w:r>
      <w:r w:rsidR="00F447F6">
        <w:rPr>
          <w:rFonts w:ascii="Calibri" w:hAnsi="Calibri"/>
          <w:sz w:val="20"/>
          <w:szCs w:val="20"/>
        </w:rPr>
        <w:t>;</w:t>
      </w:r>
    </w:p>
    <w:p w14:paraId="0DFE4EB6" w14:textId="5ECE790C" w:rsidR="00C86F0F" w:rsidRPr="00633C85" w:rsidRDefault="00F805D8" w:rsidP="009F7400">
      <w:pPr>
        <w:numPr>
          <w:ilvl w:val="0"/>
          <w:numId w:val="64"/>
        </w:numPr>
        <w:spacing w:line="360" w:lineRule="auto"/>
        <w:ind w:left="714" w:hanging="357"/>
        <w:rPr>
          <w:rFonts w:ascii="Calibri" w:hAnsi="Calibri"/>
          <w:sz w:val="20"/>
          <w:szCs w:val="20"/>
        </w:rPr>
      </w:pPr>
      <w:r w:rsidRPr="00633C85">
        <w:rPr>
          <w:rFonts w:ascii="Calibri" w:hAnsi="Calibri"/>
          <w:sz w:val="20"/>
          <w:szCs w:val="20"/>
        </w:rPr>
        <w:t>della Relazione Ambientale</w:t>
      </w:r>
      <w:r w:rsidR="00F447F6">
        <w:rPr>
          <w:rFonts w:ascii="Calibri" w:hAnsi="Calibri"/>
          <w:sz w:val="20"/>
          <w:szCs w:val="20"/>
        </w:rPr>
        <w:t>;</w:t>
      </w:r>
    </w:p>
    <w:p w14:paraId="701E5F2D" w14:textId="3206B832" w:rsidR="00C86F0F" w:rsidRPr="00633C85" w:rsidRDefault="00A9017E" w:rsidP="009F7400">
      <w:pPr>
        <w:numPr>
          <w:ilvl w:val="0"/>
          <w:numId w:val="64"/>
        </w:numPr>
        <w:spacing w:line="360" w:lineRule="auto"/>
        <w:ind w:left="714" w:hanging="357"/>
        <w:rPr>
          <w:rFonts w:ascii="Calibri" w:hAnsi="Calibri"/>
          <w:sz w:val="20"/>
          <w:szCs w:val="20"/>
        </w:rPr>
      </w:pPr>
      <w:r w:rsidRPr="00633C85">
        <w:rPr>
          <w:rFonts w:ascii="Calibri" w:hAnsi="Calibri"/>
          <w:sz w:val="20"/>
          <w:szCs w:val="20"/>
        </w:rPr>
        <w:t>del Documento di valutazione dei rischi per la SSL</w:t>
      </w:r>
      <w:r w:rsidR="00F447F6">
        <w:rPr>
          <w:rFonts w:ascii="Calibri" w:hAnsi="Calibri"/>
          <w:sz w:val="20"/>
          <w:szCs w:val="20"/>
        </w:rPr>
        <w:t>;</w:t>
      </w:r>
    </w:p>
    <w:p w14:paraId="583630FD" w14:textId="77777777" w:rsidR="00812185" w:rsidRPr="00633C85" w:rsidRDefault="00C86F0F" w:rsidP="009F7400">
      <w:pPr>
        <w:numPr>
          <w:ilvl w:val="0"/>
          <w:numId w:val="64"/>
        </w:numPr>
        <w:spacing w:line="360" w:lineRule="auto"/>
        <w:ind w:left="714" w:hanging="357"/>
        <w:rPr>
          <w:rFonts w:ascii="Calibri" w:hAnsi="Calibri"/>
          <w:sz w:val="20"/>
          <w:szCs w:val="20"/>
        </w:rPr>
      </w:pPr>
      <w:r w:rsidRPr="00633C85">
        <w:rPr>
          <w:rFonts w:ascii="Calibri" w:hAnsi="Calibri"/>
          <w:sz w:val="20"/>
          <w:szCs w:val="20"/>
        </w:rPr>
        <w:t>del sito istituzionale</w:t>
      </w:r>
      <w:r w:rsidR="00F805D8" w:rsidRPr="00633C85">
        <w:rPr>
          <w:rFonts w:ascii="Calibri" w:hAnsi="Calibri"/>
          <w:sz w:val="20"/>
          <w:szCs w:val="20"/>
        </w:rPr>
        <w:t>.</w:t>
      </w:r>
    </w:p>
    <w:p w14:paraId="32024CA0" w14:textId="44F45A11" w:rsidR="00350714" w:rsidRPr="00633C85" w:rsidRDefault="00350714" w:rsidP="009F7400">
      <w:pPr>
        <w:rPr>
          <w:rFonts w:ascii="Calibri" w:hAnsi="Calibri"/>
          <w:sz w:val="20"/>
          <w:szCs w:val="20"/>
        </w:rPr>
      </w:pPr>
      <w:r w:rsidRPr="00633C85">
        <w:rPr>
          <w:rFonts w:ascii="Calibri" w:hAnsi="Calibri"/>
          <w:sz w:val="20"/>
          <w:szCs w:val="20"/>
        </w:rPr>
        <w:t xml:space="preserve">Il contesto dell’organizzazione è periodicamente valutato e aggiornato in occasione del Riesame della </w:t>
      </w:r>
      <w:r w:rsidR="00F447F6">
        <w:rPr>
          <w:rFonts w:ascii="Calibri" w:hAnsi="Calibri"/>
          <w:sz w:val="20"/>
          <w:szCs w:val="20"/>
        </w:rPr>
        <w:t>D</w:t>
      </w:r>
      <w:r w:rsidRPr="00633C85">
        <w:rPr>
          <w:rFonts w:ascii="Calibri" w:hAnsi="Calibri"/>
          <w:sz w:val="20"/>
          <w:szCs w:val="20"/>
        </w:rPr>
        <w:t>irezione al fine di comprenderne l’evoluzione.</w:t>
      </w:r>
    </w:p>
    <w:p w14:paraId="1D42737D" w14:textId="77777777" w:rsidR="00350714" w:rsidRPr="00633C85" w:rsidRDefault="00350714" w:rsidP="009F7400">
      <w:pPr>
        <w:rPr>
          <w:rFonts w:ascii="Calibri" w:hAnsi="Calibri"/>
          <w:sz w:val="20"/>
          <w:szCs w:val="20"/>
        </w:rPr>
      </w:pPr>
    </w:p>
    <w:p w14:paraId="19554254" w14:textId="0D9EB48C" w:rsidR="008066DC" w:rsidRDefault="008066DC" w:rsidP="009F7400">
      <w:pPr>
        <w:pStyle w:val="Titolo2"/>
        <w:rPr>
          <w:rFonts w:ascii="Calibri" w:hAnsi="Calibri"/>
        </w:rPr>
      </w:pPr>
      <w:bookmarkStart w:id="5" w:name="_Toc104407441"/>
      <w:r>
        <w:rPr>
          <w:rFonts w:ascii="Calibri" w:hAnsi="Calibri"/>
        </w:rPr>
        <w:t xml:space="preserve">4.2 </w:t>
      </w:r>
      <w:r w:rsidR="00785187">
        <w:rPr>
          <w:rFonts w:ascii="Calibri" w:hAnsi="Calibri"/>
        </w:rPr>
        <w:t xml:space="preserve">Esigenze e </w:t>
      </w:r>
      <w:r>
        <w:rPr>
          <w:rFonts w:ascii="Calibri" w:hAnsi="Calibri"/>
        </w:rPr>
        <w:t>Aspettative delle parti interessate</w:t>
      </w:r>
      <w:bookmarkEnd w:id="5"/>
    </w:p>
    <w:p w14:paraId="1C812418" w14:textId="77777777" w:rsidR="00633C85" w:rsidRPr="00633C85" w:rsidRDefault="00633C85" w:rsidP="009F7400"/>
    <w:p w14:paraId="76DE41AA" w14:textId="4456263C" w:rsidR="00B42256" w:rsidRDefault="00B42256" w:rsidP="009F7400">
      <w:pPr>
        <w:rPr>
          <w:rFonts w:ascii="Calibri" w:hAnsi="Calibri"/>
          <w:sz w:val="20"/>
          <w:szCs w:val="20"/>
        </w:rPr>
      </w:pPr>
      <w:r w:rsidRPr="00633C85">
        <w:rPr>
          <w:rFonts w:ascii="Calibri" w:hAnsi="Calibri"/>
          <w:sz w:val="20"/>
          <w:szCs w:val="20"/>
        </w:rPr>
        <w:t>Gli stakeholder individuati dall’organizzazione sono</w:t>
      </w:r>
      <w:r>
        <w:rPr>
          <w:rFonts w:ascii="Calibri" w:hAnsi="Calibri"/>
          <w:sz w:val="20"/>
          <w:szCs w:val="20"/>
        </w:rPr>
        <w:t>:</w:t>
      </w:r>
    </w:p>
    <w:p w14:paraId="478A1CF4" w14:textId="77777777" w:rsidR="00AE2040" w:rsidRDefault="00AE2040" w:rsidP="009F7400">
      <w:pPr>
        <w:rPr>
          <w:rFonts w:ascii="Calibri" w:hAnsi="Calibri"/>
          <w:sz w:val="20"/>
          <w:szCs w:val="20"/>
        </w:rPr>
      </w:pPr>
    </w:p>
    <w:p w14:paraId="1885A2C5" w14:textId="77777777" w:rsidR="008066DC" w:rsidRDefault="002C5C27" w:rsidP="009F7400">
      <w:pPr>
        <w:rPr>
          <w:rFonts w:ascii="Calibri" w:hAnsi="Calibri"/>
          <w:sz w:val="20"/>
          <w:szCs w:val="20"/>
        </w:rPr>
      </w:pPr>
      <w:r>
        <w:rPr>
          <w:rFonts w:ascii="Calibri" w:hAnsi="Calibri"/>
          <w:noProof/>
          <w:sz w:val="20"/>
          <w:szCs w:val="20"/>
        </w:rPr>
        <w:drawing>
          <wp:inline distT="0" distB="0" distL="0" distR="0" wp14:anchorId="233D337B" wp14:editId="44B4CBDF">
            <wp:extent cx="5605145" cy="3180080"/>
            <wp:effectExtent l="0" t="0" r="0" b="20320"/>
            <wp:docPr id="203" name="Diagramma 20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63D5B495" w14:textId="77777777" w:rsidR="00BA5FB3" w:rsidRDefault="00BA5FB3" w:rsidP="009F7400">
      <w:pPr>
        <w:rPr>
          <w:rFonts w:ascii="Calibri" w:hAnsi="Calibri"/>
          <w:sz w:val="20"/>
          <w:szCs w:val="20"/>
        </w:rPr>
      </w:pPr>
    </w:p>
    <w:p w14:paraId="59C22925" w14:textId="38C2A6EC" w:rsidR="00C86F0F" w:rsidRPr="00633C85" w:rsidRDefault="000C4B46" w:rsidP="009F7400">
      <w:pPr>
        <w:rPr>
          <w:rFonts w:ascii="Calibri" w:hAnsi="Calibri"/>
          <w:sz w:val="20"/>
          <w:szCs w:val="20"/>
        </w:rPr>
      </w:pPr>
      <w:r>
        <w:rPr>
          <w:rFonts w:ascii="Calibri" w:hAnsi="Calibri"/>
          <w:sz w:val="20"/>
          <w:szCs w:val="20"/>
        </w:rPr>
        <w:t>L</w:t>
      </w:r>
      <w:r w:rsidR="00AE2040" w:rsidRPr="00633C85">
        <w:rPr>
          <w:rFonts w:ascii="Calibri" w:hAnsi="Calibri"/>
          <w:sz w:val="20"/>
          <w:szCs w:val="20"/>
        </w:rPr>
        <w:t>e aspettative</w:t>
      </w:r>
      <w:r w:rsidR="00783645" w:rsidRPr="00633C85">
        <w:rPr>
          <w:rFonts w:ascii="Calibri" w:hAnsi="Calibri"/>
          <w:sz w:val="20"/>
          <w:szCs w:val="20"/>
        </w:rPr>
        <w:t xml:space="preserve"> delle parti interessate</w:t>
      </w:r>
      <w:r w:rsidR="00AE2040" w:rsidRPr="00633C85">
        <w:rPr>
          <w:rFonts w:ascii="Calibri" w:hAnsi="Calibri"/>
          <w:sz w:val="20"/>
          <w:szCs w:val="20"/>
        </w:rPr>
        <w:t xml:space="preserve"> </w:t>
      </w:r>
      <w:r w:rsidR="00783645" w:rsidRPr="00633C85">
        <w:rPr>
          <w:rFonts w:ascii="Calibri" w:hAnsi="Calibri"/>
          <w:sz w:val="20"/>
          <w:szCs w:val="20"/>
        </w:rPr>
        <w:t xml:space="preserve">principali </w:t>
      </w:r>
      <w:r w:rsidR="00350714" w:rsidRPr="00633C85">
        <w:rPr>
          <w:rFonts w:ascii="Calibri" w:hAnsi="Calibri"/>
          <w:sz w:val="20"/>
          <w:szCs w:val="20"/>
        </w:rPr>
        <w:t xml:space="preserve">sono state </w:t>
      </w:r>
      <w:r w:rsidR="00AE2040" w:rsidRPr="00633C85">
        <w:rPr>
          <w:rFonts w:ascii="Calibri" w:hAnsi="Calibri"/>
          <w:sz w:val="20"/>
          <w:szCs w:val="20"/>
        </w:rPr>
        <w:t xml:space="preserve">riassunte </w:t>
      </w:r>
      <w:r w:rsidR="00633C85">
        <w:rPr>
          <w:rFonts w:ascii="Calibri" w:hAnsi="Calibri"/>
          <w:sz w:val="20"/>
          <w:szCs w:val="20"/>
        </w:rPr>
        <w:t>nella:</w:t>
      </w:r>
    </w:p>
    <w:p w14:paraId="08B15885" w14:textId="1E8A8D25" w:rsidR="00236C2E" w:rsidRPr="00633C85" w:rsidRDefault="00236C2E" w:rsidP="009F7400">
      <w:pPr>
        <w:numPr>
          <w:ilvl w:val="0"/>
          <w:numId w:val="64"/>
        </w:numPr>
        <w:rPr>
          <w:rFonts w:ascii="Calibri" w:hAnsi="Calibri"/>
          <w:sz w:val="20"/>
          <w:szCs w:val="20"/>
        </w:rPr>
      </w:pPr>
      <w:r w:rsidRPr="00633C85">
        <w:rPr>
          <w:rFonts w:ascii="Calibri" w:hAnsi="Calibri"/>
          <w:sz w:val="20"/>
          <w:szCs w:val="20"/>
        </w:rPr>
        <w:t>“Analisi dei rischi e opportunità”</w:t>
      </w:r>
      <w:r w:rsidR="000C4B46">
        <w:rPr>
          <w:rFonts w:ascii="Calibri" w:hAnsi="Calibri"/>
          <w:sz w:val="20"/>
          <w:szCs w:val="20"/>
        </w:rPr>
        <w:t>;</w:t>
      </w:r>
    </w:p>
    <w:p w14:paraId="169DA542" w14:textId="0BD36B48" w:rsidR="00C86F0F" w:rsidRPr="00633C85" w:rsidRDefault="00AD5F64" w:rsidP="009F7400">
      <w:pPr>
        <w:numPr>
          <w:ilvl w:val="0"/>
          <w:numId w:val="64"/>
        </w:numPr>
        <w:rPr>
          <w:rFonts w:ascii="Calibri" w:hAnsi="Calibri"/>
          <w:sz w:val="20"/>
          <w:szCs w:val="20"/>
        </w:rPr>
      </w:pPr>
      <w:r w:rsidRPr="00633C85">
        <w:rPr>
          <w:rFonts w:ascii="Calibri" w:hAnsi="Calibri"/>
          <w:sz w:val="20"/>
          <w:szCs w:val="20"/>
        </w:rPr>
        <w:t>“Relazione Ambientale”</w:t>
      </w:r>
      <w:r w:rsidR="00350714" w:rsidRPr="00633C85">
        <w:rPr>
          <w:rFonts w:ascii="Calibri" w:hAnsi="Calibri"/>
          <w:sz w:val="20"/>
          <w:szCs w:val="20"/>
        </w:rPr>
        <w:t xml:space="preserve"> </w:t>
      </w:r>
    </w:p>
    <w:p w14:paraId="38D99EA2" w14:textId="77777777" w:rsidR="00B42256" w:rsidRPr="00633C85" w:rsidRDefault="00350714" w:rsidP="009F7400">
      <w:pPr>
        <w:rPr>
          <w:rFonts w:ascii="Calibri" w:hAnsi="Calibri"/>
          <w:sz w:val="20"/>
          <w:szCs w:val="20"/>
        </w:rPr>
      </w:pPr>
      <w:r w:rsidRPr="00633C85">
        <w:rPr>
          <w:rFonts w:ascii="Calibri" w:hAnsi="Calibri"/>
          <w:sz w:val="20"/>
          <w:szCs w:val="20"/>
        </w:rPr>
        <w:t>e collegat</w:t>
      </w:r>
      <w:r w:rsidR="00AD5F64" w:rsidRPr="00633C85">
        <w:rPr>
          <w:rFonts w:ascii="Calibri" w:hAnsi="Calibri"/>
          <w:sz w:val="20"/>
          <w:szCs w:val="20"/>
        </w:rPr>
        <w:t>e</w:t>
      </w:r>
      <w:r w:rsidRPr="00633C85">
        <w:rPr>
          <w:rFonts w:ascii="Calibri" w:hAnsi="Calibri"/>
          <w:sz w:val="20"/>
          <w:szCs w:val="20"/>
        </w:rPr>
        <w:t xml:space="preserve"> agli aspetti ambientali</w:t>
      </w:r>
      <w:r w:rsidR="00236C2E" w:rsidRPr="00633C85">
        <w:rPr>
          <w:rFonts w:ascii="Calibri" w:hAnsi="Calibri"/>
          <w:sz w:val="20"/>
          <w:szCs w:val="20"/>
        </w:rPr>
        <w:t>, di salute e sicurezza</w:t>
      </w:r>
      <w:r w:rsidRPr="00633C85">
        <w:rPr>
          <w:rFonts w:ascii="Calibri" w:hAnsi="Calibri"/>
          <w:sz w:val="20"/>
          <w:szCs w:val="20"/>
        </w:rPr>
        <w:t xml:space="preserve"> </w:t>
      </w:r>
      <w:r w:rsidR="00C86F0F" w:rsidRPr="00633C85">
        <w:rPr>
          <w:rFonts w:ascii="Calibri" w:hAnsi="Calibri"/>
          <w:sz w:val="20"/>
          <w:szCs w:val="20"/>
        </w:rPr>
        <w:t xml:space="preserve">e della qualità </w:t>
      </w:r>
      <w:r w:rsidRPr="00633C85">
        <w:rPr>
          <w:rFonts w:ascii="Calibri" w:hAnsi="Calibri"/>
          <w:sz w:val="20"/>
          <w:szCs w:val="20"/>
        </w:rPr>
        <w:t>ed ai rischi ed alle opportunità</w:t>
      </w:r>
      <w:r w:rsidR="00AE2040" w:rsidRPr="00633C85">
        <w:rPr>
          <w:rFonts w:ascii="Calibri" w:hAnsi="Calibri"/>
          <w:sz w:val="20"/>
          <w:szCs w:val="20"/>
        </w:rPr>
        <w:t>.</w:t>
      </w:r>
    </w:p>
    <w:p w14:paraId="0FA77589" w14:textId="77777777" w:rsidR="00812185" w:rsidRPr="00633C85" w:rsidRDefault="00812185" w:rsidP="009F7400">
      <w:pPr>
        <w:rPr>
          <w:rFonts w:ascii="Calibri" w:hAnsi="Calibri"/>
          <w:sz w:val="20"/>
          <w:szCs w:val="20"/>
        </w:rPr>
      </w:pPr>
    </w:p>
    <w:p w14:paraId="2654C397" w14:textId="11230C26" w:rsidR="00812185" w:rsidRPr="00633C85" w:rsidRDefault="00350714" w:rsidP="009F7400">
      <w:pPr>
        <w:rPr>
          <w:rFonts w:ascii="Calibri" w:hAnsi="Calibri"/>
          <w:sz w:val="20"/>
          <w:szCs w:val="20"/>
        </w:rPr>
      </w:pPr>
      <w:r w:rsidRPr="00633C85">
        <w:rPr>
          <w:rFonts w:ascii="Calibri" w:hAnsi="Calibri"/>
          <w:sz w:val="20"/>
          <w:szCs w:val="20"/>
        </w:rPr>
        <w:t xml:space="preserve">Le aspettative delle parti interessate sono </w:t>
      </w:r>
      <w:r w:rsidR="002B65E9" w:rsidRPr="00633C85">
        <w:rPr>
          <w:rFonts w:ascii="Calibri" w:hAnsi="Calibri"/>
          <w:sz w:val="20"/>
          <w:szCs w:val="20"/>
        </w:rPr>
        <w:t>periodicamente valutat</w:t>
      </w:r>
      <w:r w:rsidRPr="00633C85">
        <w:rPr>
          <w:rFonts w:ascii="Calibri" w:hAnsi="Calibri"/>
          <w:sz w:val="20"/>
          <w:szCs w:val="20"/>
        </w:rPr>
        <w:t>e e aggiornate</w:t>
      </w:r>
      <w:r w:rsidR="002B65E9" w:rsidRPr="00633C85">
        <w:rPr>
          <w:rFonts w:ascii="Calibri" w:hAnsi="Calibri"/>
          <w:sz w:val="20"/>
          <w:szCs w:val="20"/>
        </w:rPr>
        <w:t xml:space="preserve"> in occasione del Rie</w:t>
      </w:r>
      <w:r w:rsidR="00CA2D5D" w:rsidRPr="00633C85">
        <w:rPr>
          <w:rFonts w:ascii="Calibri" w:hAnsi="Calibri"/>
          <w:sz w:val="20"/>
          <w:szCs w:val="20"/>
        </w:rPr>
        <w:t xml:space="preserve">same della </w:t>
      </w:r>
      <w:r w:rsidR="007E0E28">
        <w:rPr>
          <w:rFonts w:ascii="Calibri" w:hAnsi="Calibri"/>
          <w:sz w:val="20"/>
          <w:szCs w:val="20"/>
        </w:rPr>
        <w:t>D</w:t>
      </w:r>
      <w:r w:rsidR="00CA2D5D" w:rsidRPr="00633C85">
        <w:rPr>
          <w:rFonts w:ascii="Calibri" w:hAnsi="Calibri"/>
          <w:sz w:val="20"/>
          <w:szCs w:val="20"/>
        </w:rPr>
        <w:t xml:space="preserve">irezione al fine di comprenderne </w:t>
      </w:r>
      <w:r w:rsidRPr="00633C85">
        <w:rPr>
          <w:rFonts w:ascii="Calibri" w:hAnsi="Calibri"/>
          <w:sz w:val="20"/>
          <w:szCs w:val="20"/>
        </w:rPr>
        <w:t>l’</w:t>
      </w:r>
      <w:r w:rsidR="00CA2D5D" w:rsidRPr="00633C85">
        <w:rPr>
          <w:rFonts w:ascii="Calibri" w:hAnsi="Calibri"/>
          <w:sz w:val="20"/>
          <w:szCs w:val="20"/>
        </w:rPr>
        <w:t>evoluzione</w:t>
      </w:r>
      <w:r w:rsidR="00812185" w:rsidRPr="00633C85">
        <w:rPr>
          <w:rFonts w:ascii="Calibri" w:hAnsi="Calibri"/>
          <w:sz w:val="20"/>
          <w:szCs w:val="20"/>
        </w:rPr>
        <w:t>.</w:t>
      </w:r>
    </w:p>
    <w:p w14:paraId="1CE041E3" w14:textId="77777777" w:rsidR="00344987" w:rsidRPr="00936A85" w:rsidRDefault="00344987" w:rsidP="009F7400">
      <w:pPr>
        <w:rPr>
          <w:rFonts w:ascii="Calibri" w:hAnsi="Calibri"/>
          <w:sz w:val="20"/>
          <w:szCs w:val="20"/>
        </w:rPr>
      </w:pPr>
    </w:p>
    <w:p w14:paraId="624C669F" w14:textId="0895B8E4" w:rsidR="00BB457F" w:rsidRDefault="000F3D2B" w:rsidP="009F7400">
      <w:pPr>
        <w:pStyle w:val="Titolo2"/>
        <w:rPr>
          <w:rFonts w:ascii="Calibri" w:hAnsi="Calibri"/>
        </w:rPr>
      </w:pPr>
      <w:r>
        <w:rPr>
          <w:rFonts w:ascii="Calibri" w:hAnsi="Calibri"/>
        </w:rPr>
        <w:br w:type="page"/>
      </w:r>
      <w:bookmarkStart w:id="6" w:name="_Toc104407442"/>
      <w:r w:rsidR="008E36F3">
        <w:rPr>
          <w:rFonts w:ascii="Calibri" w:hAnsi="Calibri"/>
        </w:rPr>
        <w:lastRenderedPageBreak/>
        <w:t xml:space="preserve">4.3 </w:t>
      </w:r>
      <w:r w:rsidR="00BB457F" w:rsidRPr="00B628A6">
        <w:rPr>
          <w:rFonts w:ascii="Calibri" w:hAnsi="Calibri"/>
        </w:rPr>
        <w:t>Scopo e campo di applicazione del sistema di gestione</w:t>
      </w:r>
      <w:bookmarkEnd w:id="6"/>
      <w:r w:rsidR="00BB457F" w:rsidRPr="00B628A6">
        <w:rPr>
          <w:rFonts w:ascii="Calibri" w:hAnsi="Calibri"/>
        </w:rPr>
        <w:t xml:space="preserve"> </w:t>
      </w:r>
    </w:p>
    <w:p w14:paraId="72E2C74F" w14:textId="77777777" w:rsidR="007E0E28" w:rsidRPr="007E0E28" w:rsidRDefault="007E0E28" w:rsidP="009F7400"/>
    <w:p w14:paraId="2809D4B4" w14:textId="628527AF" w:rsidR="00BB457F" w:rsidRPr="007E0E28" w:rsidRDefault="00BB457F" w:rsidP="009F7400">
      <w:pPr>
        <w:rPr>
          <w:rFonts w:ascii="Calibri" w:hAnsi="Calibri"/>
          <w:sz w:val="20"/>
          <w:szCs w:val="20"/>
        </w:rPr>
      </w:pPr>
      <w:r w:rsidRPr="007E0E28">
        <w:rPr>
          <w:rFonts w:ascii="Calibri" w:hAnsi="Calibri"/>
          <w:sz w:val="20"/>
          <w:szCs w:val="20"/>
        </w:rPr>
        <w:t>Il Sistema di gestione, descritto nel presente manuale, ha il fine di tenere sotto controllo i processi coinvolti direttamente ed indirettamente nella</w:t>
      </w:r>
      <w:r w:rsidR="007E0E28">
        <w:rPr>
          <w:rFonts w:ascii="Calibri" w:hAnsi="Calibri"/>
          <w:sz w:val="20"/>
          <w:szCs w:val="20"/>
        </w:rPr>
        <w:t>:</w:t>
      </w:r>
    </w:p>
    <w:p w14:paraId="3D0F2B5F" w14:textId="77777777" w:rsidR="007E0E28" w:rsidRPr="007E0E28" w:rsidRDefault="007E0E28" w:rsidP="009F7400">
      <w:pPr>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7"/>
        <w:gridCol w:w="3801"/>
      </w:tblGrid>
      <w:tr w:rsidR="007B679C" w:rsidRPr="007E0E28" w14:paraId="3D041C29" w14:textId="77777777" w:rsidTr="00544693">
        <w:tc>
          <w:tcPr>
            <w:tcW w:w="9628" w:type="dxa"/>
            <w:gridSpan w:val="2"/>
            <w:shd w:val="clear" w:color="auto" w:fill="E36C0A" w:themeFill="accent6" w:themeFillShade="BF"/>
          </w:tcPr>
          <w:p w14:paraId="1C31C94C" w14:textId="77777777" w:rsidR="007B679C" w:rsidRPr="007E0E28" w:rsidRDefault="007B679C" w:rsidP="009F7400">
            <w:pPr>
              <w:rPr>
                <w:rFonts w:ascii="Calibri" w:eastAsia="Calibri" w:hAnsi="Calibri"/>
                <w:sz w:val="20"/>
                <w:szCs w:val="20"/>
              </w:rPr>
            </w:pPr>
            <w:r w:rsidRPr="007E0E28">
              <w:rPr>
                <w:rFonts w:ascii="Calibri" w:eastAsia="Calibri" w:hAnsi="Calibri"/>
                <w:b/>
                <w:i/>
                <w:sz w:val="20"/>
                <w:szCs w:val="20"/>
              </w:rPr>
              <w:t>Scopo e campo</w:t>
            </w:r>
          </w:p>
        </w:tc>
      </w:tr>
      <w:tr w:rsidR="00544693" w:rsidRPr="007E0E28" w14:paraId="0590B5DA" w14:textId="77777777" w:rsidTr="00544693">
        <w:tc>
          <w:tcPr>
            <w:tcW w:w="5827" w:type="dxa"/>
          </w:tcPr>
          <w:p w14:paraId="61B92988" w14:textId="60AD09D8" w:rsidR="00544693" w:rsidRDefault="00544693" w:rsidP="009F7400">
            <w:pPr>
              <w:tabs>
                <w:tab w:val="center" w:pos="4819"/>
                <w:tab w:val="right" w:pos="9638"/>
              </w:tabs>
              <w:rPr>
                <w:rFonts w:ascii="Verdana" w:eastAsia="Calibri" w:hAnsi="Verdana"/>
                <w:color w:val="65686E"/>
                <w:spacing w:val="6"/>
                <w:sz w:val="20"/>
                <w:szCs w:val="20"/>
                <w:shd w:val="clear" w:color="auto" w:fill="FDFDFD"/>
              </w:rPr>
            </w:pPr>
            <w:r w:rsidRPr="007E0E28">
              <w:rPr>
                <w:rFonts w:ascii="Calibri" w:eastAsia="Calibri" w:hAnsi="Calibri"/>
                <w:b/>
                <w:i/>
                <w:sz w:val="20"/>
                <w:szCs w:val="20"/>
              </w:rPr>
              <w:t>Qualità</w:t>
            </w:r>
            <w:r w:rsidR="007974EB">
              <w:rPr>
                <w:rFonts w:ascii="Calibri" w:eastAsia="Calibri" w:hAnsi="Calibri"/>
                <w:b/>
                <w:i/>
                <w:sz w:val="20"/>
                <w:szCs w:val="20"/>
              </w:rPr>
              <w:t xml:space="preserve"> – ambiente – sicurezza</w:t>
            </w:r>
            <w:r w:rsidRPr="007E0E28">
              <w:rPr>
                <w:rFonts w:ascii="Calibri" w:eastAsia="Calibri" w:hAnsi="Calibri"/>
                <w:b/>
                <w:i/>
                <w:sz w:val="20"/>
                <w:szCs w:val="20"/>
              </w:rPr>
              <w:t>:</w:t>
            </w:r>
            <w:r w:rsidRPr="007E0E28">
              <w:rPr>
                <w:rFonts w:ascii="Verdana" w:eastAsia="Calibri" w:hAnsi="Verdana"/>
                <w:color w:val="65686E"/>
                <w:spacing w:val="6"/>
                <w:sz w:val="20"/>
                <w:szCs w:val="20"/>
                <w:shd w:val="clear" w:color="auto" w:fill="FDFDFD"/>
              </w:rPr>
              <w:t xml:space="preserve"> </w:t>
            </w:r>
          </w:p>
          <w:p w14:paraId="695F97E8" w14:textId="77777777" w:rsidR="007974EB" w:rsidRPr="007E0E28" w:rsidRDefault="007974EB" w:rsidP="009F7400">
            <w:pPr>
              <w:tabs>
                <w:tab w:val="center" w:pos="4819"/>
                <w:tab w:val="right" w:pos="9638"/>
              </w:tabs>
              <w:rPr>
                <w:rFonts w:ascii="Verdana" w:eastAsia="Calibri" w:hAnsi="Verdana"/>
                <w:color w:val="65686E"/>
                <w:spacing w:val="6"/>
                <w:sz w:val="20"/>
                <w:szCs w:val="20"/>
                <w:shd w:val="clear" w:color="auto" w:fill="FDFDFD"/>
              </w:rPr>
            </w:pPr>
          </w:p>
          <w:p w14:paraId="0D580F3B" w14:textId="1385B955" w:rsidR="00544693" w:rsidRPr="008A4D40" w:rsidRDefault="008A4D40" w:rsidP="009F7400">
            <w:pPr>
              <w:tabs>
                <w:tab w:val="center" w:pos="4819"/>
                <w:tab w:val="right" w:pos="9638"/>
              </w:tabs>
              <w:rPr>
                <w:rFonts w:ascii="Calibri" w:eastAsia="Calibri" w:hAnsi="Calibri" w:cs="Calibri"/>
                <w:sz w:val="20"/>
                <w:szCs w:val="20"/>
              </w:rPr>
            </w:pPr>
            <w:r>
              <w:rPr>
                <w:rFonts w:ascii="Calibri" w:eastAsia="Calibri" w:hAnsi="Calibri"/>
                <w:sz w:val="20"/>
                <w:szCs w:val="20"/>
              </w:rPr>
              <w:t>ATTIVITÀ DI PROGETTAZIONE, INSTALLAZIONE, ATTIVAZIONE E MANUTENZIONE DI COLONNINE ENERGETICHE PER LA DISTRIBUZIONE ED IL CONTROLLO DELL’ELETTRICITÀ.</w:t>
            </w:r>
          </w:p>
          <w:p w14:paraId="54246047" w14:textId="63429B98" w:rsidR="00544693" w:rsidRPr="007E0E28" w:rsidRDefault="00544693" w:rsidP="009F7400">
            <w:pPr>
              <w:tabs>
                <w:tab w:val="center" w:pos="4819"/>
                <w:tab w:val="right" w:pos="9638"/>
              </w:tabs>
              <w:rPr>
                <w:rFonts w:ascii="Calibri" w:eastAsia="Calibri" w:hAnsi="Calibri"/>
                <w:sz w:val="20"/>
                <w:szCs w:val="20"/>
              </w:rPr>
            </w:pPr>
          </w:p>
        </w:tc>
        <w:tc>
          <w:tcPr>
            <w:tcW w:w="3801" w:type="dxa"/>
            <w:vAlign w:val="center"/>
          </w:tcPr>
          <w:p w14:paraId="128E668D" w14:textId="6D7F2A5C" w:rsidR="00544693" w:rsidRPr="007E0E28" w:rsidRDefault="00544693" w:rsidP="009F7400">
            <w:pPr>
              <w:rPr>
                <w:rFonts w:ascii="Calibri" w:eastAsia="Calibri" w:hAnsi="Calibri"/>
                <w:sz w:val="20"/>
                <w:szCs w:val="20"/>
              </w:rPr>
            </w:pPr>
            <w:r w:rsidRPr="007E0E28">
              <w:rPr>
                <w:rFonts w:ascii="Calibri" w:eastAsia="Calibri" w:hAnsi="Calibri"/>
                <w:sz w:val="20"/>
                <w:szCs w:val="20"/>
              </w:rPr>
              <w:t>Sed</w:t>
            </w:r>
            <w:r>
              <w:rPr>
                <w:rFonts w:ascii="Calibri" w:eastAsia="Calibri" w:hAnsi="Calibri"/>
                <w:sz w:val="20"/>
                <w:szCs w:val="20"/>
              </w:rPr>
              <w:t>e</w:t>
            </w:r>
            <w:r w:rsidRPr="007E0E28">
              <w:rPr>
                <w:rFonts w:ascii="Calibri" w:eastAsia="Calibri" w:hAnsi="Calibri"/>
                <w:sz w:val="20"/>
                <w:szCs w:val="20"/>
              </w:rPr>
              <w:t xml:space="preserve"> legal</w:t>
            </w:r>
            <w:r w:rsidR="0028728C">
              <w:rPr>
                <w:rFonts w:ascii="Calibri" w:eastAsia="Calibri" w:hAnsi="Calibri"/>
                <w:sz w:val="20"/>
                <w:szCs w:val="20"/>
              </w:rPr>
              <w:t>e</w:t>
            </w:r>
            <w:r w:rsidRPr="007E0E28">
              <w:rPr>
                <w:rFonts w:ascii="Calibri" w:eastAsia="Calibri" w:hAnsi="Calibri"/>
                <w:sz w:val="20"/>
                <w:szCs w:val="20"/>
              </w:rPr>
              <w:t>:</w:t>
            </w:r>
          </w:p>
          <w:p w14:paraId="07990A6A" w14:textId="271993CF" w:rsidR="00544693" w:rsidRDefault="00786424" w:rsidP="00786424">
            <w:pPr>
              <w:rPr>
                <w:rFonts w:ascii="Roboto" w:hAnsi="Roboto"/>
                <w:color w:val="000000"/>
                <w:sz w:val="20"/>
                <w:szCs w:val="20"/>
                <w:shd w:val="clear" w:color="auto" w:fill="FFFFFF"/>
              </w:rPr>
            </w:pPr>
            <w:r>
              <w:rPr>
                <w:rFonts w:ascii="Roboto" w:hAnsi="Roboto"/>
                <w:color w:val="000000"/>
                <w:sz w:val="20"/>
                <w:szCs w:val="20"/>
                <w:shd w:val="clear" w:color="auto" w:fill="FFFFFF"/>
              </w:rPr>
              <w:t xml:space="preserve">VIA </w:t>
            </w:r>
            <w:r w:rsidR="0028728C">
              <w:rPr>
                <w:rFonts w:ascii="Roboto" w:hAnsi="Roboto"/>
                <w:color w:val="000000"/>
                <w:sz w:val="20"/>
                <w:szCs w:val="20"/>
                <w:shd w:val="clear" w:color="auto" w:fill="FFFFFF"/>
              </w:rPr>
              <w:t>ZAMBON</w:t>
            </w:r>
            <w:r w:rsidR="008A4D40">
              <w:rPr>
                <w:rFonts w:ascii="Roboto" w:hAnsi="Roboto"/>
                <w:color w:val="000000"/>
                <w:sz w:val="20"/>
                <w:szCs w:val="20"/>
                <w:shd w:val="clear" w:color="auto" w:fill="FFFFFF"/>
              </w:rPr>
              <w:t xml:space="preserve"> </w:t>
            </w:r>
            <w:r w:rsidR="0028728C">
              <w:rPr>
                <w:rFonts w:ascii="Roboto" w:hAnsi="Roboto"/>
                <w:color w:val="000000"/>
                <w:sz w:val="20"/>
                <w:szCs w:val="20"/>
                <w:shd w:val="clear" w:color="auto" w:fill="FFFFFF"/>
              </w:rPr>
              <w:t>DE DAULI 5</w:t>
            </w:r>
            <w:r>
              <w:rPr>
                <w:rFonts w:ascii="Roboto" w:hAnsi="Roboto"/>
                <w:color w:val="000000"/>
                <w:sz w:val="20"/>
                <w:szCs w:val="20"/>
                <w:shd w:val="clear" w:color="auto" w:fill="FFFFFF"/>
              </w:rPr>
              <w:t xml:space="preserve"> - 3</w:t>
            </w:r>
            <w:r w:rsidR="0028728C">
              <w:rPr>
                <w:rFonts w:ascii="Roboto" w:hAnsi="Roboto"/>
                <w:color w:val="000000"/>
                <w:sz w:val="20"/>
                <w:szCs w:val="20"/>
                <w:shd w:val="clear" w:color="auto" w:fill="FFFFFF"/>
              </w:rPr>
              <w:t>5137</w:t>
            </w:r>
            <w:r>
              <w:rPr>
                <w:rFonts w:ascii="Roboto" w:hAnsi="Roboto"/>
                <w:color w:val="000000"/>
                <w:sz w:val="20"/>
                <w:szCs w:val="20"/>
                <w:shd w:val="clear" w:color="auto" w:fill="FFFFFF"/>
              </w:rPr>
              <w:t xml:space="preserve"> </w:t>
            </w:r>
            <w:r w:rsidR="0028728C">
              <w:rPr>
                <w:rFonts w:ascii="Roboto" w:hAnsi="Roboto"/>
                <w:color w:val="000000"/>
                <w:sz w:val="20"/>
                <w:szCs w:val="20"/>
                <w:shd w:val="clear" w:color="auto" w:fill="FFFFFF"/>
              </w:rPr>
              <w:t>PADOVA (PD)</w:t>
            </w:r>
          </w:p>
          <w:p w14:paraId="4AC85F57" w14:textId="77777777" w:rsidR="0028728C" w:rsidRDefault="0028728C" w:rsidP="00786424">
            <w:pPr>
              <w:rPr>
                <w:rFonts w:ascii="Calibri" w:eastAsia="Calibri" w:hAnsi="Calibri"/>
                <w:sz w:val="20"/>
                <w:szCs w:val="20"/>
              </w:rPr>
            </w:pPr>
            <w:r>
              <w:rPr>
                <w:rFonts w:ascii="Calibri" w:eastAsia="Calibri" w:hAnsi="Calibri"/>
                <w:sz w:val="20"/>
                <w:szCs w:val="20"/>
              </w:rPr>
              <w:t>Sede operativa:</w:t>
            </w:r>
          </w:p>
          <w:p w14:paraId="583F0ADD" w14:textId="27E73361" w:rsidR="0028728C" w:rsidRPr="007E0E28" w:rsidRDefault="0028728C" w:rsidP="00786424">
            <w:pPr>
              <w:rPr>
                <w:rFonts w:ascii="Calibri" w:eastAsia="Calibri" w:hAnsi="Calibri"/>
                <w:sz w:val="20"/>
                <w:szCs w:val="20"/>
              </w:rPr>
            </w:pPr>
            <w:r>
              <w:rPr>
                <w:rFonts w:ascii="Calibri" w:eastAsia="Calibri" w:hAnsi="Calibri"/>
                <w:sz w:val="20"/>
                <w:szCs w:val="20"/>
              </w:rPr>
              <w:t>VIA TIRANA 1 – 35138 PADOVA (PD)</w:t>
            </w:r>
          </w:p>
        </w:tc>
      </w:tr>
    </w:tbl>
    <w:p w14:paraId="377C4E0F" w14:textId="77777777" w:rsidR="00253DE1" w:rsidRPr="007E0E28" w:rsidRDefault="00253DE1" w:rsidP="009F7400">
      <w:pPr>
        <w:rPr>
          <w:rFonts w:ascii="Calibri" w:hAnsi="Calibri"/>
          <w:sz w:val="20"/>
          <w:szCs w:val="20"/>
        </w:rPr>
      </w:pPr>
    </w:p>
    <w:p w14:paraId="36CB7895" w14:textId="77777777" w:rsidR="00BB457F" w:rsidRPr="007E0E28" w:rsidRDefault="00BB457F" w:rsidP="009F7400">
      <w:pPr>
        <w:rPr>
          <w:rFonts w:ascii="Calibri" w:hAnsi="Calibri"/>
          <w:sz w:val="20"/>
          <w:szCs w:val="20"/>
        </w:rPr>
      </w:pPr>
      <w:r w:rsidRPr="007E0E28">
        <w:rPr>
          <w:rFonts w:ascii="Calibri" w:hAnsi="Calibri"/>
          <w:sz w:val="20"/>
          <w:szCs w:val="20"/>
        </w:rPr>
        <w:t xml:space="preserve">Il Sistema di gestione è applicato alle attività </w:t>
      </w:r>
      <w:r w:rsidR="009C7D07" w:rsidRPr="007E0E28">
        <w:rPr>
          <w:rFonts w:ascii="Calibri" w:hAnsi="Calibri"/>
          <w:sz w:val="20"/>
          <w:szCs w:val="20"/>
        </w:rPr>
        <w:t>principali coerenti con lo scopo di certificazione</w:t>
      </w:r>
      <w:r w:rsidR="00740679" w:rsidRPr="007E0E28">
        <w:rPr>
          <w:rFonts w:ascii="Calibri" w:hAnsi="Calibri"/>
          <w:sz w:val="20"/>
          <w:szCs w:val="20"/>
        </w:rPr>
        <w:t>.</w:t>
      </w:r>
    </w:p>
    <w:p w14:paraId="36DDAB85" w14:textId="77777777" w:rsidR="00BB457F" w:rsidRPr="007E0E28" w:rsidRDefault="00167E27" w:rsidP="009F7400">
      <w:pPr>
        <w:rPr>
          <w:rFonts w:ascii="Calibri" w:hAnsi="Calibri"/>
          <w:sz w:val="20"/>
          <w:szCs w:val="20"/>
        </w:rPr>
      </w:pPr>
      <w:r w:rsidRPr="007E0E28">
        <w:rPr>
          <w:rFonts w:ascii="Calibri" w:hAnsi="Calibri"/>
          <w:sz w:val="20"/>
          <w:szCs w:val="20"/>
        </w:rPr>
        <w:t>In relazione alla Salute e Sicurezza sul luogo di lavoro tutte le attività erogate dall’organizzazione sono rientranti nel sistema di gestione.</w:t>
      </w:r>
    </w:p>
    <w:p w14:paraId="7109DA6A" w14:textId="77777777" w:rsidR="00BB457F" w:rsidRPr="007E0E28" w:rsidRDefault="00BB457F" w:rsidP="009F7400">
      <w:pPr>
        <w:rPr>
          <w:rFonts w:ascii="Calibri" w:hAnsi="Calibri"/>
          <w:sz w:val="20"/>
          <w:szCs w:val="20"/>
        </w:rPr>
      </w:pPr>
      <w:r w:rsidRPr="007E0E28">
        <w:rPr>
          <w:rFonts w:ascii="Calibri" w:hAnsi="Calibri"/>
          <w:sz w:val="20"/>
          <w:szCs w:val="20"/>
        </w:rPr>
        <w:t>Il campo di applicazione riguarda tutte le figure dell’organizzazione, coinvolte nel sistema di applicazione e che hanno influenza diretta o indiretta sull</w:t>
      </w:r>
      <w:r w:rsidR="00350714" w:rsidRPr="007E0E28">
        <w:rPr>
          <w:rFonts w:ascii="Calibri" w:hAnsi="Calibri"/>
          <w:sz w:val="20"/>
          <w:szCs w:val="20"/>
        </w:rPr>
        <w:t xml:space="preserve">’ambiente e la </w:t>
      </w:r>
      <w:r w:rsidRPr="007E0E28">
        <w:rPr>
          <w:rFonts w:ascii="Calibri" w:hAnsi="Calibri"/>
          <w:sz w:val="20"/>
          <w:szCs w:val="20"/>
        </w:rPr>
        <w:t>qualità dei servizi erogati.</w:t>
      </w:r>
    </w:p>
    <w:p w14:paraId="220D1131" w14:textId="6F01F380" w:rsidR="00D37F0C" w:rsidRDefault="00D37F0C" w:rsidP="009F7400">
      <w:pPr>
        <w:rPr>
          <w:rFonts w:ascii="Calibri" w:hAnsi="Calibri"/>
          <w:sz w:val="20"/>
          <w:szCs w:val="20"/>
        </w:rPr>
      </w:pPr>
      <w:r w:rsidRPr="007E0E28">
        <w:rPr>
          <w:rFonts w:ascii="Calibri" w:hAnsi="Calibri"/>
          <w:sz w:val="20"/>
          <w:szCs w:val="20"/>
        </w:rPr>
        <w:t>Per la SSL tutti i siti presenti in visura camerale sono oggetto di certificazione.</w:t>
      </w:r>
      <w:r w:rsidR="00C113CD" w:rsidRPr="007E0E28">
        <w:rPr>
          <w:rFonts w:ascii="Calibri" w:hAnsi="Calibri"/>
          <w:sz w:val="20"/>
          <w:szCs w:val="20"/>
        </w:rPr>
        <w:t xml:space="preserve"> </w:t>
      </w:r>
    </w:p>
    <w:p w14:paraId="38E75FAD" w14:textId="77777777" w:rsidR="00786424" w:rsidRPr="007E0E28" w:rsidRDefault="00786424" w:rsidP="009F7400">
      <w:pPr>
        <w:rPr>
          <w:rFonts w:ascii="Calibri" w:hAnsi="Calibri"/>
          <w:sz w:val="20"/>
          <w:szCs w:val="20"/>
        </w:rPr>
      </w:pPr>
    </w:p>
    <w:p w14:paraId="6A5941DD" w14:textId="6BE62768" w:rsidR="00350714" w:rsidRPr="007E0E28" w:rsidRDefault="00BB457F" w:rsidP="009F7400">
      <w:pPr>
        <w:rPr>
          <w:rFonts w:ascii="Calibri" w:hAnsi="Calibri"/>
          <w:sz w:val="20"/>
          <w:szCs w:val="20"/>
        </w:rPr>
      </w:pPr>
      <w:r w:rsidRPr="007E0E28">
        <w:rPr>
          <w:rFonts w:ascii="Calibri" w:hAnsi="Calibri"/>
          <w:b/>
          <w:i/>
          <w:sz w:val="20"/>
          <w:szCs w:val="20"/>
        </w:rPr>
        <w:t>Esclusioni ammesse:</w:t>
      </w:r>
      <w:r w:rsidR="0081631D" w:rsidRPr="007E0E28">
        <w:rPr>
          <w:rFonts w:ascii="Calibri" w:hAnsi="Calibri"/>
          <w:sz w:val="20"/>
          <w:szCs w:val="20"/>
        </w:rPr>
        <w:t xml:space="preserve"> </w:t>
      </w:r>
      <w:r w:rsidR="00EE32AB">
        <w:rPr>
          <w:rFonts w:ascii="Calibri" w:hAnsi="Calibri"/>
          <w:sz w:val="20"/>
          <w:szCs w:val="20"/>
        </w:rPr>
        <w:t>Nessuna</w:t>
      </w:r>
    </w:p>
    <w:p w14:paraId="7D40BCE8" w14:textId="77777777" w:rsidR="005A0FF3" w:rsidRPr="007E0E28" w:rsidRDefault="005A0FF3" w:rsidP="009F7400">
      <w:pPr>
        <w:rPr>
          <w:rFonts w:ascii="Calibri" w:hAnsi="Calibri"/>
          <w:sz w:val="20"/>
          <w:szCs w:val="20"/>
        </w:rPr>
      </w:pPr>
    </w:p>
    <w:p w14:paraId="379C19A0" w14:textId="1B79554A" w:rsidR="00BB457F" w:rsidRDefault="007B679C" w:rsidP="009F7400">
      <w:pPr>
        <w:pStyle w:val="Titolo2"/>
        <w:rPr>
          <w:rFonts w:ascii="Calibri" w:hAnsi="Calibri"/>
        </w:rPr>
      </w:pPr>
      <w:r w:rsidRPr="007E0E28">
        <w:rPr>
          <w:rFonts w:ascii="Calibri" w:hAnsi="Calibri"/>
          <w:sz w:val="20"/>
        </w:rPr>
        <w:br w:type="page"/>
      </w:r>
      <w:bookmarkStart w:id="7" w:name="_Toc104407443"/>
      <w:r w:rsidR="008066DC">
        <w:rPr>
          <w:rFonts w:ascii="Calibri" w:hAnsi="Calibri"/>
        </w:rPr>
        <w:lastRenderedPageBreak/>
        <w:t xml:space="preserve">4.4 </w:t>
      </w:r>
      <w:r w:rsidR="00BB457F" w:rsidRPr="00B628A6">
        <w:rPr>
          <w:rFonts w:ascii="Calibri" w:hAnsi="Calibri"/>
        </w:rPr>
        <w:t xml:space="preserve">Sistema di gestione </w:t>
      </w:r>
      <w:r w:rsidR="00E4786A">
        <w:rPr>
          <w:rFonts w:ascii="Calibri" w:hAnsi="Calibri"/>
        </w:rPr>
        <w:t xml:space="preserve">qualità, </w:t>
      </w:r>
      <w:r w:rsidR="00DF3842">
        <w:rPr>
          <w:rFonts w:ascii="Calibri" w:hAnsi="Calibri"/>
        </w:rPr>
        <w:t>ambiente</w:t>
      </w:r>
      <w:r w:rsidR="00A9017E">
        <w:rPr>
          <w:rFonts w:ascii="Calibri" w:hAnsi="Calibri"/>
        </w:rPr>
        <w:t xml:space="preserve"> e salute e sicurezza sul luogo di lavoro</w:t>
      </w:r>
      <w:bookmarkEnd w:id="7"/>
      <w:r w:rsidR="00A9017E">
        <w:rPr>
          <w:rFonts w:ascii="Calibri" w:hAnsi="Calibri"/>
        </w:rPr>
        <w:t xml:space="preserve"> </w:t>
      </w:r>
    </w:p>
    <w:p w14:paraId="18C9C044" w14:textId="77777777" w:rsidR="006E2613" w:rsidRPr="006E2613" w:rsidRDefault="006E2613" w:rsidP="009F7400"/>
    <w:p w14:paraId="7A8FE703" w14:textId="351DE43E" w:rsidR="00BB457F" w:rsidRDefault="000C5EF9" w:rsidP="009F7400">
      <w:pPr>
        <w:rPr>
          <w:rFonts w:ascii="Calibri" w:hAnsi="Calibri"/>
          <w:sz w:val="20"/>
          <w:szCs w:val="20"/>
        </w:rPr>
      </w:pPr>
      <w:r>
        <w:rPr>
          <w:rFonts w:ascii="Calibri" w:hAnsi="Calibri"/>
          <w:b/>
          <w:noProof/>
          <w:sz w:val="20"/>
          <w:szCs w:val="20"/>
        </w:rPr>
        <w:t xml:space="preserve">DP SERVICE ENERGY </w:t>
      </w:r>
      <w:r w:rsidR="00EE6DE3">
        <w:rPr>
          <w:rFonts w:ascii="Calibri" w:hAnsi="Calibri"/>
          <w:b/>
          <w:noProof/>
          <w:sz w:val="20"/>
          <w:szCs w:val="20"/>
        </w:rPr>
        <w:t>SRL</w:t>
      </w:r>
      <w:r w:rsidR="006E2613">
        <w:rPr>
          <w:rFonts w:ascii="Calibri" w:hAnsi="Calibri"/>
          <w:b/>
          <w:noProof/>
          <w:sz w:val="20"/>
          <w:szCs w:val="20"/>
        </w:rPr>
        <w:t xml:space="preserve"> </w:t>
      </w:r>
      <w:r w:rsidR="00BB457F" w:rsidRPr="00997839">
        <w:rPr>
          <w:rFonts w:ascii="Calibri" w:hAnsi="Calibri"/>
          <w:sz w:val="20"/>
          <w:szCs w:val="20"/>
        </w:rPr>
        <w:t>fa propri gli approcci della normativa di riferimento verso il miglioramento e riconosce nella sua organizzazione i macro</w:t>
      </w:r>
      <w:r w:rsidR="006E2613">
        <w:rPr>
          <w:rFonts w:ascii="Calibri" w:hAnsi="Calibri"/>
          <w:sz w:val="20"/>
          <w:szCs w:val="20"/>
        </w:rPr>
        <w:t xml:space="preserve"> </w:t>
      </w:r>
      <w:r w:rsidR="00BB457F" w:rsidRPr="00997839">
        <w:rPr>
          <w:rFonts w:ascii="Calibri" w:hAnsi="Calibri"/>
          <w:sz w:val="20"/>
          <w:szCs w:val="20"/>
        </w:rPr>
        <w:t xml:space="preserve">processi descritti nella figura </w:t>
      </w:r>
      <w:r w:rsidR="004E473C">
        <w:rPr>
          <w:rFonts w:ascii="Calibri" w:hAnsi="Calibri"/>
          <w:sz w:val="20"/>
          <w:szCs w:val="20"/>
        </w:rPr>
        <w:t xml:space="preserve">qui di seguito </w:t>
      </w:r>
      <w:r w:rsidR="00A3511F">
        <w:rPr>
          <w:rFonts w:ascii="Calibri" w:hAnsi="Calibri"/>
          <w:sz w:val="20"/>
          <w:szCs w:val="20"/>
        </w:rPr>
        <w:t xml:space="preserve">con i relativi aspetti ambientali </w:t>
      </w:r>
      <w:r w:rsidR="00BB457F" w:rsidRPr="00997839">
        <w:rPr>
          <w:rFonts w:ascii="Calibri" w:hAnsi="Calibri"/>
          <w:sz w:val="20"/>
          <w:szCs w:val="20"/>
        </w:rPr>
        <w:t xml:space="preserve">e trattati nel presente Manuale. </w:t>
      </w:r>
    </w:p>
    <w:p w14:paraId="236F5C5A" w14:textId="2E9041E9" w:rsidR="0058678C" w:rsidRDefault="0058678C" w:rsidP="009F7400">
      <w:pPr>
        <w:rPr>
          <w:rFonts w:ascii="Calibri" w:hAnsi="Calibri"/>
          <w:sz w:val="20"/>
          <w:szCs w:val="20"/>
        </w:rPr>
      </w:pPr>
    </w:p>
    <w:tbl>
      <w:tblPr>
        <w:tblW w:w="9930" w:type="dxa"/>
        <w:tblLayout w:type="fixed"/>
        <w:tblLook w:val="04A0" w:firstRow="1" w:lastRow="0" w:firstColumn="1" w:lastColumn="0" w:noHBand="0" w:noVBand="1"/>
      </w:tblPr>
      <w:tblGrid>
        <w:gridCol w:w="9930"/>
      </w:tblGrid>
      <w:tr w:rsidR="0058678C" w14:paraId="331BA093" w14:textId="77777777" w:rsidTr="0058678C">
        <w:tc>
          <w:tcPr>
            <w:tcW w:w="9923" w:type="dxa"/>
            <w:shd w:val="clear" w:color="auto" w:fill="E4E4E4"/>
          </w:tcPr>
          <w:p w14:paraId="5496AA99" w14:textId="77777777" w:rsidR="0058678C" w:rsidRDefault="0058678C">
            <w:pPr>
              <w:autoSpaceDE w:val="0"/>
              <w:autoSpaceDN w:val="0"/>
              <w:adjustRightInd w:val="0"/>
              <w:jc w:val="left"/>
              <w:rPr>
                <w:rFonts w:asciiTheme="minorHAnsi" w:eastAsia="Calibri" w:hAnsiTheme="minorHAnsi" w:cstheme="minorHAnsi"/>
                <w:szCs w:val="22"/>
                <w:lang w:eastAsia="en-US"/>
              </w:rPr>
            </w:pPr>
          </w:p>
        </w:tc>
      </w:tr>
      <w:tr w:rsidR="0058678C" w14:paraId="0979FEE4" w14:textId="77777777" w:rsidTr="0058678C">
        <w:tc>
          <w:tcPr>
            <w:tcW w:w="9923" w:type="dxa"/>
            <w:shd w:val="clear" w:color="auto" w:fill="984806" w:themeFill="accent6" w:themeFillShade="80"/>
            <w:hideMark/>
          </w:tcPr>
          <w:p w14:paraId="45EBFDF2" w14:textId="2CF21676" w:rsidR="0058678C" w:rsidRDefault="0058678C">
            <w:pPr>
              <w:tabs>
                <w:tab w:val="left" w:pos="284"/>
              </w:tabs>
              <w:jc w:val="left"/>
              <w:rPr>
                <w:rFonts w:asciiTheme="minorHAnsi" w:eastAsia="Calibri" w:hAnsiTheme="minorHAnsi" w:cstheme="minorHAnsi"/>
                <w:b/>
                <w:bCs/>
                <w:color w:val="FFFFFF"/>
                <w:sz w:val="24"/>
                <w:lang w:eastAsia="en-US"/>
              </w:rPr>
            </w:pPr>
            <w:r>
              <w:rPr>
                <w:rFonts w:asciiTheme="minorHAnsi" w:eastAsia="Calibri" w:hAnsiTheme="minorHAnsi" w:cstheme="minorHAnsi"/>
                <w:b/>
                <w:bCs/>
                <w:color w:val="FFFFFF"/>
                <w:sz w:val="24"/>
                <w:lang w:eastAsia="en-US"/>
              </w:rPr>
              <w:t xml:space="preserve"> </w:t>
            </w:r>
            <w:r>
              <w:rPr>
                <w:rFonts w:asciiTheme="minorHAnsi" w:eastAsia="Calibri" w:hAnsiTheme="minorHAnsi" w:cstheme="minorHAnsi"/>
                <w:b/>
                <w:bCs/>
                <w:color w:val="FFFFFF"/>
                <w:sz w:val="24"/>
                <w:lang w:eastAsia="en-US"/>
              </w:rPr>
              <w:tab/>
              <w:t>Processi del sistema di gestione integrato</w:t>
            </w:r>
          </w:p>
        </w:tc>
      </w:tr>
      <w:tr w:rsidR="0058678C" w14:paraId="15AA7B76" w14:textId="77777777" w:rsidTr="0058678C">
        <w:tc>
          <w:tcPr>
            <w:tcW w:w="9923" w:type="dxa"/>
            <w:shd w:val="clear" w:color="auto" w:fill="E4E4E4"/>
          </w:tcPr>
          <w:p w14:paraId="2834195E" w14:textId="63C3B766" w:rsidR="0058678C" w:rsidRDefault="0058678C">
            <w:pPr>
              <w:spacing w:line="276" w:lineRule="auto"/>
              <w:jc w:val="left"/>
              <w:rPr>
                <w:rFonts w:asciiTheme="minorHAnsi" w:eastAsia="Calibri" w:hAnsiTheme="minorHAnsi" w:cstheme="minorHAnsi"/>
                <w:szCs w:val="22"/>
                <w:lang w:eastAsia="en-US"/>
              </w:rPr>
            </w:pPr>
            <w:r>
              <w:rPr>
                <w:noProof/>
              </w:rPr>
              <mc:AlternateContent>
                <mc:Choice Requires="wps">
                  <w:drawing>
                    <wp:anchor distT="0" distB="0" distL="114300" distR="114300" simplePos="0" relativeHeight="251661312" behindDoc="0" locked="0" layoutInCell="1" allowOverlap="1" wp14:anchorId="1217FF0A" wp14:editId="037D71F3">
                      <wp:simplePos x="0" y="0"/>
                      <wp:positionH relativeFrom="page">
                        <wp:posOffset>6004559</wp:posOffset>
                      </wp:positionH>
                      <wp:positionV relativeFrom="page">
                        <wp:posOffset>199390</wp:posOffset>
                      </wp:positionV>
                      <wp:extent cx="320675" cy="3619500"/>
                      <wp:effectExtent l="0" t="0" r="0" b="0"/>
                      <wp:wrapNone/>
                      <wp:docPr id="197" name="Rettangolo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20675" cy="3619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3684FC1" w14:textId="7742B9CC" w:rsidR="0058678C" w:rsidRDefault="0058678C" w:rsidP="0058678C">
                                  <w:pPr>
                                    <w:jc w:val="center"/>
                                    <w:rPr>
                                      <w:color w:val="C00000"/>
                                      <w:sz w:val="16"/>
                                    </w:rPr>
                                  </w:pPr>
                                  <w:r>
                                    <w:rPr>
                                      <w:color w:val="984806" w:themeColor="accent6" w:themeShade="80"/>
                                      <w:sz w:val="16"/>
                                    </w:rPr>
                                    <w:t xml:space="preserve">OUTPUT ATTIVITÀ OPERATIVE - INPUT PER LE VALUTAZIONI DEL SGI </w:t>
                                  </w:r>
                                  <w:r>
                                    <w:rPr>
                                      <w:color w:val="C00000"/>
                                      <w:sz w:val="16"/>
                                    </w:rPr>
                                    <w:t>SGQ</w:t>
                                  </w:r>
                                </w:p>
                              </w:txbxContent>
                            </wps:txbx>
                            <wps:bodyPr rot="0" vertOverflow="clip" horzOverflow="clip" vert="vert"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217FF0A" id="Rettangolo 197" o:spid="_x0000_s1026" style="position:absolute;margin-left:472.8pt;margin-top:15.7pt;width:25.25pt;height:285pt;rotation:18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" filled="f" stroked="f" strokeweight="1pt">
                      <v:textbox style="layout-flow:vertical">
                        <w:txbxContent>
                          <w:p w14:paraId="63684FC1" w14:textId="7742B9CC" w:rsidR="0058678C" w:rsidRDefault="0058678C" w:rsidP="0058678C">
                            <w:pPr>
                              <w:jc w:val="center"/>
                              <w:rPr>
                                <w:color w:val="C00000"/>
                                <w:sz w:val="16"/>
                              </w:rPr>
                            </w:pPr>
                            <w:r>
                              <w:rPr>
                                <w:color w:val="984806" w:themeColor="accent6" w:themeShade="80"/>
                                <w:sz w:val="16"/>
                              </w:rPr>
                              <w:t xml:space="preserve">OUTPUT ATTIVITÀ OPERATIVE - INPUT PER LE VALUTAZIONI DEL SGI </w:t>
                            </w:r>
                            <w:r>
                              <w:rPr>
                                <w:color w:val="C00000"/>
                                <w:sz w:val="16"/>
                              </w:rPr>
                              <w:t>SGQ</w:t>
                            </w:r>
                          </w:p>
                        </w:txbxContent>
                      </v:textbox>
                      <w10:wrap anchorx="page" anchory="page"/>
                    </v:rect>
                  </w:pict>
                </mc:Fallback>
              </mc:AlternateContent>
            </w:r>
            <w:r>
              <w:rPr>
                <w:noProof/>
              </w:rPr>
              <mc:AlternateContent>
                <mc:Choice Requires="wps">
                  <w:drawing>
                    <wp:anchor distT="0" distB="0" distL="114300" distR="114300" simplePos="0" relativeHeight="251659264" behindDoc="0" locked="0" layoutInCell="1" allowOverlap="1" wp14:anchorId="7102570F" wp14:editId="3162DFF2">
                      <wp:simplePos x="0" y="0"/>
                      <wp:positionH relativeFrom="column">
                        <wp:posOffset>1831340</wp:posOffset>
                      </wp:positionH>
                      <wp:positionV relativeFrom="paragraph">
                        <wp:posOffset>57150</wp:posOffset>
                      </wp:positionV>
                      <wp:extent cx="3588385" cy="214630"/>
                      <wp:effectExtent l="0" t="0" r="0" b="0"/>
                      <wp:wrapNone/>
                      <wp:docPr id="199" name="Casella di testo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8385" cy="214630"/>
                              </a:xfrm>
                              <a:prstGeom prst="rect">
                                <a:avLst/>
                              </a:prstGeom>
                              <a:solidFill>
                                <a:schemeClr val="accent6">
                                  <a:lumMod val="50000"/>
                                </a:schemeClr>
                              </a:solidFill>
                              <a:ln>
                                <a:noFill/>
                              </a:ln>
                            </wps:spPr>
                            <wps:txbx>
                              <w:txbxContent>
                                <w:p w14:paraId="15E3E8D7" w14:textId="77777777" w:rsidR="0058678C" w:rsidRDefault="0058678C" w:rsidP="0058678C">
                                  <w:pPr>
                                    <w:jc w:val="center"/>
                                    <w:rPr>
                                      <w:rFonts w:ascii="Calibri Light" w:hAnsi="Calibri Light"/>
                                      <w:b/>
                                      <w:color w:val="FFFFFF"/>
                                      <w:sz w:val="18"/>
                                    </w:rPr>
                                  </w:pPr>
                                  <w:r>
                                    <w:rPr>
                                      <w:rFonts w:ascii="Calibri Light" w:hAnsi="Calibri Light"/>
                                      <w:b/>
                                      <w:color w:val="FFFFFF"/>
                                      <w:sz w:val="18"/>
                                    </w:rPr>
                                    <w:t>DO</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7102570F" id="_x0000_t202" coordsize="21600,21600" o:spt="202" path="m,l,21600r21600,l21600,xe">
                      <v:stroke joinstyle="miter"/>
                      <v:path gradientshapeok="t" o:connecttype="rect"/>
                    </v:shapetype>
                    <v:shape id="Casella di testo 199" o:spid="_x0000_s1027" type="#_x0000_t202" style="position:absolute;margin-left:144.2pt;margin-top:4.5pt;width:282.55pt;height:1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" fillcolor="#974706 [1609]" stroked="f">
                      <v:textbox>
                        <w:txbxContent>
                          <w:p w14:paraId="15E3E8D7" w14:textId="77777777" w:rsidR="0058678C" w:rsidRDefault="0058678C" w:rsidP="0058678C">
                            <w:pPr>
                              <w:jc w:val="center"/>
                              <w:rPr>
                                <w:rFonts w:ascii="Calibri Light" w:hAnsi="Calibri Light"/>
                                <w:b/>
                                <w:color w:val="FFFFFF"/>
                                <w:sz w:val="18"/>
                              </w:rPr>
                            </w:pPr>
                            <w:r>
                              <w:rPr>
                                <w:rFonts w:ascii="Calibri Light" w:hAnsi="Calibri Light"/>
                                <w:b/>
                                <w:color w:val="FFFFFF"/>
                                <w:sz w:val="18"/>
                              </w:rPr>
                              <w:t>DO</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01D2E140" wp14:editId="3CED8588">
                      <wp:simplePos x="0" y="0"/>
                      <wp:positionH relativeFrom="column">
                        <wp:posOffset>187960</wp:posOffset>
                      </wp:positionH>
                      <wp:positionV relativeFrom="paragraph">
                        <wp:posOffset>144780</wp:posOffset>
                      </wp:positionV>
                      <wp:extent cx="0" cy="3467100"/>
                      <wp:effectExtent l="19050" t="0" r="19050" b="19050"/>
                      <wp:wrapNone/>
                      <wp:docPr id="198" name="Connettore diritto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67100"/>
                              </a:xfrm>
                              <a:prstGeom prst="line">
                                <a:avLst/>
                              </a:prstGeom>
                              <a:noFill/>
                              <a:ln w="38100">
                                <a:solidFill>
                                  <a:schemeClr val="accent6">
                                    <a:lumMod val="5000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w:pict>
                    <v:line w14:anchorId="52C1730A" id="Connettore diritto 19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4.8pt,11.4pt" to="14.8pt,28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" strokecolor="#974706 [1609]" strokeweight="3pt">
                      <v:stroke joinstyle="miter"/>
                    </v:line>
                  </w:pict>
                </mc:Fallback>
              </mc:AlternateContent>
            </w:r>
            <w:r>
              <w:rPr>
                <w:noProof/>
              </w:rPr>
              <mc:AlternateContent>
                <mc:Choice Requires="wps">
                  <w:drawing>
                    <wp:anchor distT="0" distB="0" distL="114300" distR="114300" simplePos="0" relativeHeight="251662336" behindDoc="0" locked="0" layoutInCell="1" allowOverlap="1" wp14:anchorId="3D9FCB3F" wp14:editId="641E14A5">
                      <wp:simplePos x="0" y="0"/>
                      <wp:positionH relativeFrom="margin">
                        <wp:posOffset>6013450</wp:posOffset>
                      </wp:positionH>
                      <wp:positionV relativeFrom="paragraph">
                        <wp:posOffset>154940</wp:posOffset>
                      </wp:positionV>
                      <wp:extent cx="0" cy="3516630"/>
                      <wp:effectExtent l="19050" t="0" r="19050" b="26670"/>
                      <wp:wrapNone/>
                      <wp:docPr id="196" name="Connettore diritto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16630"/>
                              </a:xfrm>
                              <a:prstGeom prst="line">
                                <a:avLst/>
                              </a:prstGeom>
                              <a:noFill/>
                              <a:ln w="38100">
                                <a:solidFill>
                                  <a:schemeClr val="accent6">
                                    <a:lumMod val="5000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27420B9F" id="Connettore diritto 196"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73.5pt,12.2pt" to="473.5pt,28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" strokecolor="#974706 [1609]" strokeweight="3pt">
                      <v:stroke joinstyle="miter"/>
                      <w10:wrap anchorx="margin"/>
                    </v:line>
                  </w:pict>
                </mc:Fallback>
              </mc:AlternateContent>
            </w:r>
            <w:r>
              <w:rPr>
                <w:noProof/>
              </w:rPr>
              <mc:AlternateContent>
                <mc:Choice Requires="wps">
                  <w:drawing>
                    <wp:anchor distT="0" distB="0" distL="114300" distR="114300" simplePos="0" relativeHeight="251663360" behindDoc="0" locked="0" layoutInCell="1" allowOverlap="1" wp14:anchorId="36450B9A" wp14:editId="270CE2E2">
                      <wp:simplePos x="0" y="0"/>
                      <wp:positionH relativeFrom="margin">
                        <wp:posOffset>5492750</wp:posOffset>
                      </wp:positionH>
                      <wp:positionV relativeFrom="paragraph">
                        <wp:posOffset>157480</wp:posOffset>
                      </wp:positionV>
                      <wp:extent cx="539750" cy="0"/>
                      <wp:effectExtent l="0" t="19050" r="31750" b="19050"/>
                      <wp:wrapNone/>
                      <wp:docPr id="195" name="Connettore diritto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 cy="0"/>
                              </a:xfrm>
                              <a:prstGeom prst="line">
                                <a:avLst/>
                              </a:prstGeom>
                              <a:noFill/>
                              <a:ln w="38100">
                                <a:solidFill>
                                  <a:schemeClr val="accent6">
                                    <a:lumMod val="5000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071EEF10" id="Connettore diritto 195"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32.5pt,12.4pt" to="47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" strokecolor="#974706 [1609]" strokeweight="3pt">
                      <v:stroke joinstyle="miter"/>
                      <w10:wrap anchorx="margin"/>
                    </v:line>
                  </w:pict>
                </mc:Fallback>
              </mc:AlternateContent>
            </w:r>
            <w:r>
              <w:rPr>
                <w:noProof/>
              </w:rPr>
              <mc:AlternateContent>
                <mc:Choice Requires="wps">
                  <w:drawing>
                    <wp:anchor distT="0" distB="0" distL="114300" distR="114300" simplePos="0" relativeHeight="251664384" behindDoc="0" locked="0" layoutInCell="1" allowOverlap="1" wp14:anchorId="11DAD303" wp14:editId="6C205062">
                      <wp:simplePos x="0" y="0"/>
                      <wp:positionH relativeFrom="column">
                        <wp:posOffset>-1757045</wp:posOffset>
                      </wp:positionH>
                      <wp:positionV relativeFrom="paragraph">
                        <wp:posOffset>1717040</wp:posOffset>
                      </wp:positionV>
                      <wp:extent cx="3616325" cy="234950"/>
                      <wp:effectExtent l="1614488" t="0" r="1617662" b="0"/>
                      <wp:wrapNone/>
                      <wp:docPr id="194" name="Rettangolo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616325" cy="234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33C87C2D" w14:textId="00F940AC" w:rsidR="0058678C" w:rsidRDefault="0058678C" w:rsidP="0058678C">
                                  <w:pPr>
                                    <w:jc w:val="center"/>
                                    <w:rPr>
                                      <w:color w:val="C00000"/>
                                      <w:sz w:val="16"/>
                                    </w:rPr>
                                  </w:pPr>
                                  <w:r>
                                    <w:rPr>
                                      <w:color w:val="984806" w:themeColor="accent6" w:themeShade="80"/>
                                      <w:sz w:val="16"/>
                                    </w:rPr>
                                    <w:t>OUTPUT OBIETTIVI SGI - INPUT PER SUPPORTI E ATTIVITÀ</w:t>
                                  </w:r>
                                  <w:r>
                                    <w:rPr>
                                      <w:color w:val="C00000"/>
                                      <w:sz w:val="16"/>
                                    </w:rPr>
                                    <w:t xml:space="preserve"> OPERATIVE</w:t>
                                  </w:r>
                                </w:p>
                              </w:txbxContent>
                            </wps:txbx>
                            <wps:bodyPr rot="0" vertOverflow="clip" horzOverflow="clip" vert="vert270"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1DAD303" id="Rettangolo 194" o:spid="_x0000_s1028" style="position:absolute;margin-left:-138.35pt;margin-top:135.2pt;width:284.75pt;height:18.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" filled="f" stroked="f" strokeweight="1pt">
                      <v:textbox style="layout-flow:vertical;mso-layout-flow-alt:bottom-to-top">
                        <w:txbxContent>
                          <w:p w14:paraId="33C87C2D" w14:textId="00F940AC" w:rsidR="0058678C" w:rsidRDefault="0058678C" w:rsidP="0058678C">
                            <w:pPr>
                              <w:jc w:val="center"/>
                              <w:rPr>
                                <w:color w:val="C00000"/>
                                <w:sz w:val="16"/>
                              </w:rPr>
                            </w:pPr>
                            <w:r>
                              <w:rPr>
                                <w:color w:val="984806" w:themeColor="accent6" w:themeShade="80"/>
                                <w:sz w:val="16"/>
                              </w:rPr>
                              <w:t>OUTPUT OBIETTIVI SGI - INPUT PER SUPPORTI E ATTIVITÀ</w:t>
                            </w:r>
                            <w:r>
                              <w:rPr>
                                <w:color w:val="C00000"/>
                                <w:sz w:val="16"/>
                              </w:rPr>
                              <w:t xml:space="preserve"> OPERATIVE</w:t>
                            </w:r>
                          </w:p>
                        </w:txbxContent>
                      </v:textbox>
                    </v:rect>
                  </w:pict>
                </mc:Fallback>
              </mc:AlternateContent>
            </w:r>
            <w:r>
              <w:rPr>
                <w:rFonts w:asciiTheme="minorHAnsi" w:eastAsia="Calibri" w:hAnsiTheme="minorHAnsi" w:cstheme="minorHAnsi"/>
                <w:szCs w:val="22"/>
                <w:lang w:eastAsia="en-US"/>
              </w:rPr>
              <w:t xml:space="preserve"> </w:t>
            </w:r>
            <w:r>
              <w:rPr>
                <w:noProof/>
              </w:rPr>
              <mc:AlternateContent>
                <mc:Choice Requires="wps">
                  <w:drawing>
                    <wp:anchor distT="0" distB="0" distL="114300" distR="114300" simplePos="0" relativeHeight="251665408" behindDoc="0" locked="0" layoutInCell="1" allowOverlap="1" wp14:anchorId="12DDD92F" wp14:editId="5FA22D7B">
                      <wp:simplePos x="0" y="0"/>
                      <wp:positionH relativeFrom="column">
                        <wp:posOffset>335280</wp:posOffset>
                      </wp:positionH>
                      <wp:positionV relativeFrom="paragraph">
                        <wp:posOffset>287020</wp:posOffset>
                      </wp:positionV>
                      <wp:extent cx="1205865" cy="2305050"/>
                      <wp:effectExtent l="0" t="0" r="0" b="0"/>
                      <wp:wrapNone/>
                      <wp:docPr id="63" name="Rettangolo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5865" cy="2305050"/>
                              </a:xfrm>
                              <a:prstGeom prst="rect">
                                <a:avLst/>
                              </a:prstGeom>
                              <a:solidFill>
                                <a:srgbClr val="F9F9F9"/>
                              </a:solidFill>
                              <a:ln w="12700" cap="flat" cmpd="sng" algn="ctr">
                                <a:noFill/>
                                <a:prstDash val="solid"/>
                                <a:miter lim="800000"/>
                              </a:ln>
                              <a:effectLst/>
                            </wps:spPr>
                            <wps:txbx>
                              <w:txbxContent>
                                <w:p w14:paraId="2D5094C1" w14:textId="77777777" w:rsidR="0058678C" w:rsidRDefault="0058678C" w:rsidP="0058678C">
                                  <w:pPr>
                                    <w:rPr>
                                      <w:rFonts w:ascii="Calibri" w:hAnsi="Calibri" w:cs="Calibri"/>
                                      <w:b/>
                                      <w:color w:val="984806" w:themeColor="accent6" w:themeShade="80"/>
                                      <w:sz w:val="16"/>
                                    </w:rPr>
                                  </w:pPr>
                                  <w:r>
                                    <w:rPr>
                                      <w:rFonts w:ascii="Calibri" w:hAnsi="Calibri" w:cs="Calibri"/>
                                      <w:b/>
                                      <w:color w:val="984806" w:themeColor="accent6" w:themeShade="80"/>
                                      <w:sz w:val="16"/>
                                    </w:rPr>
                                    <w:t>SEQUENZA ED INTERAZIONI DEI PROCESSI</w:t>
                                  </w:r>
                                </w:p>
                                <w:p w14:paraId="076771C1" w14:textId="77777777" w:rsidR="0058678C" w:rsidRDefault="0058678C" w:rsidP="0058678C">
                                  <w:pPr>
                                    <w:widowControl w:val="0"/>
                                    <w:rPr>
                                      <w:rFonts w:ascii="Calibri" w:hAnsi="Calibri" w:cs="Calibri"/>
                                      <w:color w:val="595959"/>
                                      <w:sz w:val="16"/>
                                    </w:rPr>
                                  </w:pPr>
                                  <w:r>
                                    <w:rPr>
                                      <w:rFonts w:ascii="Calibri" w:hAnsi="Calibri" w:cs="Calibri"/>
                                      <w:color w:val="595959"/>
                                      <w:sz w:val="16"/>
                                    </w:rPr>
                                    <w:t xml:space="preserve">Il SGI aziendale è costituito dai processi per i quali sono state determinate le sequenze e le interazioni. </w:t>
                                  </w:r>
                                </w:p>
                                <w:p w14:paraId="2683B116" w14:textId="77777777" w:rsidR="0058678C" w:rsidRDefault="0058678C" w:rsidP="0058678C">
                                  <w:pPr>
                                    <w:widowControl w:val="0"/>
                                    <w:rPr>
                                      <w:rFonts w:ascii="Calibri" w:hAnsi="Calibri" w:cs="Calibri"/>
                                      <w:color w:val="595959"/>
                                      <w:sz w:val="16"/>
                                    </w:rPr>
                                  </w:pPr>
                                  <w:r>
                                    <w:rPr>
                                      <w:rFonts w:ascii="Calibri" w:hAnsi="Calibri" w:cs="Calibri"/>
                                      <w:color w:val="595959"/>
                                      <w:sz w:val="16"/>
                                    </w:rPr>
                                    <w:t>I processi sono stati sequenziati conformemente al Ciclo di Deming (PDCA).</w:t>
                                  </w:r>
                                </w:p>
                                <w:p w14:paraId="252D66C5" w14:textId="77777777" w:rsidR="0058678C" w:rsidRDefault="0058678C" w:rsidP="0058678C">
                                  <w:pPr>
                                    <w:widowControl w:val="0"/>
                                    <w:rPr>
                                      <w:rFonts w:ascii="Calibri" w:hAnsi="Calibri" w:cs="Calibri"/>
                                      <w:color w:val="595959"/>
                                      <w:sz w:val="16"/>
                                    </w:rPr>
                                  </w:pPr>
                                  <w:r>
                                    <w:rPr>
                                      <w:rFonts w:ascii="Calibri" w:hAnsi="Calibri" w:cs="Calibri"/>
                                      <w:color w:val="595959"/>
                                      <w:sz w:val="16"/>
                                    </w:rPr>
                                    <w:br/>
                                    <w:t>Ogni processo infatti, dal punto di vista funzionale, è correlato agli altri.</w:t>
                                  </w:r>
                                </w:p>
                              </w:txbxContent>
                            </wps:txbx>
                            <wps:bodyPr rot="0" spcFirstLastPara="0" vertOverflow="clip" horzOverflow="clip" vert="horz" wrap="square" lIns="72000" tIns="36000" rIns="72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2DDD92F" id="Rettangolo 63" o:spid="_x0000_s1029" style="position:absolute;margin-left:26.4pt;margin-top:22.6pt;width:94.95pt;height:18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" fillcolor="#f9f9f9" stroked="f" strokeweight="1pt">
                      <v:textbox inset="2mm,1mm,2mm,1mm">
                        <w:txbxContent>
                          <w:p w14:paraId="2D5094C1" w14:textId="77777777" w:rsidR="0058678C" w:rsidRDefault="0058678C" w:rsidP="0058678C">
                            <w:pPr>
                              <w:rPr>
                                <w:rFonts w:ascii="Calibri" w:hAnsi="Calibri" w:cs="Calibri"/>
                                <w:b/>
                                <w:color w:val="984806" w:themeColor="accent6" w:themeShade="80"/>
                                <w:sz w:val="16"/>
                              </w:rPr>
                            </w:pPr>
                            <w:r>
                              <w:rPr>
                                <w:rFonts w:ascii="Calibri" w:hAnsi="Calibri" w:cs="Calibri"/>
                                <w:b/>
                                <w:color w:val="984806" w:themeColor="accent6" w:themeShade="80"/>
                                <w:sz w:val="16"/>
                              </w:rPr>
                              <w:t>SEQUENZA ED INTERAZIONI DEI PROCESSI</w:t>
                            </w:r>
                          </w:p>
                          <w:p w14:paraId="076771C1" w14:textId="77777777" w:rsidR="0058678C" w:rsidRDefault="0058678C" w:rsidP="0058678C">
                            <w:pPr>
                              <w:widowControl w:val="0"/>
                              <w:rPr>
                                <w:rFonts w:ascii="Calibri" w:hAnsi="Calibri" w:cs="Calibri"/>
                                <w:color w:val="595959"/>
                                <w:sz w:val="16"/>
                              </w:rPr>
                            </w:pPr>
                            <w:r>
                              <w:rPr>
                                <w:rFonts w:ascii="Calibri" w:hAnsi="Calibri" w:cs="Calibri"/>
                                <w:color w:val="595959"/>
                                <w:sz w:val="16"/>
                              </w:rPr>
                              <w:t xml:space="preserve">Il SGI aziendale è costituito dai processi per i quali sono state determinate le sequenze e le interazioni. </w:t>
                            </w:r>
                          </w:p>
                          <w:p w14:paraId="2683B116" w14:textId="77777777" w:rsidR="0058678C" w:rsidRDefault="0058678C" w:rsidP="0058678C">
                            <w:pPr>
                              <w:widowControl w:val="0"/>
                              <w:rPr>
                                <w:rFonts w:ascii="Calibri" w:hAnsi="Calibri" w:cs="Calibri"/>
                                <w:color w:val="595959"/>
                                <w:sz w:val="16"/>
                              </w:rPr>
                            </w:pPr>
                            <w:r>
                              <w:rPr>
                                <w:rFonts w:ascii="Calibri" w:hAnsi="Calibri" w:cs="Calibri"/>
                                <w:color w:val="595959"/>
                                <w:sz w:val="16"/>
                              </w:rPr>
                              <w:t>I processi sono stati sequenziati conformemente al Ciclo di Deming (PDCA).</w:t>
                            </w:r>
                          </w:p>
                          <w:p w14:paraId="252D66C5" w14:textId="77777777" w:rsidR="0058678C" w:rsidRDefault="0058678C" w:rsidP="0058678C">
                            <w:pPr>
                              <w:widowControl w:val="0"/>
                              <w:rPr>
                                <w:rFonts w:ascii="Calibri" w:hAnsi="Calibri" w:cs="Calibri"/>
                                <w:color w:val="595959"/>
                                <w:sz w:val="16"/>
                              </w:rPr>
                            </w:pPr>
                            <w:r>
                              <w:rPr>
                                <w:rFonts w:ascii="Calibri" w:hAnsi="Calibri" w:cs="Calibri"/>
                                <w:color w:val="595959"/>
                                <w:sz w:val="16"/>
                              </w:rPr>
                              <w:br/>
                              <w:t>Ogni processo infatti, dal punto di vista funzionale, è correlato agli altri.</w:t>
                            </w:r>
                          </w:p>
                        </w:txbxContent>
                      </v:textbox>
                    </v:rect>
                  </w:pict>
                </mc:Fallback>
              </mc:AlternateContent>
            </w:r>
            <w:r>
              <w:rPr>
                <w:noProof/>
              </w:rPr>
              <mc:AlternateContent>
                <mc:Choice Requires="wps">
                  <w:drawing>
                    <wp:anchor distT="0" distB="0" distL="114300" distR="114300" simplePos="0" relativeHeight="251666432" behindDoc="0" locked="0" layoutInCell="1" allowOverlap="1" wp14:anchorId="63E1914D" wp14:editId="7E9C179C">
                      <wp:simplePos x="0" y="0"/>
                      <wp:positionH relativeFrom="margin">
                        <wp:posOffset>1613535</wp:posOffset>
                      </wp:positionH>
                      <wp:positionV relativeFrom="paragraph">
                        <wp:posOffset>264160</wp:posOffset>
                      </wp:positionV>
                      <wp:extent cx="4288790" cy="3274695"/>
                      <wp:effectExtent l="0" t="0" r="0" b="1905"/>
                      <wp:wrapNone/>
                      <wp:docPr id="192" name="Rettangolo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88790" cy="3274695"/>
                              </a:xfrm>
                              <a:prstGeom prst="rect">
                                <a:avLst/>
                              </a:prstGeom>
                              <a:solidFill>
                                <a:srgbClr val="F9F9F9"/>
                              </a:solidFill>
                              <a:ln w="12700" cap="flat" cmpd="sng" algn="ctr">
                                <a:noFill/>
                                <a:prstDash val="solid"/>
                                <a:miter lim="800000"/>
                              </a:ln>
                              <a:effectLst/>
                            </wps:spPr>
                            <wps:txbx>
                              <w:txbxContent>
                                <w:p w14:paraId="59CC5BDF" w14:textId="77777777" w:rsidR="0058678C" w:rsidRDefault="0058678C" w:rsidP="0058678C">
                                  <w:pPr>
                                    <w:rPr>
                                      <w:rFonts w:ascii="Calibri" w:hAnsi="Calibri" w:cs="Calibri"/>
                                      <w:b/>
                                      <w:color w:val="984806" w:themeColor="accent6" w:themeShade="80"/>
                                      <w:sz w:val="16"/>
                                    </w:rPr>
                                  </w:pPr>
                                  <w:r>
                                    <w:rPr>
                                      <w:rFonts w:ascii="Calibri" w:hAnsi="Calibri" w:cs="Calibri"/>
                                      <w:b/>
                                      <w:color w:val="984806" w:themeColor="accent6" w:themeShade="80"/>
                                      <w:sz w:val="16"/>
                                    </w:rPr>
                                    <w:t>INPUT E OUTPUT DEI PROCESSI</w:t>
                                  </w:r>
                                </w:p>
                                <w:p w14:paraId="0FED5EB8" w14:textId="4020249F" w:rsidR="0058678C" w:rsidRDefault="0058678C" w:rsidP="0058678C">
                                  <w:pPr>
                                    <w:rPr>
                                      <w:rFonts w:ascii="Calibri" w:hAnsi="Calibri" w:cs="Calibri"/>
                                      <w:color w:val="595959"/>
                                      <w:sz w:val="16"/>
                                    </w:rPr>
                                  </w:pPr>
                                  <w:r>
                                    <w:rPr>
                                      <w:rFonts w:ascii="Calibri" w:hAnsi="Calibri" w:cs="Calibri"/>
                                      <w:color w:val="595959"/>
                                      <w:sz w:val="16"/>
                                    </w:rPr>
                                    <w:t>I processi del SGI aziendale sono stati determinati al fine di conseguire gli Obiettivi per la Qualità e SSL. La sequenza dei processi e l’evoluzione degli Input e degli Output sono state determinate in conformità alle Norme UNI EN ISO 9001:2015, 14001:2015 e 45001:2018.</w:t>
                                  </w:r>
                                </w:p>
                                <w:p w14:paraId="139DEAF2" w14:textId="55126B3A" w:rsidR="00786424" w:rsidRDefault="0058678C" w:rsidP="0058678C">
                                  <w:pPr>
                                    <w:rPr>
                                      <w:rFonts w:ascii="Calibri" w:hAnsi="Calibri" w:cs="Calibri"/>
                                      <w:color w:val="595959"/>
                                      <w:sz w:val="16"/>
                                      <w:szCs w:val="16"/>
                                    </w:rPr>
                                  </w:pPr>
                                  <w:r>
                                    <w:rPr>
                                      <w:rFonts w:ascii="Calibri" w:hAnsi="Calibri" w:cs="Calibri"/>
                                      <w:color w:val="595959"/>
                                      <w:sz w:val="16"/>
                                      <w:szCs w:val="16"/>
                                      <w:u w:val="single"/>
                                    </w:rPr>
                                    <w:t>Principale processo aziendale (ciclo di produzione)</w:t>
                                  </w:r>
                                  <w:r>
                                    <w:rPr>
                                      <w:rFonts w:ascii="Calibri" w:hAnsi="Calibri" w:cs="Calibri"/>
                                      <w:color w:val="595959"/>
                                      <w:sz w:val="16"/>
                                      <w:szCs w:val="16"/>
                                    </w:rPr>
                                    <w:t>:</w:t>
                                  </w:r>
                                </w:p>
                                <w:p w14:paraId="0A749937" w14:textId="2C3159F9" w:rsidR="0058678C" w:rsidRDefault="0028728C" w:rsidP="002A25FD">
                                  <w:pPr>
                                    <w:pStyle w:val="Paragrafoelenco"/>
                                    <w:numPr>
                                      <w:ilvl w:val="0"/>
                                      <w:numId w:val="71"/>
                                    </w:numPr>
                                    <w:spacing w:line="240" w:lineRule="auto"/>
                                    <w:rPr>
                                      <w:rFonts w:cs="Calibri"/>
                                      <w:color w:val="595959"/>
                                      <w:sz w:val="16"/>
                                    </w:rPr>
                                  </w:pPr>
                                  <w:r>
                                    <w:rPr>
                                      <w:rFonts w:cs="Calibri"/>
                                      <w:color w:val="595959"/>
                                      <w:sz w:val="16"/>
                                    </w:rPr>
                                    <w:t>Ricezione ordine: Viene preso in carica l’ordine da parte dell’addetto al contatto con il cliente.</w:t>
                                  </w:r>
                                </w:p>
                                <w:p w14:paraId="749A33F4" w14:textId="0B6A70A1" w:rsidR="0028728C" w:rsidRDefault="0028728C" w:rsidP="002A25FD">
                                  <w:pPr>
                                    <w:pStyle w:val="Paragrafoelenco"/>
                                    <w:numPr>
                                      <w:ilvl w:val="0"/>
                                      <w:numId w:val="71"/>
                                    </w:numPr>
                                    <w:spacing w:line="240" w:lineRule="auto"/>
                                    <w:rPr>
                                      <w:rFonts w:cs="Calibri"/>
                                      <w:color w:val="595959"/>
                                      <w:sz w:val="16"/>
                                    </w:rPr>
                                  </w:pPr>
                                  <w:r>
                                    <w:rPr>
                                      <w:rFonts w:cs="Calibri"/>
                                      <w:color w:val="595959"/>
                                      <w:sz w:val="16"/>
                                    </w:rPr>
                                    <w:t xml:space="preserve">Progettazione: L’ufficio tecnico è incaricato di svolgere la parte progettuale relativa all’installazione della colonnina di ricarica energetica nell’area designata. </w:t>
                                  </w:r>
                                </w:p>
                                <w:p w14:paraId="1EB001FE" w14:textId="462D2049" w:rsidR="002E543A" w:rsidRPr="008A4D40" w:rsidRDefault="002E543A" w:rsidP="002A25FD">
                                  <w:pPr>
                                    <w:pStyle w:val="Paragrafoelenco"/>
                                    <w:numPr>
                                      <w:ilvl w:val="1"/>
                                      <w:numId w:val="71"/>
                                    </w:numPr>
                                    <w:spacing w:line="240" w:lineRule="auto"/>
                                    <w:rPr>
                                      <w:rFonts w:cs="Calibri"/>
                                      <w:color w:val="595959"/>
                                      <w:sz w:val="16"/>
                                    </w:rPr>
                                  </w:pPr>
                                  <w:r>
                                    <w:rPr>
                                      <w:rFonts w:cs="Calibri"/>
                                      <w:color w:val="595959"/>
                                      <w:sz w:val="16"/>
                                    </w:rPr>
                                    <w:t xml:space="preserve">Il progetto è un documento completo che racchiude tutte le specifiche </w:t>
                                  </w:r>
                                  <w:r w:rsidRPr="008A4D40">
                                    <w:rPr>
                                      <w:rFonts w:cs="Calibri"/>
                                      <w:color w:val="595959"/>
                                      <w:sz w:val="16"/>
                                    </w:rPr>
                                    <w:t>tecniche e di progettazione che l’operatore deve seguire.</w:t>
                                  </w:r>
                                </w:p>
                                <w:p w14:paraId="619BF9EB" w14:textId="16B414E3" w:rsidR="002E543A" w:rsidRPr="008A4D40" w:rsidRDefault="002E543A" w:rsidP="002A25FD">
                                  <w:pPr>
                                    <w:pStyle w:val="Paragrafoelenco"/>
                                    <w:numPr>
                                      <w:ilvl w:val="0"/>
                                      <w:numId w:val="71"/>
                                    </w:numPr>
                                    <w:spacing w:line="240" w:lineRule="auto"/>
                                    <w:rPr>
                                      <w:rFonts w:cs="Calibri"/>
                                      <w:color w:val="595959"/>
                                      <w:sz w:val="16"/>
                                    </w:rPr>
                                  </w:pPr>
                                  <w:r w:rsidRPr="008A4D40">
                                    <w:rPr>
                                      <w:rFonts w:cs="Calibri"/>
                                      <w:color w:val="595959"/>
                                      <w:sz w:val="16"/>
                                    </w:rPr>
                                    <w:t>Sopralluogo: Eseguito su incarico aziendale da un tecnico diverso dall’autore della progettazione per finalità di validazione.</w:t>
                                  </w:r>
                                </w:p>
                                <w:p w14:paraId="1BA0A80E" w14:textId="74F0D151" w:rsidR="002E543A" w:rsidRPr="008A4D40" w:rsidRDefault="002E543A" w:rsidP="002A25FD">
                                  <w:pPr>
                                    <w:pStyle w:val="Paragrafoelenco"/>
                                    <w:numPr>
                                      <w:ilvl w:val="0"/>
                                      <w:numId w:val="71"/>
                                    </w:numPr>
                                    <w:spacing w:line="240" w:lineRule="auto"/>
                                    <w:rPr>
                                      <w:rFonts w:cs="Calibri"/>
                                      <w:color w:val="595959"/>
                                      <w:sz w:val="16"/>
                                    </w:rPr>
                                  </w:pPr>
                                  <w:r w:rsidRPr="008A4D40">
                                    <w:rPr>
                                      <w:rFonts w:cs="Calibri"/>
                                      <w:color w:val="595959"/>
                                      <w:sz w:val="16"/>
                                    </w:rPr>
                                    <w:t xml:space="preserve">Predisposizione: </w:t>
                                  </w:r>
                                </w:p>
                                <w:p w14:paraId="7B064A24" w14:textId="13EEF802" w:rsidR="002E543A" w:rsidRPr="008A4D40" w:rsidRDefault="002E543A" w:rsidP="002A25FD">
                                  <w:pPr>
                                    <w:pStyle w:val="Paragrafoelenco"/>
                                    <w:numPr>
                                      <w:ilvl w:val="1"/>
                                      <w:numId w:val="71"/>
                                    </w:numPr>
                                    <w:spacing w:line="240" w:lineRule="auto"/>
                                    <w:rPr>
                                      <w:rFonts w:cs="Calibri"/>
                                      <w:color w:val="595959"/>
                                      <w:sz w:val="16"/>
                                    </w:rPr>
                                  </w:pPr>
                                  <w:r w:rsidRPr="008A4D40">
                                    <w:rPr>
                                      <w:rFonts w:cs="Calibri"/>
                                      <w:color w:val="595959"/>
                                      <w:sz w:val="16"/>
                                    </w:rPr>
                                    <w:t>Scavo: Gli operai tramite escavatore e su direttiva progettuale eseguono le opere di movimentazione terra necessarie per liber</w:t>
                                  </w:r>
                                  <w:r w:rsidR="002A25FD" w:rsidRPr="008A4D40">
                                    <w:rPr>
                                      <w:rFonts w:cs="Calibri"/>
                                      <w:color w:val="595959"/>
                                      <w:sz w:val="16"/>
                                    </w:rPr>
                                    <w:t>are l’area per l’installazione.</w:t>
                                  </w:r>
                                </w:p>
                                <w:p w14:paraId="27584360" w14:textId="40072E23" w:rsidR="002E543A" w:rsidRPr="008A4D40" w:rsidRDefault="002E543A" w:rsidP="002A25FD">
                                  <w:pPr>
                                    <w:pStyle w:val="Paragrafoelenco"/>
                                    <w:numPr>
                                      <w:ilvl w:val="1"/>
                                      <w:numId w:val="71"/>
                                    </w:numPr>
                                    <w:spacing w:line="240" w:lineRule="auto"/>
                                    <w:rPr>
                                      <w:rFonts w:cs="Calibri"/>
                                      <w:color w:val="595959"/>
                                      <w:sz w:val="16"/>
                                    </w:rPr>
                                  </w:pPr>
                                  <w:r w:rsidRPr="008A4D40">
                                    <w:rPr>
                                      <w:rFonts w:cs="Calibri"/>
                                      <w:color w:val="595959"/>
                                      <w:sz w:val="16"/>
                                    </w:rPr>
                                    <w:t>Installazione:</w:t>
                                  </w:r>
                                  <w:r w:rsidR="002A25FD" w:rsidRPr="008A4D40">
                                    <w:rPr>
                                      <w:rFonts w:cs="Calibri"/>
                                      <w:color w:val="595959"/>
                                      <w:sz w:val="16"/>
                                    </w:rPr>
                                    <w:t xml:space="preserve"> Viene posizionata la colonnina energetica.</w:t>
                                  </w:r>
                                </w:p>
                                <w:p w14:paraId="5D7A64E3" w14:textId="2A260AE8" w:rsidR="002E543A" w:rsidRPr="008A4D40" w:rsidRDefault="002E543A" w:rsidP="002A25FD">
                                  <w:pPr>
                                    <w:pStyle w:val="Paragrafoelenco"/>
                                    <w:numPr>
                                      <w:ilvl w:val="1"/>
                                      <w:numId w:val="71"/>
                                    </w:numPr>
                                    <w:spacing w:line="240" w:lineRule="auto"/>
                                    <w:rPr>
                                      <w:rFonts w:cs="Calibri"/>
                                      <w:color w:val="595959"/>
                                      <w:sz w:val="16"/>
                                    </w:rPr>
                                  </w:pPr>
                                  <w:r w:rsidRPr="008A4D40">
                                    <w:rPr>
                                      <w:rFonts w:cs="Calibri"/>
                                      <w:color w:val="595959"/>
                                      <w:sz w:val="16"/>
                                    </w:rPr>
                                    <w:t>Allacciamento:</w:t>
                                  </w:r>
                                  <w:r w:rsidR="002A25FD" w:rsidRPr="008A4D40">
                                    <w:rPr>
                                      <w:rFonts w:cs="Calibri"/>
                                      <w:color w:val="595959"/>
                                      <w:sz w:val="16"/>
                                    </w:rPr>
                                    <w:t xml:space="preserve"> La colonnina viene collegata alla rete di distribuzione elettrica.</w:t>
                                  </w:r>
                                </w:p>
                                <w:p w14:paraId="112A6C33" w14:textId="7D1C436B" w:rsidR="002E543A" w:rsidRPr="008A4D40" w:rsidRDefault="002E543A" w:rsidP="002A25FD">
                                  <w:pPr>
                                    <w:pStyle w:val="Paragrafoelenco"/>
                                    <w:numPr>
                                      <w:ilvl w:val="0"/>
                                      <w:numId w:val="71"/>
                                    </w:numPr>
                                    <w:spacing w:line="240" w:lineRule="auto"/>
                                    <w:rPr>
                                      <w:rFonts w:cs="Calibri"/>
                                      <w:color w:val="595959"/>
                                      <w:sz w:val="16"/>
                                    </w:rPr>
                                  </w:pPr>
                                  <w:r w:rsidRPr="008A4D40">
                                    <w:rPr>
                                      <w:rFonts w:cs="Calibri"/>
                                      <w:color w:val="595959"/>
                                      <w:sz w:val="16"/>
                                    </w:rPr>
                                    <w:t>Attivazione:</w:t>
                                  </w:r>
                                  <w:r w:rsidR="002A25FD" w:rsidRPr="008A4D40">
                                    <w:rPr>
                                      <w:rFonts w:cs="Calibri"/>
                                      <w:color w:val="595959"/>
                                      <w:sz w:val="16"/>
                                    </w:rPr>
                                    <w:t xml:space="preserve"> Un tecnico procede con l’erogazione del servizio.</w:t>
                                  </w:r>
                                </w:p>
                                <w:p w14:paraId="0D85B1E0" w14:textId="77777777" w:rsidR="002A25FD" w:rsidRPr="008A4D40" w:rsidRDefault="002A25FD" w:rsidP="002A25FD">
                                  <w:pPr>
                                    <w:pStyle w:val="Paragrafoelenco"/>
                                    <w:numPr>
                                      <w:ilvl w:val="0"/>
                                      <w:numId w:val="71"/>
                                    </w:numPr>
                                    <w:spacing w:line="240" w:lineRule="auto"/>
                                    <w:rPr>
                                      <w:rFonts w:cs="Calibri"/>
                                      <w:color w:val="595959"/>
                                      <w:sz w:val="16"/>
                                    </w:rPr>
                                  </w:pPr>
                                  <w:r w:rsidRPr="008A4D40">
                                    <w:rPr>
                                      <w:rFonts w:cs="Calibri"/>
                                      <w:color w:val="595959"/>
                                      <w:sz w:val="16"/>
                                    </w:rPr>
                                    <w:t xml:space="preserve">Manutenzione: </w:t>
                                  </w:r>
                                </w:p>
                                <w:p w14:paraId="354FD12E" w14:textId="77777777" w:rsidR="002A25FD" w:rsidRDefault="002A25FD" w:rsidP="002A25FD">
                                  <w:pPr>
                                    <w:pStyle w:val="Paragrafoelenco"/>
                                    <w:numPr>
                                      <w:ilvl w:val="1"/>
                                      <w:numId w:val="71"/>
                                    </w:numPr>
                                    <w:spacing w:line="240" w:lineRule="auto"/>
                                    <w:rPr>
                                      <w:rFonts w:cs="Calibri"/>
                                      <w:color w:val="595959"/>
                                      <w:sz w:val="16"/>
                                    </w:rPr>
                                  </w:pPr>
                                  <w:r w:rsidRPr="008A4D40">
                                    <w:rPr>
                                      <w:rFonts w:cs="Calibri"/>
                                      <w:color w:val="595959"/>
                                      <w:sz w:val="16"/>
                                    </w:rPr>
                                    <w:t>A cadenza pianificata dal produttore della colonnina vengono eseguiti lavori</w:t>
                                  </w:r>
                                  <w:r w:rsidRPr="002A25FD">
                                    <w:rPr>
                                      <w:rFonts w:cs="Calibri"/>
                                      <w:color w:val="595959"/>
                                      <w:sz w:val="16"/>
                                    </w:rPr>
                                    <w:t xml:space="preserve"> di manutenzione ordinaria. </w:t>
                                  </w:r>
                                </w:p>
                                <w:p w14:paraId="386895B2" w14:textId="22038507" w:rsidR="002A25FD" w:rsidRPr="002A25FD" w:rsidRDefault="002A25FD" w:rsidP="002A25FD">
                                  <w:pPr>
                                    <w:pStyle w:val="Paragrafoelenco"/>
                                    <w:numPr>
                                      <w:ilvl w:val="1"/>
                                      <w:numId w:val="71"/>
                                    </w:numPr>
                                    <w:spacing w:line="240" w:lineRule="auto"/>
                                    <w:rPr>
                                      <w:rFonts w:cs="Calibri"/>
                                      <w:color w:val="595959"/>
                                      <w:sz w:val="16"/>
                                    </w:rPr>
                                  </w:pPr>
                                  <w:r w:rsidRPr="002A25FD">
                                    <w:rPr>
                                      <w:rFonts w:cs="Calibri"/>
                                      <w:color w:val="595959"/>
                                      <w:sz w:val="16"/>
                                    </w:rPr>
                                    <w:t>Su segnalazione del cliente vengono condotte anche opere di</w:t>
                                  </w:r>
                                  <w:r>
                                    <w:rPr>
                                      <w:rFonts w:cs="Calibri"/>
                                      <w:color w:val="595959"/>
                                      <w:sz w:val="16"/>
                                    </w:rPr>
                                    <w:t xml:space="preserve"> </w:t>
                                  </w:r>
                                  <w:r w:rsidRPr="002A25FD">
                                    <w:rPr>
                                      <w:rFonts w:cs="Calibri"/>
                                      <w:color w:val="595959"/>
                                      <w:sz w:val="16"/>
                                    </w:rPr>
                                    <w:t>manutenzione straordinaria.</w:t>
                                  </w:r>
                                </w:p>
                              </w:txbxContent>
                            </wps:txbx>
                            <wps:bodyPr rot="0" spcFirstLastPara="0" vertOverflow="clip" horzOverflow="clip" vert="horz" wrap="square" lIns="72000" tIns="36000" rIns="72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3E1914D" id="Rettangolo 192" o:spid="_x0000_s1030" style="position:absolute;margin-left:127.05pt;margin-top:20.8pt;width:337.7pt;height:257.8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" fillcolor="#f9f9f9" stroked="f" strokeweight="1pt">
                      <v:textbox inset="2mm,1mm,2mm,1mm">
                        <w:txbxContent>
                          <w:p w14:paraId="59CC5BDF" w14:textId="77777777" w:rsidR="0058678C" w:rsidRDefault="0058678C" w:rsidP="0058678C">
                            <w:pPr>
                              <w:rPr>
                                <w:rFonts w:ascii="Calibri" w:hAnsi="Calibri" w:cs="Calibri"/>
                                <w:b/>
                                <w:color w:val="984806" w:themeColor="accent6" w:themeShade="80"/>
                                <w:sz w:val="16"/>
                              </w:rPr>
                            </w:pPr>
                            <w:r>
                              <w:rPr>
                                <w:rFonts w:ascii="Calibri" w:hAnsi="Calibri" w:cs="Calibri"/>
                                <w:b/>
                                <w:color w:val="984806" w:themeColor="accent6" w:themeShade="80"/>
                                <w:sz w:val="16"/>
                              </w:rPr>
                              <w:t>INPUT E OUTPUT DEI PROCESSI</w:t>
                            </w:r>
                          </w:p>
                          <w:p w14:paraId="0FED5EB8" w14:textId="4020249F" w:rsidR="0058678C" w:rsidRDefault="0058678C" w:rsidP="0058678C">
                            <w:pPr>
                              <w:rPr>
                                <w:rFonts w:ascii="Calibri" w:hAnsi="Calibri" w:cs="Calibri"/>
                                <w:color w:val="595959"/>
                                <w:sz w:val="16"/>
                              </w:rPr>
                            </w:pPr>
                            <w:r>
                              <w:rPr>
                                <w:rFonts w:ascii="Calibri" w:hAnsi="Calibri" w:cs="Calibri"/>
                                <w:color w:val="595959"/>
                                <w:sz w:val="16"/>
                              </w:rPr>
                              <w:t>I processi del SGI aziendale sono stati determinati al fine di conseguire gli Obiettivi per la Qualità e SSL. La sequenza dei processi e l’evoluzione degli Input e degli Output sono state determinate in conformità alle Norme UNI EN ISO 9001:2015, 14001:2015 e 45001:2018.</w:t>
                            </w:r>
                          </w:p>
                          <w:p w14:paraId="139DEAF2" w14:textId="55126B3A" w:rsidR="00786424" w:rsidRDefault="0058678C" w:rsidP="0058678C">
                            <w:pPr>
                              <w:rPr>
                                <w:rFonts w:ascii="Calibri" w:hAnsi="Calibri" w:cs="Calibri"/>
                                <w:color w:val="595959"/>
                                <w:sz w:val="16"/>
                                <w:szCs w:val="16"/>
                              </w:rPr>
                            </w:pPr>
                            <w:r>
                              <w:rPr>
                                <w:rFonts w:ascii="Calibri" w:hAnsi="Calibri" w:cs="Calibri"/>
                                <w:color w:val="595959"/>
                                <w:sz w:val="16"/>
                                <w:szCs w:val="16"/>
                                <w:u w:val="single"/>
                              </w:rPr>
                              <w:t>Principale processo aziendale (ciclo di produzione)</w:t>
                            </w:r>
                            <w:r>
                              <w:rPr>
                                <w:rFonts w:ascii="Calibri" w:hAnsi="Calibri" w:cs="Calibri"/>
                                <w:color w:val="595959"/>
                                <w:sz w:val="16"/>
                                <w:szCs w:val="16"/>
                              </w:rPr>
                              <w:t>:</w:t>
                            </w:r>
                          </w:p>
                          <w:p w14:paraId="0A749937" w14:textId="2C3159F9" w:rsidR="0058678C" w:rsidRDefault="0028728C" w:rsidP="002A25FD">
                            <w:pPr>
                              <w:pStyle w:val="Paragrafoelenco"/>
                              <w:numPr>
                                <w:ilvl w:val="0"/>
                                <w:numId w:val="71"/>
                              </w:numPr>
                              <w:spacing w:line="240" w:lineRule="auto"/>
                              <w:rPr>
                                <w:rFonts w:cs="Calibri"/>
                                <w:color w:val="595959"/>
                                <w:sz w:val="16"/>
                              </w:rPr>
                            </w:pPr>
                            <w:r>
                              <w:rPr>
                                <w:rFonts w:cs="Calibri"/>
                                <w:color w:val="595959"/>
                                <w:sz w:val="16"/>
                              </w:rPr>
                              <w:t>Ricezione ordine: Viene preso in carica l’ordine da parte dell’addetto al contatto con il cliente.</w:t>
                            </w:r>
                          </w:p>
                          <w:p w14:paraId="749A33F4" w14:textId="0B6A70A1" w:rsidR="0028728C" w:rsidRDefault="0028728C" w:rsidP="002A25FD">
                            <w:pPr>
                              <w:pStyle w:val="Paragrafoelenco"/>
                              <w:numPr>
                                <w:ilvl w:val="0"/>
                                <w:numId w:val="71"/>
                              </w:numPr>
                              <w:spacing w:line="240" w:lineRule="auto"/>
                              <w:rPr>
                                <w:rFonts w:cs="Calibri"/>
                                <w:color w:val="595959"/>
                                <w:sz w:val="16"/>
                              </w:rPr>
                            </w:pPr>
                            <w:r>
                              <w:rPr>
                                <w:rFonts w:cs="Calibri"/>
                                <w:color w:val="595959"/>
                                <w:sz w:val="16"/>
                              </w:rPr>
                              <w:t xml:space="preserve">Progettazione: L’ufficio tecnico è incaricato di svolgere la parte progettuale relativa all’installazione della colonnina di ricarica energetica nell’area designata. </w:t>
                            </w:r>
                          </w:p>
                          <w:p w14:paraId="1EB001FE" w14:textId="462D2049" w:rsidR="002E543A" w:rsidRPr="008A4D40" w:rsidRDefault="002E543A" w:rsidP="002A25FD">
                            <w:pPr>
                              <w:pStyle w:val="Paragrafoelenco"/>
                              <w:numPr>
                                <w:ilvl w:val="1"/>
                                <w:numId w:val="71"/>
                              </w:numPr>
                              <w:spacing w:line="240" w:lineRule="auto"/>
                              <w:rPr>
                                <w:rFonts w:cs="Calibri"/>
                                <w:color w:val="595959"/>
                                <w:sz w:val="16"/>
                              </w:rPr>
                            </w:pPr>
                            <w:r>
                              <w:rPr>
                                <w:rFonts w:cs="Calibri"/>
                                <w:color w:val="595959"/>
                                <w:sz w:val="16"/>
                              </w:rPr>
                              <w:t xml:space="preserve">Il progetto è un documento completo che racchiude tutte le specifiche </w:t>
                            </w:r>
                            <w:r w:rsidRPr="008A4D40">
                              <w:rPr>
                                <w:rFonts w:cs="Calibri"/>
                                <w:color w:val="595959"/>
                                <w:sz w:val="16"/>
                              </w:rPr>
                              <w:t>tecniche e di progettazione che l’operatore deve seguire.</w:t>
                            </w:r>
                          </w:p>
                          <w:p w14:paraId="619BF9EB" w14:textId="16B414E3" w:rsidR="002E543A" w:rsidRPr="008A4D40" w:rsidRDefault="002E543A" w:rsidP="002A25FD">
                            <w:pPr>
                              <w:pStyle w:val="Paragrafoelenco"/>
                              <w:numPr>
                                <w:ilvl w:val="0"/>
                                <w:numId w:val="71"/>
                              </w:numPr>
                              <w:spacing w:line="240" w:lineRule="auto"/>
                              <w:rPr>
                                <w:rFonts w:cs="Calibri"/>
                                <w:color w:val="595959"/>
                                <w:sz w:val="16"/>
                              </w:rPr>
                            </w:pPr>
                            <w:r w:rsidRPr="008A4D40">
                              <w:rPr>
                                <w:rFonts w:cs="Calibri"/>
                                <w:color w:val="595959"/>
                                <w:sz w:val="16"/>
                              </w:rPr>
                              <w:t>Sopralluogo: Eseguito su incarico aziendale da un tecnico diverso dall’autore della progettazione per finalità di validazione.</w:t>
                            </w:r>
                          </w:p>
                          <w:p w14:paraId="1BA0A80E" w14:textId="74F0D151" w:rsidR="002E543A" w:rsidRPr="008A4D40" w:rsidRDefault="002E543A" w:rsidP="002A25FD">
                            <w:pPr>
                              <w:pStyle w:val="Paragrafoelenco"/>
                              <w:numPr>
                                <w:ilvl w:val="0"/>
                                <w:numId w:val="71"/>
                              </w:numPr>
                              <w:spacing w:line="240" w:lineRule="auto"/>
                              <w:rPr>
                                <w:rFonts w:cs="Calibri"/>
                                <w:color w:val="595959"/>
                                <w:sz w:val="16"/>
                              </w:rPr>
                            </w:pPr>
                            <w:r w:rsidRPr="008A4D40">
                              <w:rPr>
                                <w:rFonts w:cs="Calibri"/>
                                <w:color w:val="595959"/>
                                <w:sz w:val="16"/>
                              </w:rPr>
                              <w:t xml:space="preserve">Predisposizione: </w:t>
                            </w:r>
                          </w:p>
                          <w:p w14:paraId="7B064A24" w14:textId="13EEF802" w:rsidR="002E543A" w:rsidRPr="008A4D40" w:rsidRDefault="002E543A" w:rsidP="002A25FD">
                            <w:pPr>
                              <w:pStyle w:val="Paragrafoelenco"/>
                              <w:numPr>
                                <w:ilvl w:val="1"/>
                                <w:numId w:val="71"/>
                              </w:numPr>
                              <w:spacing w:line="240" w:lineRule="auto"/>
                              <w:rPr>
                                <w:rFonts w:cs="Calibri"/>
                                <w:color w:val="595959"/>
                                <w:sz w:val="16"/>
                              </w:rPr>
                            </w:pPr>
                            <w:r w:rsidRPr="008A4D40">
                              <w:rPr>
                                <w:rFonts w:cs="Calibri"/>
                                <w:color w:val="595959"/>
                                <w:sz w:val="16"/>
                              </w:rPr>
                              <w:t>Scavo: Gli operai tramite escavatore e su direttiva progettuale eseguono le opere di movimentazione terra necessarie per liber</w:t>
                            </w:r>
                            <w:r w:rsidR="002A25FD" w:rsidRPr="008A4D40">
                              <w:rPr>
                                <w:rFonts w:cs="Calibri"/>
                                <w:color w:val="595959"/>
                                <w:sz w:val="16"/>
                              </w:rPr>
                              <w:t>are l’area per l’installazione.</w:t>
                            </w:r>
                          </w:p>
                          <w:p w14:paraId="27584360" w14:textId="40072E23" w:rsidR="002E543A" w:rsidRPr="008A4D40" w:rsidRDefault="002E543A" w:rsidP="002A25FD">
                            <w:pPr>
                              <w:pStyle w:val="Paragrafoelenco"/>
                              <w:numPr>
                                <w:ilvl w:val="1"/>
                                <w:numId w:val="71"/>
                              </w:numPr>
                              <w:spacing w:line="240" w:lineRule="auto"/>
                              <w:rPr>
                                <w:rFonts w:cs="Calibri"/>
                                <w:color w:val="595959"/>
                                <w:sz w:val="16"/>
                              </w:rPr>
                            </w:pPr>
                            <w:r w:rsidRPr="008A4D40">
                              <w:rPr>
                                <w:rFonts w:cs="Calibri"/>
                                <w:color w:val="595959"/>
                                <w:sz w:val="16"/>
                              </w:rPr>
                              <w:t>Installazione:</w:t>
                            </w:r>
                            <w:r w:rsidR="002A25FD" w:rsidRPr="008A4D40">
                              <w:rPr>
                                <w:rFonts w:cs="Calibri"/>
                                <w:color w:val="595959"/>
                                <w:sz w:val="16"/>
                              </w:rPr>
                              <w:t xml:space="preserve"> Viene posizionata la colonnina energetica.</w:t>
                            </w:r>
                          </w:p>
                          <w:p w14:paraId="5D7A64E3" w14:textId="2A260AE8" w:rsidR="002E543A" w:rsidRPr="008A4D40" w:rsidRDefault="002E543A" w:rsidP="002A25FD">
                            <w:pPr>
                              <w:pStyle w:val="Paragrafoelenco"/>
                              <w:numPr>
                                <w:ilvl w:val="1"/>
                                <w:numId w:val="71"/>
                              </w:numPr>
                              <w:spacing w:line="240" w:lineRule="auto"/>
                              <w:rPr>
                                <w:rFonts w:cs="Calibri"/>
                                <w:color w:val="595959"/>
                                <w:sz w:val="16"/>
                              </w:rPr>
                            </w:pPr>
                            <w:r w:rsidRPr="008A4D40">
                              <w:rPr>
                                <w:rFonts w:cs="Calibri"/>
                                <w:color w:val="595959"/>
                                <w:sz w:val="16"/>
                              </w:rPr>
                              <w:t>Allacciamento:</w:t>
                            </w:r>
                            <w:r w:rsidR="002A25FD" w:rsidRPr="008A4D40">
                              <w:rPr>
                                <w:rFonts w:cs="Calibri"/>
                                <w:color w:val="595959"/>
                                <w:sz w:val="16"/>
                              </w:rPr>
                              <w:t xml:space="preserve"> La colonnina viene collegata alla rete di distribuzione elettrica.</w:t>
                            </w:r>
                          </w:p>
                          <w:p w14:paraId="112A6C33" w14:textId="7D1C436B" w:rsidR="002E543A" w:rsidRPr="008A4D40" w:rsidRDefault="002E543A" w:rsidP="002A25FD">
                            <w:pPr>
                              <w:pStyle w:val="Paragrafoelenco"/>
                              <w:numPr>
                                <w:ilvl w:val="0"/>
                                <w:numId w:val="71"/>
                              </w:numPr>
                              <w:spacing w:line="240" w:lineRule="auto"/>
                              <w:rPr>
                                <w:rFonts w:cs="Calibri"/>
                                <w:color w:val="595959"/>
                                <w:sz w:val="16"/>
                              </w:rPr>
                            </w:pPr>
                            <w:r w:rsidRPr="008A4D40">
                              <w:rPr>
                                <w:rFonts w:cs="Calibri"/>
                                <w:color w:val="595959"/>
                                <w:sz w:val="16"/>
                              </w:rPr>
                              <w:t>Attivazione:</w:t>
                            </w:r>
                            <w:r w:rsidR="002A25FD" w:rsidRPr="008A4D40">
                              <w:rPr>
                                <w:rFonts w:cs="Calibri"/>
                                <w:color w:val="595959"/>
                                <w:sz w:val="16"/>
                              </w:rPr>
                              <w:t xml:space="preserve"> Un tecnico procede con l’erogazione del servizio.</w:t>
                            </w:r>
                          </w:p>
                          <w:p w14:paraId="0D85B1E0" w14:textId="77777777" w:rsidR="002A25FD" w:rsidRPr="008A4D40" w:rsidRDefault="002A25FD" w:rsidP="002A25FD">
                            <w:pPr>
                              <w:pStyle w:val="Paragrafoelenco"/>
                              <w:numPr>
                                <w:ilvl w:val="0"/>
                                <w:numId w:val="71"/>
                              </w:numPr>
                              <w:spacing w:line="240" w:lineRule="auto"/>
                              <w:rPr>
                                <w:rFonts w:cs="Calibri"/>
                                <w:color w:val="595959"/>
                                <w:sz w:val="16"/>
                              </w:rPr>
                            </w:pPr>
                            <w:r w:rsidRPr="008A4D40">
                              <w:rPr>
                                <w:rFonts w:cs="Calibri"/>
                                <w:color w:val="595959"/>
                                <w:sz w:val="16"/>
                              </w:rPr>
                              <w:t xml:space="preserve">Manutenzione: </w:t>
                            </w:r>
                          </w:p>
                          <w:p w14:paraId="354FD12E" w14:textId="77777777" w:rsidR="002A25FD" w:rsidRDefault="002A25FD" w:rsidP="002A25FD">
                            <w:pPr>
                              <w:pStyle w:val="Paragrafoelenco"/>
                              <w:numPr>
                                <w:ilvl w:val="1"/>
                                <w:numId w:val="71"/>
                              </w:numPr>
                              <w:spacing w:line="240" w:lineRule="auto"/>
                              <w:rPr>
                                <w:rFonts w:cs="Calibri"/>
                                <w:color w:val="595959"/>
                                <w:sz w:val="16"/>
                              </w:rPr>
                            </w:pPr>
                            <w:r w:rsidRPr="008A4D40">
                              <w:rPr>
                                <w:rFonts w:cs="Calibri"/>
                                <w:color w:val="595959"/>
                                <w:sz w:val="16"/>
                              </w:rPr>
                              <w:t>A cadenza pianificata dal produttore della colonnina vengono eseguiti lavori</w:t>
                            </w:r>
                            <w:r w:rsidRPr="002A25FD">
                              <w:rPr>
                                <w:rFonts w:cs="Calibri"/>
                                <w:color w:val="595959"/>
                                <w:sz w:val="16"/>
                              </w:rPr>
                              <w:t xml:space="preserve"> di manutenzione ordinaria. </w:t>
                            </w:r>
                          </w:p>
                          <w:p w14:paraId="386895B2" w14:textId="22038507" w:rsidR="002A25FD" w:rsidRPr="002A25FD" w:rsidRDefault="002A25FD" w:rsidP="002A25FD">
                            <w:pPr>
                              <w:pStyle w:val="Paragrafoelenco"/>
                              <w:numPr>
                                <w:ilvl w:val="1"/>
                                <w:numId w:val="71"/>
                              </w:numPr>
                              <w:spacing w:line="240" w:lineRule="auto"/>
                              <w:rPr>
                                <w:rFonts w:cs="Calibri"/>
                                <w:color w:val="595959"/>
                                <w:sz w:val="16"/>
                              </w:rPr>
                            </w:pPr>
                            <w:r w:rsidRPr="002A25FD">
                              <w:rPr>
                                <w:rFonts w:cs="Calibri"/>
                                <w:color w:val="595959"/>
                                <w:sz w:val="16"/>
                              </w:rPr>
                              <w:t>Su segnalazione del cliente vengono condotte anche opere di</w:t>
                            </w:r>
                            <w:r>
                              <w:rPr>
                                <w:rFonts w:cs="Calibri"/>
                                <w:color w:val="595959"/>
                                <w:sz w:val="16"/>
                              </w:rPr>
                              <w:t xml:space="preserve"> </w:t>
                            </w:r>
                            <w:r w:rsidRPr="002A25FD">
                              <w:rPr>
                                <w:rFonts w:cs="Calibri"/>
                                <w:color w:val="595959"/>
                                <w:sz w:val="16"/>
                              </w:rPr>
                              <w:t>manutenzione straordinaria.</w:t>
                            </w:r>
                          </w:p>
                        </w:txbxContent>
                      </v:textbox>
                      <w10:wrap anchorx="margin"/>
                    </v:rect>
                  </w:pict>
                </mc:Fallback>
              </mc:AlternateContent>
            </w:r>
            <w:r>
              <w:rPr>
                <w:noProof/>
              </w:rPr>
              <mc:AlternateContent>
                <mc:Choice Requires="wps">
                  <w:drawing>
                    <wp:anchor distT="0" distB="0" distL="114300" distR="114300" simplePos="0" relativeHeight="251667456" behindDoc="0" locked="0" layoutInCell="1" allowOverlap="1" wp14:anchorId="5F901DC6" wp14:editId="10AD449E">
                      <wp:simplePos x="0" y="0"/>
                      <wp:positionH relativeFrom="column">
                        <wp:posOffset>168910</wp:posOffset>
                      </wp:positionH>
                      <wp:positionV relativeFrom="paragraph">
                        <wp:posOffset>151130</wp:posOffset>
                      </wp:positionV>
                      <wp:extent cx="1511935" cy="0"/>
                      <wp:effectExtent l="0" t="95250" r="0" b="95250"/>
                      <wp:wrapNone/>
                      <wp:docPr id="193" name="Connettore 2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11935" cy="0"/>
                              </a:xfrm>
                              <a:prstGeom prst="straightConnector1">
                                <a:avLst/>
                              </a:prstGeom>
                              <a:noFill/>
                              <a:ln w="38100">
                                <a:solidFill>
                                  <a:schemeClr val="accent6">
                                    <a:lumMod val="5000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386CC42C" id="_x0000_t32" coordsize="21600,21600" o:spt="32" o:oned="t" path="m,l21600,21600e" filled="f">
                      <v:path arrowok="t" fillok="f" o:connecttype="none"/>
                      <o:lock v:ext="edit" shapetype="t"/>
                    </v:shapetype>
                    <v:shape id="Connettore 2 193" o:spid="_x0000_s1026" type="#_x0000_t32" style="position:absolute;margin-left:13.3pt;margin-top:11.9pt;width:119.05pt;height:0;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" strokecolor="#974706 [1609]" strokeweight="3pt">
                      <v:stroke endarrow="block" joinstyle="miter"/>
                    </v:shape>
                  </w:pict>
                </mc:Fallback>
              </mc:AlternateContent>
            </w:r>
          </w:p>
          <w:p w14:paraId="71BDE8E3" w14:textId="77777777" w:rsidR="0058678C" w:rsidRDefault="0058678C">
            <w:pPr>
              <w:spacing w:after="200" w:line="276" w:lineRule="auto"/>
              <w:jc w:val="left"/>
              <w:rPr>
                <w:rFonts w:asciiTheme="minorHAnsi" w:eastAsia="Calibri" w:hAnsiTheme="minorHAnsi" w:cstheme="minorHAnsi"/>
                <w:szCs w:val="22"/>
                <w:lang w:eastAsia="en-US"/>
              </w:rPr>
            </w:pPr>
          </w:p>
          <w:p w14:paraId="1D9C4015" w14:textId="77777777" w:rsidR="0058678C" w:rsidRDefault="0058678C">
            <w:pPr>
              <w:spacing w:after="200" w:line="276" w:lineRule="auto"/>
              <w:jc w:val="left"/>
              <w:rPr>
                <w:rFonts w:asciiTheme="minorHAnsi" w:eastAsia="Calibri" w:hAnsiTheme="minorHAnsi" w:cstheme="minorHAnsi"/>
                <w:szCs w:val="22"/>
                <w:lang w:eastAsia="en-US"/>
              </w:rPr>
            </w:pPr>
          </w:p>
          <w:p w14:paraId="0E532399" w14:textId="77777777" w:rsidR="0058678C" w:rsidRDefault="0058678C">
            <w:pPr>
              <w:spacing w:after="200" w:line="276" w:lineRule="auto"/>
              <w:jc w:val="left"/>
              <w:rPr>
                <w:rFonts w:asciiTheme="minorHAnsi" w:eastAsia="Calibri" w:hAnsiTheme="minorHAnsi" w:cstheme="minorHAnsi"/>
                <w:szCs w:val="22"/>
                <w:lang w:eastAsia="en-US"/>
              </w:rPr>
            </w:pPr>
          </w:p>
          <w:p w14:paraId="26896060" w14:textId="77777777" w:rsidR="0058678C" w:rsidRDefault="0058678C">
            <w:pPr>
              <w:spacing w:after="200" w:line="276" w:lineRule="auto"/>
              <w:jc w:val="left"/>
              <w:rPr>
                <w:rFonts w:asciiTheme="minorHAnsi" w:eastAsia="Calibri" w:hAnsiTheme="minorHAnsi" w:cstheme="minorHAnsi"/>
                <w:szCs w:val="22"/>
                <w:lang w:eastAsia="en-US"/>
              </w:rPr>
            </w:pPr>
          </w:p>
          <w:p w14:paraId="7F431AC3" w14:textId="77777777" w:rsidR="0058678C" w:rsidRDefault="0058678C">
            <w:pPr>
              <w:spacing w:after="200" w:line="276" w:lineRule="auto"/>
              <w:jc w:val="left"/>
              <w:rPr>
                <w:rFonts w:asciiTheme="minorHAnsi" w:eastAsia="Calibri" w:hAnsiTheme="minorHAnsi" w:cstheme="minorHAnsi"/>
                <w:szCs w:val="22"/>
                <w:lang w:eastAsia="en-US"/>
              </w:rPr>
            </w:pPr>
          </w:p>
          <w:p w14:paraId="4C66AD84" w14:textId="77777777" w:rsidR="0058678C" w:rsidRDefault="0058678C">
            <w:pPr>
              <w:spacing w:after="200" w:line="276" w:lineRule="auto"/>
              <w:jc w:val="left"/>
              <w:rPr>
                <w:rFonts w:asciiTheme="minorHAnsi" w:eastAsia="Calibri" w:hAnsiTheme="minorHAnsi" w:cstheme="minorHAnsi"/>
                <w:szCs w:val="22"/>
                <w:lang w:eastAsia="en-US"/>
              </w:rPr>
            </w:pPr>
          </w:p>
          <w:p w14:paraId="1A1B7267" w14:textId="77777777" w:rsidR="0058678C" w:rsidRDefault="0058678C">
            <w:pPr>
              <w:spacing w:after="200" w:line="276" w:lineRule="auto"/>
              <w:jc w:val="left"/>
              <w:rPr>
                <w:rFonts w:asciiTheme="minorHAnsi" w:eastAsia="Calibri" w:hAnsiTheme="minorHAnsi" w:cstheme="minorHAnsi"/>
                <w:szCs w:val="22"/>
                <w:lang w:eastAsia="en-US"/>
              </w:rPr>
            </w:pPr>
          </w:p>
          <w:p w14:paraId="2A009DE7" w14:textId="77777777" w:rsidR="0058678C" w:rsidRDefault="0058678C">
            <w:pPr>
              <w:spacing w:after="200" w:line="276" w:lineRule="auto"/>
              <w:jc w:val="left"/>
              <w:rPr>
                <w:rFonts w:asciiTheme="minorHAnsi" w:eastAsia="Calibri" w:hAnsiTheme="minorHAnsi" w:cstheme="minorHAnsi"/>
                <w:szCs w:val="22"/>
                <w:lang w:eastAsia="en-US"/>
              </w:rPr>
            </w:pPr>
            <w:r>
              <w:rPr>
                <w:rFonts w:asciiTheme="minorHAnsi" w:eastAsia="Calibri" w:hAnsiTheme="minorHAnsi" w:cstheme="minorHAnsi"/>
                <w:szCs w:val="22"/>
                <w:lang w:eastAsia="en-US"/>
              </w:rPr>
              <w:br w:type="page"/>
            </w:r>
          </w:p>
          <w:p w14:paraId="74B68181" w14:textId="77777777" w:rsidR="0058678C" w:rsidRDefault="0058678C">
            <w:pPr>
              <w:spacing w:after="200" w:line="276" w:lineRule="auto"/>
              <w:jc w:val="left"/>
              <w:rPr>
                <w:rFonts w:asciiTheme="minorHAnsi" w:eastAsia="Calibri" w:hAnsiTheme="minorHAnsi" w:cstheme="minorHAnsi"/>
                <w:szCs w:val="22"/>
                <w:lang w:eastAsia="en-US"/>
              </w:rPr>
            </w:pPr>
          </w:p>
          <w:p w14:paraId="189322DC" w14:textId="77777777" w:rsidR="0058678C" w:rsidRDefault="0058678C">
            <w:pPr>
              <w:spacing w:after="200" w:line="276" w:lineRule="auto"/>
              <w:jc w:val="left"/>
              <w:rPr>
                <w:rFonts w:asciiTheme="minorHAnsi" w:eastAsia="Calibri" w:hAnsiTheme="minorHAnsi" w:cstheme="minorHAnsi"/>
                <w:szCs w:val="22"/>
                <w:lang w:eastAsia="en-US"/>
              </w:rPr>
            </w:pPr>
          </w:p>
          <w:p w14:paraId="5FAD0219" w14:textId="1746DDB1" w:rsidR="0058678C" w:rsidRDefault="00FC3DD7">
            <w:pPr>
              <w:spacing w:after="200" w:line="276" w:lineRule="auto"/>
              <w:jc w:val="left"/>
              <w:rPr>
                <w:rFonts w:asciiTheme="minorHAnsi" w:eastAsia="Calibri" w:hAnsiTheme="minorHAnsi" w:cstheme="minorHAnsi"/>
                <w:color w:val="984806" w:themeColor="accent6" w:themeShade="80"/>
                <w:szCs w:val="22"/>
                <w:lang w:eastAsia="en-US"/>
              </w:rPr>
            </w:pPr>
            <w:r>
              <w:rPr>
                <w:noProof/>
              </w:rPr>
              <mc:AlternateContent>
                <mc:Choice Requires="wps">
                  <w:drawing>
                    <wp:anchor distT="0" distB="0" distL="114300" distR="114300" simplePos="0" relativeHeight="251669504" behindDoc="0" locked="0" layoutInCell="1" allowOverlap="1" wp14:anchorId="5B20DF45" wp14:editId="13E9F534">
                      <wp:simplePos x="0" y="0"/>
                      <wp:positionH relativeFrom="page">
                        <wp:posOffset>2413634</wp:posOffset>
                      </wp:positionH>
                      <wp:positionV relativeFrom="page">
                        <wp:posOffset>3478529</wp:posOffset>
                      </wp:positionV>
                      <wp:extent cx="466725" cy="2450465"/>
                      <wp:effectExtent l="0" t="0" r="0" b="6985"/>
                      <wp:wrapNone/>
                      <wp:docPr id="62" name="Rettangolo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66725" cy="2450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F180723" w14:textId="77777777" w:rsidR="0058678C" w:rsidRDefault="0058678C" w:rsidP="0058678C">
                                  <w:pPr>
                                    <w:jc w:val="center"/>
                                    <w:rPr>
                                      <w:color w:val="C00000"/>
                                      <w:sz w:val="16"/>
                                    </w:rPr>
                                  </w:pPr>
                                  <w:r>
                                    <w:rPr>
                                      <w:color w:val="984806" w:themeColor="accent6" w:themeShade="80"/>
                                      <w:sz w:val="16"/>
                                    </w:rPr>
                                    <w:t xml:space="preserve">OUTPUT VALUTAZIONE - INPUT </w:t>
                                  </w:r>
                                  <w:r w:rsidRPr="00FC3DD7">
                                    <w:rPr>
                                      <w:color w:val="984806" w:themeColor="accent6" w:themeShade="80"/>
                                      <w:sz w:val="16"/>
                                    </w:rPr>
                                    <w:t>MIGLIORAMENTO</w:t>
                                  </w:r>
                                </w:p>
                              </w:txbxContent>
                            </wps:txbx>
                            <wps:bodyPr rot="0" vertOverflow="clip" horzOverflow="clip" vert="vert270"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B20DF45" id="Rettangolo 62" o:spid="_x0000_s1031" style="position:absolute;margin-left:190.05pt;margin-top:273.9pt;width:36.75pt;height:192.95pt;rotation:180;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" filled="f" stroked="f" strokeweight="1pt">
                      <v:textbox style="layout-flow:vertical;mso-layout-flow-alt:bottom-to-top">
                        <w:txbxContent>
                          <w:p w14:paraId="7F180723" w14:textId="77777777" w:rsidR="0058678C" w:rsidRDefault="0058678C" w:rsidP="0058678C">
                            <w:pPr>
                              <w:jc w:val="center"/>
                              <w:rPr>
                                <w:color w:val="C00000"/>
                                <w:sz w:val="16"/>
                              </w:rPr>
                            </w:pPr>
                            <w:r>
                              <w:rPr>
                                <w:color w:val="984806" w:themeColor="accent6" w:themeShade="80"/>
                                <w:sz w:val="16"/>
                              </w:rPr>
                              <w:t xml:space="preserve">OUTPUT VALUTAZIONE - INPUT </w:t>
                            </w:r>
                            <w:r w:rsidRPr="00FC3DD7">
                              <w:rPr>
                                <w:color w:val="984806" w:themeColor="accent6" w:themeShade="80"/>
                                <w:sz w:val="16"/>
                              </w:rPr>
                              <w:t>MIGLIORAMENTO</w:t>
                            </w:r>
                          </w:p>
                        </w:txbxContent>
                      </v:textbox>
                      <w10:wrap anchorx="page" anchory="page"/>
                    </v:rect>
                  </w:pict>
                </mc:Fallback>
              </mc:AlternateContent>
            </w:r>
            <w:r w:rsidR="0058678C">
              <w:rPr>
                <w:noProof/>
              </w:rPr>
              <mc:AlternateContent>
                <mc:Choice Requires="wps">
                  <w:drawing>
                    <wp:anchor distT="0" distB="0" distL="114300" distR="114300" simplePos="0" relativeHeight="251670528" behindDoc="0" locked="0" layoutInCell="1" allowOverlap="1" wp14:anchorId="172242BE" wp14:editId="24818FDF">
                      <wp:simplePos x="0" y="0"/>
                      <wp:positionH relativeFrom="margin">
                        <wp:posOffset>2764155</wp:posOffset>
                      </wp:positionH>
                      <wp:positionV relativeFrom="paragraph">
                        <wp:posOffset>277495</wp:posOffset>
                      </wp:positionV>
                      <wp:extent cx="9525" cy="2089785"/>
                      <wp:effectExtent l="19050" t="19050" r="28575" b="24765"/>
                      <wp:wrapNone/>
                      <wp:docPr id="60" name="Connettore diritto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089785"/>
                              </a:xfrm>
                              <a:prstGeom prst="line">
                                <a:avLst/>
                              </a:prstGeom>
                              <a:noFill/>
                              <a:ln w="38100">
                                <a:solidFill>
                                  <a:schemeClr val="accent6">
                                    <a:lumMod val="5000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7D4A1267" id="Connettore diritto 60" o:spid="_x0000_s1026" style="position:absolute;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17.65pt,21.85pt" to="218.4pt,18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" strokecolor="#974706 [1609]" strokeweight="3pt">
                      <v:stroke joinstyle="miter"/>
                      <w10:wrap anchorx="margin"/>
                    </v:line>
                  </w:pict>
                </mc:Fallback>
              </mc:AlternateContent>
            </w:r>
            <w:r w:rsidR="0058678C">
              <w:rPr>
                <w:noProof/>
              </w:rPr>
              <mc:AlternateContent>
                <mc:Choice Requires="wps">
                  <w:drawing>
                    <wp:anchor distT="0" distB="0" distL="114300" distR="114300" simplePos="0" relativeHeight="251671552" behindDoc="0" locked="0" layoutInCell="1" allowOverlap="1" wp14:anchorId="18674359" wp14:editId="415E4767">
                      <wp:simplePos x="0" y="0"/>
                      <wp:positionH relativeFrom="column">
                        <wp:posOffset>5542280</wp:posOffset>
                      </wp:positionH>
                      <wp:positionV relativeFrom="paragraph">
                        <wp:posOffset>261620</wp:posOffset>
                      </wp:positionV>
                      <wp:extent cx="490220" cy="635"/>
                      <wp:effectExtent l="0" t="95250" r="0" b="113665"/>
                      <wp:wrapNone/>
                      <wp:docPr id="59" name="Connettore a gomi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490220" cy="635"/>
                              </a:xfrm>
                              <a:prstGeom prst="bentConnector3">
                                <a:avLst>
                                  <a:gd name="adj1" fmla="val 50000"/>
                                </a:avLst>
                              </a:prstGeom>
                              <a:noFill/>
                              <a:ln w="38100">
                                <a:solidFill>
                                  <a:schemeClr val="accent6">
                                    <a:lumMod val="5000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6B131594" id="_x0000_t34" coordsize="21600,21600" o:spt="34" o:oned="t" adj="10800" path="m,l@0,0@0,21600,21600,21600e" filled="f">
                      <v:stroke joinstyle="miter"/>
                      <v:formulas>
                        <v:f eqn="val #0"/>
                      </v:formulas>
                      <v:path arrowok="t" fillok="f" o:connecttype="none"/>
                      <v:handles>
                        <v:h position="#0,center"/>
                      </v:handles>
                      <o:lock v:ext="edit" shapetype="t"/>
                    </v:shapetype>
                    <v:shape id="Connettore a gomito 59" o:spid="_x0000_s1026" type="#_x0000_t34" style="position:absolute;margin-left:436.4pt;margin-top:20.6pt;width:38.6pt;height:.05pt;rotation:180;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" strokecolor="#974706 [1609]" strokeweight="3pt">
                      <v:stroke endarrow="block"/>
                    </v:shape>
                  </w:pict>
                </mc:Fallback>
              </mc:AlternateContent>
            </w:r>
            <w:r w:rsidR="0058678C">
              <w:rPr>
                <w:noProof/>
              </w:rPr>
              <mc:AlternateContent>
                <mc:Choice Requires="wps">
                  <w:drawing>
                    <wp:anchor distT="0" distB="0" distL="114300" distR="114300" simplePos="0" relativeHeight="251672576" behindDoc="0" locked="0" layoutInCell="1" allowOverlap="1" wp14:anchorId="4C8F7C62" wp14:editId="7DFEB54A">
                      <wp:simplePos x="0" y="0"/>
                      <wp:positionH relativeFrom="margin">
                        <wp:posOffset>198755</wp:posOffset>
                      </wp:positionH>
                      <wp:positionV relativeFrom="paragraph">
                        <wp:posOffset>186690</wp:posOffset>
                      </wp:positionV>
                      <wp:extent cx="1294765" cy="173355"/>
                      <wp:effectExtent l="0" t="0" r="19685" b="17145"/>
                      <wp:wrapNone/>
                      <wp:docPr id="58" name="Rettangolo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4765" cy="173355"/>
                              </a:xfrm>
                              <a:prstGeom prst="rect">
                                <a:avLst/>
                              </a:prstGeom>
                              <a:solidFill>
                                <a:schemeClr val="accent6">
                                  <a:lumMod val="50000"/>
                                </a:schemeClr>
                              </a:solidFill>
                              <a:ln w="9525">
                                <a:solidFill>
                                  <a:schemeClr val="accent6">
                                    <a:lumMod val="50000"/>
                                  </a:schemeClr>
                                </a:solidFill>
                                <a:miter lim="800000"/>
                                <a:headEnd/>
                                <a:tailEnd/>
                              </a:ln>
                            </wps:spPr>
                            <wps:txbx>
                              <w:txbxContent>
                                <w:p w14:paraId="57D6CEDC" w14:textId="77777777" w:rsidR="0058678C" w:rsidRDefault="0058678C" w:rsidP="0058678C">
                                  <w:pPr>
                                    <w:jc w:val="center"/>
                                    <w:rPr>
                                      <w:b/>
                                      <w:color w:val="FFFFFF"/>
                                      <w:sz w:val="16"/>
                                    </w:rPr>
                                  </w:pPr>
                                  <w:r>
                                    <w:rPr>
                                      <w:b/>
                                      <w:color w:val="FFFFFF"/>
                                      <w:sz w:val="16"/>
                                    </w:rPr>
                                    <w:t>PLAN</w:t>
                                  </w:r>
                                </w:p>
                              </w:txbxContent>
                            </wps:txbx>
                            <wps:bodyPr rot="0" vertOverflow="clip" horzOverflow="clip" vert="horz" wrap="square" lIns="18000" tIns="10800" rIns="18000" bIns="10800" anchor="ctr"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4C8F7C62" id="Rettangolo 58" o:spid="_x0000_s1032" style="position:absolute;margin-left:15.65pt;margin-top:14.7pt;width:101.95pt;height:13.6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" fillcolor="#974706 [1609]" strokecolor="#974706 [1609]">
                      <v:textbox inset=".5mm,.3mm,.5mm,.3mm">
                        <w:txbxContent>
                          <w:p w14:paraId="57D6CEDC" w14:textId="77777777" w:rsidR="0058678C" w:rsidRDefault="0058678C" w:rsidP="0058678C">
                            <w:pPr>
                              <w:jc w:val="center"/>
                              <w:rPr>
                                <w:b/>
                                <w:color w:val="FFFFFF"/>
                                <w:sz w:val="16"/>
                              </w:rPr>
                            </w:pPr>
                            <w:r>
                              <w:rPr>
                                <w:b/>
                                <w:color w:val="FFFFFF"/>
                                <w:sz w:val="16"/>
                              </w:rPr>
                              <w:t>PLAN</w:t>
                            </w:r>
                          </w:p>
                        </w:txbxContent>
                      </v:textbox>
                      <w10:wrap anchorx="margin"/>
                    </v:rect>
                  </w:pict>
                </mc:Fallback>
              </mc:AlternateContent>
            </w:r>
            <w:r w:rsidR="0058678C">
              <w:rPr>
                <w:noProof/>
              </w:rPr>
              <mc:AlternateContent>
                <mc:Choice Requires="wps">
                  <w:drawing>
                    <wp:anchor distT="0" distB="0" distL="114300" distR="114300" simplePos="0" relativeHeight="251673600" behindDoc="0" locked="0" layoutInCell="1" allowOverlap="1" wp14:anchorId="37A38748" wp14:editId="6722CAA5">
                      <wp:simplePos x="0" y="0"/>
                      <wp:positionH relativeFrom="margin">
                        <wp:posOffset>2759075</wp:posOffset>
                      </wp:positionH>
                      <wp:positionV relativeFrom="paragraph">
                        <wp:posOffset>261620</wp:posOffset>
                      </wp:positionV>
                      <wp:extent cx="539750" cy="0"/>
                      <wp:effectExtent l="0" t="19050" r="31750" b="19050"/>
                      <wp:wrapNone/>
                      <wp:docPr id="57" name="Connettore diritto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 cy="0"/>
                              </a:xfrm>
                              <a:prstGeom prst="line">
                                <a:avLst/>
                              </a:prstGeom>
                              <a:noFill/>
                              <a:ln w="38100">
                                <a:solidFill>
                                  <a:schemeClr val="accent6">
                                    <a:lumMod val="5000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3D2E4DA9" id="Connettore diritto 57"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17.25pt,20.6pt" to="259.7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" strokecolor="#974706 [1609]" strokeweight="3pt">
                      <v:stroke joinstyle="miter"/>
                      <w10:wrap anchorx="margin"/>
                    </v:line>
                  </w:pict>
                </mc:Fallback>
              </mc:AlternateContent>
            </w:r>
            <w:r w:rsidR="0058678C">
              <w:rPr>
                <w:noProof/>
              </w:rPr>
              <mc:AlternateContent>
                <mc:Choice Requires="wps">
                  <w:drawing>
                    <wp:anchor distT="0" distB="0" distL="114300" distR="114300" simplePos="0" relativeHeight="251674624" behindDoc="0" locked="0" layoutInCell="1" allowOverlap="1" wp14:anchorId="17899A2B" wp14:editId="48B3876B">
                      <wp:simplePos x="0" y="0"/>
                      <wp:positionH relativeFrom="margin">
                        <wp:posOffset>3280410</wp:posOffset>
                      </wp:positionH>
                      <wp:positionV relativeFrom="paragraph">
                        <wp:posOffset>164465</wp:posOffset>
                      </wp:positionV>
                      <wp:extent cx="2202815" cy="173355"/>
                      <wp:effectExtent l="0" t="0" r="26035" b="17145"/>
                      <wp:wrapNone/>
                      <wp:docPr id="56" name="Rettangolo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2815" cy="173355"/>
                              </a:xfrm>
                              <a:prstGeom prst="rect">
                                <a:avLst/>
                              </a:prstGeom>
                              <a:solidFill>
                                <a:schemeClr val="accent6">
                                  <a:lumMod val="50000"/>
                                </a:schemeClr>
                              </a:solidFill>
                              <a:ln w="9525">
                                <a:solidFill>
                                  <a:schemeClr val="accent6">
                                    <a:lumMod val="50000"/>
                                  </a:schemeClr>
                                </a:solidFill>
                                <a:miter lim="800000"/>
                                <a:headEnd/>
                                <a:tailEnd/>
                              </a:ln>
                            </wps:spPr>
                            <wps:txbx>
                              <w:txbxContent>
                                <w:p w14:paraId="66CAC595" w14:textId="77777777" w:rsidR="0058678C" w:rsidRDefault="0058678C" w:rsidP="0058678C">
                                  <w:pPr>
                                    <w:jc w:val="center"/>
                                    <w:rPr>
                                      <w:b/>
                                      <w:color w:val="FFFFFF"/>
                                      <w:sz w:val="16"/>
                                    </w:rPr>
                                  </w:pPr>
                                  <w:r>
                                    <w:rPr>
                                      <w:b/>
                                      <w:color w:val="FFFFFF"/>
                                      <w:sz w:val="16"/>
                                    </w:rPr>
                                    <w:t>CHECK</w:t>
                                  </w:r>
                                </w:p>
                              </w:txbxContent>
                            </wps:txbx>
                            <wps:bodyPr rot="0" vertOverflow="clip" horzOverflow="clip" vert="horz" wrap="square" lIns="18000" tIns="10800" rIns="18000" bIns="10800" anchor="ctr"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17899A2B" id="Rettangolo 56" o:spid="_x0000_s1033" style="position:absolute;margin-left:258.3pt;margin-top:12.95pt;width:173.45pt;height:13.6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" fillcolor="#974706 [1609]" strokecolor="#974706 [1609]">
                      <v:textbox inset=".5mm,.3mm,.5mm,.3mm">
                        <w:txbxContent>
                          <w:p w14:paraId="66CAC595" w14:textId="77777777" w:rsidR="0058678C" w:rsidRDefault="0058678C" w:rsidP="0058678C">
                            <w:pPr>
                              <w:jc w:val="center"/>
                              <w:rPr>
                                <w:b/>
                                <w:color w:val="FFFFFF"/>
                                <w:sz w:val="16"/>
                              </w:rPr>
                            </w:pPr>
                            <w:r>
                              <w:rPr>
                                <w:b/>
                                <w:color w:val="FFFFFF"/>
                                <w:sz w:val="16"/>
                              </w:rPr>
                              <w:t>CHECK</w:t>
                            </w:r>
                          </w:p>
                        </w:txbxContent>
                      </v:textbox>
                      <w10:wrap anchorx="margin"/>
                    </v:rect>
                  </w:pict>
                </mc:Fallback>
              </mc:AlternateContent>
            </w:r>
            <w:r w:rsidR="0058678C">
              <w:rPr>
                <w:noProof/>
              </w:rPr>
              <mc:AlternateContent>
                <mc:Choice Requires="wps">
                  <w:drawing>
                    <wp:anchor distT="0" distB="0" distL="114300" distR="114300" simplePos="0" relativeHeight="251675648" behindDoc="0" locked="0" layoutInCell="1" allowOverlap="1" wp14:anchorId="14EC2244" wp14:editId="083543FB">
                      <wp:simplePos x="0" y="0"/>
                      <wp:positionH relativeFrom="margin">
                        <wp:posOffset>3280410</wp:posOffset>
                      </wp:positionH>
                      <wp:positionV relativeFrom="paragraph">
                        <wp:posOffset>354965</wp:posOffset>
                      </wp:positionV>
                      <wp:extent cx="2202815" cy="608330"/>
                      <wp:effectExtent l="0" t="0" r="26035" b="20320"/>
                      <wp:wrapNone/>
                      <wp:docPr id="55" name="Rettangolo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2815" cy="608330"/>
                              </a:xfrm>
                              <a:prstGeom prst="rect">
                                <a:avLst/>
                              </a:prstGeom>
                              <a:solidFill>
                                <a:srgbClr val="FFFFFF"/>
                              </a:solidFill>
                              <a:ln w="9525">
                                <a:solidFill>
                                  <a:schemeClr val="accent6">
                                    <a:lumMod val="50000"/>
                                  </a:schemeClr>
                                </a:solidFill>
                                <a:miter lim="800000"/>
                                <a:headEnd/>
                                <a:tailEnd/>
                              </a:ln>
                            </wps:spPr>
                            <wps:txbx>
                              <w:txbxContent>
                                <w:p w14:paraId="0C0AC20B" w14:textId="77777777" w:rsidR="0058678C" w:rsidRDefault="0058678C" w:rsidP="0058678C">
                                  <w:pPr>
                                    <w:jc w:val="center"/>
                                    <w:rPr>
                                      <w:rFonts w:ascii="Calibri" w:hAnsi="Calibri" w:cs="Calibri"/>
                                      <w:b/>
                                      <w:bCs/>
                                      <w:color w:val="984806" w:themeColor="accent6" w:themeShade="80"/>
                                      <w:sz w:val="16"/>
                                      <w:szCs w:val="16"/>
                                    </w:rPr>
                                  </w:pPr>
                                  <w:r>
                                    <w:rPr>
                                      <w:rFonts w:ascii="Calibri" w:hAnsi="Calibri" w:cs="Calibri"/>
                                      <w:b/>
                                      <w:bCs/>
                                      <w:color w:val="984806" w:themeColor="accent6" w:themeShade="80"/>
                                      <w:sz w:val="16"/>
                                      <w:szCs w:val="16"/>
                                    </w:rPr>
                                    <w:t>VALUTAZIONE DELLE PRESTAZIONI</w:t>
                                  </w:r>
                                </w:p>
                                <w:p w14:paraId="13C2DC77" w14:textId="77777777" w:rsidR="0058678C" w:rsidRDefault="0058678C" w:rsidP="0058678C">
                                  <w:pPr>
                                    <w:jc w:val="center"/>
                                    <w:rPr>
                                      <w:rFonts w:ascii="Calibri" w:hAnsi="Calibri" w:cs="Calibri"/>
                                      <w:color w:val="595959"/>
                                      <w:sz w:val="16"/>
                                    </w:rPr>
                                  </w:pPr>
                                  <w:r>
                                    <w:rPr>
                                      <w:rFonts w:ascii="Calibri" w:hAnsi="Calibri" w:cs="Calibri"/>
                                      <w:color w:val="595959"/>
                                      <w:sz w:val="16"/>
                                    </w:rPr>
                                    <w:t>Monitoraggio, misurazione ed analisi</w:t>
                                  </w:r>
                                  <w:r>
                                    <w:rPr>
                                      <w:rFonts w:ascii="Calibri" w:hAnsi="Calibri" w:cs="Calibri"/>
                                      <w:color w:val="595959"/>
                                      <w:sz w:val="16"/>
                                    </w:rPr>
                                    <w:br/>
                                    <w:t>Audit interni</w:t>
                                  </w:r>
                                  <w:r>
                                    <w:rPr>
                                      <w:rFonts w:ascii="Calibri" w:hAnsi="Calibri" w:cs="Calibri"/>
                                      <w:color w:val="595959"/>
                                      <w:sz w:val="16"/>
                                    </w:rPr>
                                    <w:br/>
                                    <w:t>Riesame della direzione</w:t>
                                  </w:r>
                                </w:p>
                              </w:txbxContent>
                            </wps:txbx>
                            <wps:bodyPr rot="0" vertOverflow="clip" horzOverflow="clip"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14EC2244" id="Rettangolo 55" o:spid="_x0000_s1034" style="position:absolute;margin-left:258.3pt;margin-top:27.95pt;width:173.45pt;height:47.9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" strokecolor="#974706 [1609]">
                      <v:textbox inset=".5mm,.3mm,.5mm,.3mm">
                        <w:txbxContent>
                          <w:p w14:paraId="0C0AC20B" w14:textId="77777777" w:rsidR="0058678C" w:rsidRDefault="0058678C" w:rsidP="0058678C">
                            <w:pPr>
                              <w:jc w:val="center"/>
                              <w:rPr>
                                <w:rFonts w:ascii="Calibri" w:hAnsi="Calibri" w:cs="Calibri"/>
                                <w:b/>
                                <w:bCs/>
                                <w:color w:val="984806" w:themeColor="accent6" w:themeShade="80"/>
                                <w:sz w:val="16"/>
                                <w:szCs w:val="16"/>
                              </w:rPr>
                            </w:pPr>
                            <w:r>
                              <w:rPr>
                                <w:rFonts w:ascii="Calibri" w:hAnsi="Calibri" w:cs="Calibri"/>
                                <w:b/>
                                <w:bCs/>
                                <w:color w:val="984806" w:themeColor="accent6" w:themeShade="80"/>
                                <w:sz w:val="16"/>
                                <w:szCs w:val="16"/>
                              </w:rPr>
                              <w:t>VALUTAZIONE DELLE PRESTAZIONI</w:t>
                            </w:r>
                          </w:p>
                          <w:p w14:paraId="13C2DC77" w14:textId="77777777" w:rsidR="0058678C" w:rsidRDefault="0058678C" w:rsidP="0058678C">
                            <w:pPr>
                              <w:jc w:val="center"/>
                              <w:rPr>
                                <w:rFonts w:ascii="Calibri" w:hAnsi="Calibri" w:cs="Calibri"/>
                                <w:color w:val="595959"/>
                                <w:sz w:val="16"/>
                              </w:rPr>
                            </w:pPr>
                            <w:r>
                              <w:rPr>
                                <w:rFonts w:ascii="Calibri" w:hAnsi="Calibri" w:cs="Calibri"/>
                                <w:color w:val="595959"/>
                                <w:sz w:val="16"/>
                              </w:rPr>
                              <w:t>Monitoraggio, misurazione ed analisi</w:t>
                            </w:r>
                            <w:r>
                              <w:rPr>
                                <w:rFonts w:ascii="Calibri" w:hAnsi="Calibri" w:cs="Calibri"/>
                                <w:color w:val="595959"/>
                                <w:sz w:val="16"/>
                              </w:rPr>
                              <w:br/>
                              <w:t>Audit interni</w:t>
                            </w:r>
                            <w:r>
                              <w:rPr>
                                <w:rFonts w:ascii="Calibri" w:hAnsi="Calibri" w:cs="Calibri"/>
                                <w:color w:val="595959"/>
                                <w:sz w:val="16"/>
                              </w:rPr>
                              <w:br/>
                              <w:t>Riesame della direzione</w:t>
                            </w:r>
                          </w:p>
                        </w:txbxContent>
                      </v:textbox>
                      <w10:wrap anchorx="margin"/>
                    </v:rect>
                  </w:pict>
                </mc:Fallback>
              </mc:AlternateContent>
            </w:r>
            <w:r w:rsidR="0058678C">
              <w:rPr>
                <w:noProof/>
              </w:rPr>
              <mc:AlternateContent>
                <mc:Choice Requires="wps">
                  <w:drawing>
                    <wp:anchor distT="0" distB="0" distL="114300" distR="114300" simplePos="0" relativeHeight="251676672" behindDoc="0" locked="0" layoutInCell="1" allowOverlap="1" wp14:anchorId="41EB387C" wp14:editId="14BD7A49">
                      <wp:simplePos x="0" y="0"/>
                      <wp:positionH relativeFrom="margin">
                        <wp:posOffset>198755</wp:posOffset>
                      </wp:positionH>
                      <wp:positionV relativeFrom="paragraph">
                        <wp:posOffset>366395</wp:posOffset>
                      </wp:positionV>
                      <wp:extent cx="1294765" cy="1017270"/>
                      <wp:effectExtent l="0" t="0" r="19685" b="11430"/>
                      <wp:wrapNone/>
                      <wp:docPr id="54" name="Rettangolo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4765" cy="1017270"/>
                              </a:xfrm>
                              <a:prstGeom prst="rect">
                                <a:avLst/>
                              </a:prstGeom>
                              <a:solidFill>
                                <a:srgbClr val="FFFFFF"/>
                              </a:solidFill>
                              <a:ln w="9525">
                                <a:solidFill>
                                  <a:schemeClr val="accent6">
                                    <a:lumMod val="50000"/>
                                  </a:schemeClr>
                                </a:solidFill>
                                <a:miter lim="800000"/>
                                <a:headEnd/>
                                <a:tailEnd/>
                              </a:ln>
                            </wps:spPr>
                            <wps:txbx>
                              <w:txbxContent>
                                <w:p w14:paraId="35908B1C" w14:textId="77777777" w:rsidR="0058678C" w:rsidRDefault="0058678C" w:rsidP="0058678C">
                                  <w:pPr>
                                    <w:jc w:val="center"/>
                                    <w:rPr>
                                      <w:rFonts w:ascii="Calibri" w:hAnsi="Calibri" w:cs="Calibri"/>
                                      <w:color w:val="595959"/>
                                      <w:sz w:val="16"/>
                                    </w:rPr>
                                  </w:pPr>
                                  <w:r>
                                    <w:rPr>
                                      <w:rFonts w:ascii="Calibri" w:hAnsi="Calibri" w:cs="Calibri"/>
                                      <w:color w:val="595959"/>
                                      <w:sz w:val="16"/>
                                    </w:rPr>
                                    <w:t>ANALISI DI CONTESTO</w:t>
                                  </w:r>
                                </w:p>
                                <w:p w14:paraId="05358EC3" w14:textId="77777777" w:rsidR="0058678C" w:rsidRDefault="0058678C" w:rsidP="0058678C">
                                  <w:pPr>
                                    <w:jc w:val="center"/>
                                    <w:rPr>
                                      <w:rFonts w:ascii="Calibri" w:hAnsi="Calibri" w:cs="Calibri"/>
                                      <w:color w:val="595959"/>
                                      <w:sz w:val="16"/>
                                    </w:rPr>
                                  </w:pPr>
                                  <w:r>
                                    <w:rPr>
                                      <w:rFonts w:ascii="Calibri" w:hAnsi="Calibri" w:cs="Calibri"/>
                                      <w:color w:val="595959"/>
                                      <w:sz w:val="16"/>
                                    </w:rPr>
                                    <w:br/>
                                    <w:t>RISCHI</w:t>
                                  </w:r>
                                </w:p>
                                <w:p w14:paraId="72B27D4B" w14:textId="77777777" w:rsidR="0058678C" w:rsidRDefault="0058678C" w:rsidP="0058678C">
                                  <w:pPr>
                                    <w:jc w:val="center"/>
                                    <w:rPr>
                                      <w:rFonts w:ascii="Calibri" w:hAnsi="Calibri" w:cs="Calibri"/>
                                      <w:color w:val="595959"/>
                                      <w:sz w:val="16"/>
                                    </w:rPr>
                                  </w:pPr>
                                </w:p>
                                <w:p w14:paraId="447D97C3" w14:textId="77777777" w:rsidR="0058678C" w:rsidRDefault="0058678C" w:rsidP="0058678C">
                                  <w:pPr>
                                    <w:jc w:val="center"/>
                                    <w:rPr>
                                      <w:rFonts w:ascii="Calibri" w:hAnsi="Calibri" w:cs="Calibri"/>
                                      <w:color w:val="595959"/>
                                      <w:sz w:val="16"/>
                                    </w:rPr>
                                  </w:pPr>
                                  <w:r>
                                    <w:rPr>
                                      <w:rFonts w:ascii="Calibri" w:hAnsi="Calibri" w:cs="Calibri"/>
                                      <w:color w:val="595959"/>
                                      <w:sz w:val="16"/>
                                    </w:rPr>
                                    <w:t>OPPORTUNITÀ</w:t>
                                  </w:r>
                                </w:p>
                                <w:p w14:paraId="2133F4E0" w14:textId="77777777" w:rsidR="0058678C" w:rsidRDefault="0058678C" w:rsidP="0058678C">
                                  <w:pPr>
                                    <w:jc w:val="center"/>
                                    <w:rPr>
                                      <w:rFonts w:ascii="Calibri" w:hAnsi="Calibri" w:cs="Calibri"/>
                                      <w:color w:val="595959"/>
                                      <w:sz w:val="16"/>
                                    </w:rPr>
                                  </w:pPr>
                                </w:p>
                                <w:p w14:paraId="6145F177" w14:textId="7E8CE62E" w:rsidR="0058678C" w:rsidRDefault="0058678C" w:rsidP="0058678C">
                                  <w:pPr>
                                    <w:jc w:val="center"/>
                                    <w:rPr>
                                      <w:rFonts w:ascii="Calibri" w:hAnsi="Calibri" w:cs="Calibri"/>
                                      <w:color w:val="595959"/>
                                      <w:sz w:val="16"/>
                                    </w:rPr>
                                  </w:pPr>
                                  <w:r>
                                    <w:rPr>
                                      <w:rFonts w:ascii="Calibri" w:hAnsi="Calibri" w:cs="Calibri"/>
                                      <w:color w:val="595959"/>
                                      <w:sz w:val="16"/>
                                    </w:rPr>
                                    <w:t>OBIETTIVI QUALITÀ AMBIENTE E SSL</w:t>
                                  </w:r>
                                </w:p>
                              </w:txbxContent>
                            </wps:txbx>
                            <wps:bodyPr rot="0" vertOverflow="clip" horzOverflow="clip"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41EB387C" id="Rettangolo 54" o:spid="_x0000_s1035" style="position:absolute;margin-left:15.65pt;margin-top:28.85pt;width:101.95pt;height:80.1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" strokecolor="#974706 [1609]">
                      <v:textbox inset=".5mm,.3mm,.5mm,.3mm">
                        <w:txbxContent>
                          <w:p w14:paraId="35908B1C" w14:textId="77777777" w:rsidR="0058678C" w:rsidRDefault="0058678C" w:rsidP="0058678C">
                            <w:pPr>
                              <w:jc w:val="center"/>
                              <w:rPr>
                                <w:rFonts w:ascii="Calibri" w:hAnsi="Calibri" w:cs="Calibri"/>
                                <w:color w:val="595959"/>
                                <w:sz w:val="16"/>
                              </w:rPr>
                            </w:pPr>
                            <w:r>
                              <w:rPr>
                                <w:rFonts w:ascii="Calibri" w:hAnsi="Calibri" w:cs="Calibri"/>
                                <w:color w:val="595959"/>
                                <w:sz w:val="16"/>
                              </w:rPr>
                              <w:t>ANALISI DI CONTESTO</w:t>
                            </w:r>
                          </w:p>
                          <w:p w14:paraId="05358EC3" w14:textId="77777777" w:rsidR="0058678C" w:rsidRDefault="0058678C" w:rsidP="0058678C">
                            <w:pPr>
                              <w:jc w:val="center"/>
                              <w:rPr>
                                <w:rFonts w:ascii="Calibri" w:hAnsi="Calibri" w:cs="Calibri"/>
                                <w:color w:val="595959"/>
                                <w:sz w:val="16"/>
                              </w:rPr>
                            </w:pPr>
                            <w:r>
                              <w:rPr>
                                <w:rFonts w:ascii="Calibri" w:hAnsi="Calibri" w:cs="Calibri"/>
                                <w:color w:val="595959"/>
                                <w:sz w:val="16"/>
                              </w:rPr>
                              <w:br/>
                              <w:t>RISCHI</w:t>
                            </w:r>
                          </w:p>
                          <w:p w14:paraId="72B27D4B" w14:textId="77777777" w:rsidR="0058678C" w:rsidRDefault="0058678C" w:rsidP="0058678C">
                            <w:pPr>
                              <w:jc w:val="center"/>
                              <w:rPr>
                                <w:rFonts w:ascii="Calibri" w:hAnsi="Calibri" w:cs="Calibri"/>
                                <w:color w:val="595959"/>
                                <w:sz w:val="16"/>
                              </w:rPr>
                            </w:pPr>
                          </w:p>
                          <w:p w14:paraId="447D97C3" w14:textId="77777777" w:rsidR="0058678C" w:rsidRDefault="0058678C" w:rsidP="0058678C">
                            <w:pPr>
                              <w:jc w:val="center"/>
                              <w:rPr>
                                <w:rFonts w:ascii="Calibri" w:hAnsi="Calibri" w:cs="Calibri"/>
                                <w:color w:val="595959"/>
                                <w:sz w:val="16"/>
                              </w:rPr>
                            </w:pPr>
                            <w:r>
                              <w:rPr>
                                <w:rFonts w:ascii="Calibri" w:hAnsi="Calibri" w:cs="Calibri"/>
                                <w:color w:val="595959"/>
                                <w:sz w:val="16"/>
                              </w:rPr>
                              <w:t>OPPORTUNITÀ</w:t>
                            </w:r>
                          </w:p>
                          <w:p w14:paraId="2133F4E0" w14:textId="77777777" w:rsidR="0058678C" w:rsidRDefault="0058678C" w:rsidP="0058678C">
                            <w:pPr>
                              <w:jc w:val="center"/>
                              <w:rPr>
                                <w:rFonts w:ascii="Calibri" w:hAnsi="Calibri" w:cs="Calibri"/>
                                <w:color w:val="595959"/>
                                <w:sz w:val="16"/>
                              </w:rPr>
                            </w:pPr>
                          </w:p>
                          <w:p w14:paraId="6145F177" w14:textId="7E8CE62E" w:rsidR="0058678C" w:rsidRDefault="0058678C" w:rsidP="0058678C">
                            <w:pPr>
                              <w:jc w:val="center"/>
                              <w:rPr>
                                <w:rFonts w:ascii="Calibri" w:hAnsi="Calibri" w:cs="Calibri"/>
                                <w:color w:val="595959"/>
                                <w:sz w:val="16"/>
                              </w:rPr>
                            </w:pPr>
                            <w:r>
                              <w:rPr>
                                <w:rFonts w:ascii="Calibri" w:hAnsi="Calibri" w:cs="Calibri"/>
                                <w:color w:val="595959"/>
                                <w:sz w:val="16"/>
                              </w:rPr>
                              <w:t>OBIETTIVI QUALITÀ AMBIENTE E SSL</w:t>
                            </w:r>
                          </w:p>
                        </w:txbxContent>
                      </v:textbox>
                      <w10:wrap anchorx="margin"/>
                    </v:rect>
                  </w:pict>
                </mc:Fallback>
              </mc:AlternateContent>
            </w:r>
            <w:r w:rsidR="0058678C">
              <w:rPr>
                <w:noProof/>
              </w:rPr>
              <mc:AlternateContent>
                <mc:Choice Requires="wps">
                  <w:drawing>
                    <wp:anchor distT="0" distB="0" distL="114300" distR="114300" simplePos="0" relativeHeight="251677696" behindDoc="0" locked="0" layoutInCell="1" allowOverlap="1" wp14:anchorId="77E2C635" wp14:editId="45B3F34B">
                      <wp:simplePos x="0" y="0"/>
                      <wp:positionH relativeFrom="column">
                        <wp:posOffset>810260</wp:posOffset>
                      </wp:positionH>
                      <wp:positionV relativeFrom="paragraph">
                        <wp:posOffset>521970</wp:posOffset>
                      </wp:positionV>
                      <wp:extent cx="0" cy="111125"/>
                      <wp:effectExtent l="76200" t="0" r="57150" b="60325"/>
                      <wp:wrapNone/>
                      <wp:docPr id="51" name="Connettore 2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1125"/>
                              </a:xfrm>
                              <a:prstGeom prst="straightConnector1">
                                <a:avLst/>
                              </a:prstGeom>
                              <a:noFill/>
                              <a:ln w="6350">
                                <a:solidFill>
                                  <a:schemeClr val="accent6">
                                    <a:lumMod val="5000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w:pict>
                    <v:shape w14:anchorId="1010D796" id="Connettore 2 51" o:spid="_x0000_s1026" type="#_x0000_t32" style="position:absolute;margin-left:63.8pt;margin-top:41.1pt;width:0;height:8.7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" strokecolor="#974706 [1609]" strokeweight=".5pt">
                      <v:stroke endarrow="block" joinstyle="miter"/>
                    </v:shape>
                  </w:pict>
                </mc:Fallback>
              </mc:AlternateContent>
            </w:r>
            <w:r w:rsidR="0058678C">
              <w:rPr>
                <w:noProof/>
              </w:rPr>
              <mc:AlternateContent>
                <mc:Choice Requires="wps">
                  <w:drawing>
                    <wp:anchor distT="0" distB="0" distL="114300" distR="114300" simplePos="0" relativeHeight="251678720" behindDoc="0" locked="0" layoutInCell="1" allowOverlap="1" wp14:anchorId="51DAE54D" wp14:editId="01A5F174">
                      <wp:simplePos x="0" y="0"/>
                      <wp:positionH relativeFrom="column">
                        <wp:posOffset>821055</wp:posOffset>
                      </wp:positionH>
                      <wp:positionV relativeFrom="paragraph">
                        <wp:posOffset>775335</wp:posOffset>
                      </wp:positionV>
                      <wp:extent cx="0" cy="111125"/>
                      <wp:effectExtent l="76200" t="0" r="57150" b="60325"/>
                      <wp:wrapNone/>
                      <wp:docPr id="50" name="Connettore 2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1125"/>
                              </a:xfrm>
                              <a:prstGeom prst="straightConnector1">
                                <a:avLst/>
                              </a:prstGeom>
                              <a:noFill/>
                              <a:ln w="6350">
                                <a:solidFill>
                                  <a:schemeClr val="accent6">
                                    <a:lumMod val="5000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w:pict>
                    <v:shape w14:anchorId="039C60DA" id="Connettore 2 50" o:spid="_x0000_s1026" type="#_x0000_t32" style="position:absolute;margin-left:64.65pt;margin-top:61.05pt;width:0;height:8.7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" strokecolor="#974706 [1609]" strokeweight=".5pt">
                      <v:stroke endarrow="block" joinstyle="miter"/>
                    </v:shape>
                  </w:pict>
                </mc:Fallback>
              </mc:AlternateContent>
            </w:r>
            <w:r w:rsidR="0058678C">
              <w:rPr>
                <w:noProof/>
              </w:rPr>
              <mc:AlternateContent>
                <mc:Choice Requires="wps">
                  <w:drawing>
                    <wp:anchor distT="0" distB="0" distL="114300" distR="114300" simplePos="0" relativeHeight="251679744" behindDoc="0" locked="0" layoutInCell="1" allowOverlap="1" wp14:anchorId="559B932A" wp14:editId="01D677D3">
                      <wp:simplePos x="0" y="0"/>
                      <wp:positionH relativeFrom="margin">
                        <wp:posOffset>3240405</wp:posOffset>
                      </wp:positionH>
                      <wp:positionV relativeFrom="paragraph">
                        <wp:posOffset>1139190</wp:posOffset>
                      </wp:positionV>
                      <wp:extent cx="2673350" cy="1002665"/>
                      <wp:effectExtent l="0" t="0" r="0" b="6985"/>
                      <wp:wrapNone/>
                      <wp:docPr id="49" name="Rettangolo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3350" cy="1002665"/>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34D55FE" w14:textId="77777777" w:rsidR="0058678C" w:rsidRDefault="0058678C" w:rsidP="0058678C">
                                  <w:pPr>
                                    <w:rPr>
                                      <w:rFonts w:ascii="Calibri" w:hAnsi="Calibri" w:cs="Calibri"/>
                                      <w:b/>
                                      <w:color w:val="984806" w:themeColor="accent6" w:themeShade="80"/>
                                      <w:sz w:val="16"/>
                                    </w:rPr>
                                  </w:pPr>
                                  <w:r>
                                    <w:rPr>
                                      <w:rFonts w:ascii="Calibri" w:hAnsi="Calibri" w:cs="Calibri"/>
                                      <w:b/>
                                      <w:color w:val="984806" w:themeColor="accent6" w:themeShade="80"/>
                                      <w:sz w:val="16"/>
                                    </w:rPr>
                                    <w:t>VALUTAZIONE DELLE PRESTAZIONI</w:t>
                                  </w:r>
                                </w:p>
                                <w:p w14:paraId="58E8E377" w14:textId="77777777" w:rsidR="0058678C" w:rsidRDefault="0058678C" w:rsidP="0058678C">
                                  <w:pPr>
                                    <w:rPr>
                                      <w:rFonts w:ascii="Calibri" w:hAnsi="Calibri" w:cs="Calibri"/>
                                      <w:color w:val="595959"/>
                                      <w:sz w:val="16"/>
                                    </w:rPr>
                                  </w:pPr>
                                  <w:r>
                                    <w:rPr>
                                      <w:rFonts w:ascii="Calibri" w:hAnsi="Calibri" w:cs="Calibri"/>
                                      <w:color w:val="595959"/>
                                      <w:sz w:val="16"/>
                                    </w:rPr>
                                    <w:t>Con la Valutazione delle prestazioni, l’organizzazione prende consapevolezza dei risultati generati dal SGI inclusi quelli relativi al raggiungimento degli scopi di ciascun processo. Successivamente, l’Organizzazione determina il programma di Miglioramento.</w:t>
                                  </w:r>
                                </w:p>
                                <w:p w14:paraId="796B1F2C" w14:textId="77777777" w:rsidR="0058678C" w:rsidRDefault="0058678C" w:rsidP="0058678C">
                                  <w:pPr>
                                    <w:rPr>
                                      <w:rFonts w:ascii="Calibri" w:hAnsi="Calibri" w:cs="Calibri"/>
                                      <w:color w:val="595959"/>
                                      <w:sz w:val="16"/>
                                    </w:rPr>
                                  </w:pPr>
                                </w:p>
                              </w:txbxContent>
                            </wps:txbx>
                            <wps:bodyPr rot="0" vertOverflow="clip" horzOverflow="clip" vert="horz" wrap="square" lIns="72000" tIns="36000" rIns="72000" bIns="3600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59B932A" id="Rettangolo 49" o:spid="_x0000_s1036" style="position:absolute;margin-left:255.15pt;margin-top:89.7pt;width:210.5pt;height:78.9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" stroked="f" strokeweight="1pt">
                      <v:textbox inset="2mm,1mm,2mm,1mm">
                        <w:txbxContent>
                          <w:p w14:paraId="534D55FE" w14:textId="77777777" w:rsidR="0058678C" w:rsidRDefault="0058678C" w:rsidP="0058678C">
                            <w:pPr>
                              <w:rPr>
                                <w:rFonts w:ascii="Calibri" w:hAnsi="Calibri" w:cs="Calibri"/>
                                <w:b/>
                                <w:color w:val="984806" w:themeColor="accent6" w:themeShade="80"/>
                                <w:sz w:val="16"/>
                              </w:rPr>
                            </w:pPr>
                            <w:r>
                              <w:rPr>
                                <w:rFonts w:ascii="Calibri" w:hAnsi="Calibri" w:cs="Calibri"/>
                                <w:b/>
                                <w:color w:val="984806" w:themeColor="accent6" w:themeShade="80"/>
                                <w:sz w:val="16"/>
                              </w:rPr>
                              <w:t>VALUTAZIONE DELLE PRESTAZIONI</w:t>
                            </w:r>
                          </w:p>
                          <w:p w14:paraId="58E8E377" w14:textId="77777777" w:rsidR="0058678C" w:rsidRDefault="0058678C" w:rsidP="0058678C">
                            <w:pPr>
                              <w:rPr>
                                <w:rFonts w:ascii="Calibri" w:hAnsi="Calibri" w:cs="Calibri"/>
                                <w:color w:val="595959"/>
                                <w:sz w:val="16"/>
                              </w:rPr>
                            </w:pPr>
                            <w:r>
                              <w:rPr>
                                <w:rFonts w:ascii="Calibri" w:hAnsi="Calibri" w:cs="Calibri"/>
                                <w:color w:val="595959"/>
                                <w:sz w:val="16"/>
                              </w:rPr>
                              <w:t>Con la Valutazione delle prestazioni, l’organizzazione prende consapevolezza dei risultati generati dal SGI inclusi quelli relativi al raggiungimento degli scopi di ciascun processo. Successivamente, l’Organizzazione determina il programma di Miglioramento.</w:t>
                            </w:r>
                          </w:p>
                          <w:p w14:paraId="796B1F2C" w14:textId="77777777" w:rsidR="0058678C" w:rsidRDefault="0058678C" w:rsidP="0058678C">
                            <w:pPr>
                              <w:rPr>
                                <w:rFonts w:ascii="Calibri" w:hAnsi="Calibri" w:cs="Calibri"/>
                                <w:color w:val="595959"/>
                                <w:sz w:val="16"/>
                              </w:rPr>
                            </w:pPr>
                          </w:p>
                        </w:txbxContent>
                      </v:textbox>
                      <w10:wrap anchorx="margin"/>
                    </v:rect>
                  </w:pict>
                </mc:Fallback>
              </mc:AlternateContent>
            </w:r>
            <w:r w:rsidR="0058678C">
              <w:rPr>
                <w:noProof/>
              </w:rPr>
              <mc:AlternateContent>
                <mc:Choice Requires="wps">
                  <w:drawing>
                    <wp:anchor distT="0" distB="0" distL="114300" distR="114300" simplePos="0" relativeHeight="251681792" behindDoc="0" locked="0" layoutInCell="1" allowOverlap="1" wp14:anchorId="06FCDA98" wp14:editId="52B53153">
                      <wp:simplePos x="0" y="0"/>
                      <wp:positionH relativeFrom="column">
                        <wp:posOffset>-504190</wp:posOffset>
                      </wp:positionH>
                      <wp:positionV relativeFrom="paragraph">
                        <wp:posOffset>2491105</wp:posOffset>
                      </wp:positionV>
                      <wp:extent cx="2153920" cy="635"/>
                      <wp:effectExtent l="47942" t="47308" r="84773" b="8572"/>
                      <wp:wrapNone/>
                      <wp:docPr id="47" name="Connettore a gomito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2153920" cy="635"/>
                              </a:xfrm>
                              <a:prstGeom prst="bentConnector3">
                                <a:avLst>
                                  <a:gd name="adj1" fmla="val 50000"/>
                                </a:avLst>
                              </a:prstGeom>
                              <a:noFill/>
                              <a:ln w="38100">
                                <a:solidFill>
                                  <a:schemeClr val="accent6">
                                    <a:lumMod val="5000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FA2112D" id="Connettore a gomito 47" o:spid="_x0000_s1026" type="#_x0000_t34" style="position:absolute;margin-left:-39.7pt;margin-top:196.15pt;width:169.6pt;height:.05pt;rotation:-9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" strokecolor="#974706 [1609]" strokeweight="3pt">
                      <v:stroke endarrow="block"/>
                    </v:shape>
                  </w:pict>
                </mc:Fallback>
              </mc:AlternateContent>
            </w:r>
            <w:r w:rsidR="0058678C">
              <w:rPr>
                <w:noProof/>
              </w:rPr>
              <mc:AlternateContent>
                <mc:Choice Requires="wps">
                  <w:drawing>
                    <wp:anchor distT="0" distB="0" distL="114300" distR="114300" simplePos="0" relativeHeight="251682816" behindDoc="0" locked="0" layoutInCell="1" allowOverlap="1" wp14:anchorId="2D5ABF34" wp14:editId="7BE2DD0F">
                      <wp:simplePos x="0" y="0"/>
                      <wp:positionH relativeFrom="margin">
                        <wp:posOffset>882650</wp:posOffset>
                      </wp:positionH>
                      <wp:positionV relativeFrom="paragraph">
                        <wp:posOffset>2626360</wp:posOffset>
                      </wp:positionV>
                      <wp:extent cx="4324350" cy="758825"/>
                      <wp:effectExtent l="0" t="0" r="0" b="3175"/>
                      <wp:wrapNone/>
                      <wp:docPr id="45" name="Rettango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0" cy="758825"/>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D97DE1C" w14:textId="77777777" w:rsidR="0058678C" w:rsidRDefault="0058678C" w:rsidP="0058678C">
                                  <w:pPr>
                                    <w:rPr>
                                      <w:rFonts w:ascii="Calibri" w:hAnsi="Calibri" w:cs="Calibri"/>
                                      <w:b/>
                                      <w:color w:val="984806" w:themeColor="accent6" w:themeShade="80"/>
                                      <w:sz w:val="16"/>
                                    </w:rPr>
                                  </w:pPr>
                                  <w:r>
                                    <w:rPr>
                                      <w:rFonts w:ascii="Calibri" w:hAnsi="Calibri" w:cs="Calibri"/>
                                      <w:b/>
                                      <w:color w:val="984806" w:themeColor="accent6" w:themeShade="80"/>
                                      <w:sz w:val="16"/>
                                    </w:rPr>
                                    <w:t>MIGLIORAMENTO</w:t>
                                  </w:r>
                                </w:p>
                                <w:p w14:paraId="6630AD37" w14:textId="77777777" w:rsidR="0058678C" w:rsidRDefault="0058678C" w:rsidP="0058678C">
                                  <w:pPr>
                                    <w:rPr>
                                      <w:rFonts w:ascii="Calibri" w:hAnsi="Calibri" w:cs="Calibri"/>
                                      <w:color w:val="595959"/>
                                      <w:sz w:val="16"/>
                                    </w:rPr>
                                  </w:pPr>
                                  <w:r>
                                    <w:rPr>
                                      <w:rFonts w:ascii="Calibri" w:hAnsi="Calibri" w:cs="Calibri"/>
                                      <w:color w:val="595959"/>
                                      <w:sz w:val="16"/>
                                    </w:rPr>
                                    <w:t>All’interno di ciascuna procedura sono evidenziate le opportunità da affrontare, che insieme alla valutazione delle prestazioni costituiscono gli Input del processo di Miglioramento determinato dal Gruppo.</w:t>
                                  </w:r>
                                </w:p>
                                <w:p w14:paraId="7471F709" w14:textId="77777777" w:rsidR="0058678C" w:rsidRDefault="0058678C" w:rsidP="0058678C">
                                  <w:pPr>
                                    <w:rPr>
                                      <w:rFonts w:ascii="Calibri" w:hAnsi="Calibri" w:cs="Calibri"/>
                                      <w:color w:val="595959"/>
                                      <w:sz w:val="16"/>
                                    </w:rPr>
                                  </w:pPr>
                                </w:p>
                              </w:txbxContent>
                            </wps:txbx>
                            <wps:bodyPr rot="0" vertOverflow="clip" horzOverflow="clip" vert="horz" wrap="square" lIns="72000" tIns="36000" rIns="72000" bIns="3600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D5ABF34" id="Rettangolo 45" o:spid="_x0000_s1037" style="position:absolute;margin-left:69.5pt;margin-top:206.8pt;width:340.5pt;height:59.7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" stroked="f" strokeweight="1pt">
                      <v:textbox inset="2mm,1mm,2mm,1mm">
                        <w:txbxContent>
                          <w:p w14:paraId="1D97DE1C" w14:textId="77777777" w:rsidR="0058678C" w:rsidRDefault="0058678C" w:rsidP="0058678C">
                            <w:pPr>
                              <w:rPr>
                                <w:rFonts w:ascii="Calibri" w:hAnsi="Calibri" w:cs="Calibri"/>
                                <w:b/>
                                <w:color w:val="984806" w:themeColor="accent6" w:themeShade="80"/>
                                <w:sz w:val="16"/>
                              </w:rPr>
                            </w:pPr>
                            <w:r>
                              <w:rPr>
                                <w:rFonts w:ascii="Calibri" w:hAnsi="Calibri" w:cs="Calibri"/>
                                <w:b/>
                                <w:color w:val="984806" w:themeColor="accent6" w:themeShade="80"/>
                                <w:sz w:val="16"/>
                              </w:rPr>
                              <w:t>MIGLIORAMENTO</w:t>
                            </w:r>
                          </w:p>
                          <w:p w14:paraId="6630AD37" w14:textId="77777777" w:rsidR="0058678C" w:rsidRDefault="0058678C" w:rsidP="0058678C">
                            <w:pPr>
                              <w:rPr>
                                <w:rFonts w:ascii="Calibri" w:hAnsi="Calibri" w:cs="Calibri"/>
                                <w:color w:val="595959"/>
                                <w:sz w:val="16"/>
                              </w:rPr>
                            </w:pPr>
                            <w:r>
                              <w:rPr>
                                <w:rFonts w:ascii="Calibri" w:hAnsi="Calibri" w:cs="Calibri"/>
                                <w:color w:val="595959"/>
                                <w:sz w:val="16"/>
                              </w:rPr>
                              <w:t>All’interno di ciascuna procedura sono evidenziate le opportunità da affrontare, che insieme alla valutazione delle prestazioni costituiscono gli Input del processo di Miglioramento determinato dal Gruppo.</w:t>
                            </w:r>
                          </w:p>
                          <w:p w14:paraId="7471F709" w14:textId="77777777" w:rsidR="0058678C" w:rsidRDefault="0058678C" w:rsidP="0058678C">
                            <w:pPr>
                              <w:rPr>
                                <w:rFonts w:ascii="Calibri" w:hAnsi="Calibri" w:cs="Calibri"/>
                                <w:color w:val="595959"/>
                                <w:sz w:val="16"/>
                              </w:rPr>
                            </w:pPr>
                          </w:p>
                        </w:txbxContent>
                      </v:textbox>
                      <w10:wrap anchorx="margin"/>
                    </v:rect>
                  </w:pict>
                </mc:Fallback>
              </mc:AlternateContent>
            </w:r>
            <w:r w:rsidR="0058678C">
              <w:rPr>
                <w:noProof/>
              </w:rPr>
              <mc:AlternateContent>
                <mc:Choice Requires="wps">
                  <w:drawing>
                    <wp:anchor distT="0" distB="0" distL="114300" distR="114300" simplePos="0" relativeHeight="251683840" behindDoc="0" locked="0" layoutInCell="1" allowOverlap="1" wp14:anchorId="0D65FA65" wp14:editId="5ABBF5B1">
                      <wp:simplePos x="0" y="0"/>
                      <wp:positionH relativeFrom="margin">
                        <wp:posOffset>5387340</wp:posOffset>
                      </wp:positionH>
                      <wp:positionV relativeFrom="paragraph">
                        <wp:posOffset>2374265</wp:posOffset>
                      </wp:positionV>
                      <wp:extent cx="0" cy="1276985"/>
                      <wp:effectExtent l="19050" t="0" r="19050" b="37465"/>
                      <wp:wrapNone/>
                      <wp:docPr id="44" name="Connettore diritto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276985"/>
                              </a:xfrm>
                              <a:prstGeom prst="line">
                                <a:avLst/>
                              </a:prstGeom>
                              <a:noFill/>
                              <a:ln w="38100">
                                <a:solidFill>
                                  <a:schemeClr val="accent6">
                                    <a:lumMod val="5000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5F30C553" id="Connettore diritto 44" o:spid="_x0000_s1026" style="position:absolute;flip:x;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24.2pt,186.95pt" to="424.2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" strokecolor="#974706 [1609]" strokeweight="3pt">
                      <v:stroke joinstyle="miter"/>
                      <w10:wrap anchorx="margin"/>
                    </v:line>
                  </w:pict>
                </mc:Fallback>
              </mc:AlternateContent>
            </w:r>
            <w:r w:rsidR="0058678C">
              <w:rPr>
                <w:noProof/>
              </w:rPr>
              <mc:AlternateContent>
                <mc:Choice Requires="wps">
                  <w:drawing>
                    <wp:anchor distT="0" distB="0" distL="114300" distR="114300" simplePos="0" relativeHeight="251684864" behindDoc="0" locked="0" layoutInCell="1" allowOverlap="1" wp14:anchorId="1C43B9A1" wp14:editId="6799A067">
                      <wp:simplePos x="0" y="0"/>
                      <wp:positionH relativeFrom="margin">
                        <wp:posOffset>2759075</wp:posOffset>
                      </wp:positionH>
                      <wp:positionV relativeFrom="paragraph">
                        <wp:posOffset>2393950</wp:posOffset>
                      </wp:positionV>
                      <wp:extent cx="2628265" cy="0"/>
                      <wp:effectExtent l="0" t="19050" r="19685" b="19050"/>
                      <wp:wrapNone/>
                      <wp:docPr id="43" name="Connettore diritto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265" cy="0"/>
                              </a:xfrm>
                              <a:prstGeom prst="line">
                                <a:avLst/>
                              </a:prstGeom>
                              <a:noFill/>
                              <a:ln w="38100">
                                <a:solidFill>
                                  <a:schemeClr val="accent6">
                                    <a:lumMod val="5000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43FE24E1" id="Connettore diritto 43" o:spid="_x0000_s1026" style="position:absolute;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17.25pt,188.5pt" to="424.2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" strokecolor="#974706 [1609]" strokeweight="3pt">
                      <v:stroke joinstyle="miter"/>
                      <w10:wrap anchorx="margin"/>
                    </v:line>
                  </w:pict>
                </mc:Fallback>
              </mc:AlternateContent>
            </w:r>
            <w:r w:rsidR="0058678C">
              <w:rPr>
                <w:noProof/>
              </w:rPr>
              <mc:AlternateContent>
                <mc:Choice Requires="wps">
                  <w:drawing>
                    <wp:anchor distT="0" distB="0" distL="114300" distR="114300" simplePos="0" relativeHeight="251688960" behindDoc="0" locked="0" layoutInCell="1" allowOverlap="1" wp14:anchorId="1783AB86" wp14:editId="44532E4A">
                      <wp:simplePos x="0" y="0"/>
                      <wp:positionH relativeFrom="page">
                        <wp:posOffset>838835</wp:posOffset>
                      </wp:positionH>
                      <wp:positionV relativeFrom="page">
                        <wp:posOffset>10037445</wp:posOffset>
                      </wp:positionV>
                      <wp:extent cx="1720850" cy="234950"/>
                      <wp:effectExtent l="0" t="0" r="0" b="0"/>
                      <wp:wrapNone/>
                      <wp:docPr id="40" name="Rettangolo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0850" cy="234950"/>
                              </a:xfrm>
                              <a:prstGeom prst="rect">
                                <a:avLst/>
                              </a:prstGeom>
                              <a:noFill/>
                              <a:ln w="12700" cap="flat" cmpd="sng" algn="ctr">
                                <a:noFill/>
                                <a:prstDash val="solid"/>
                                <a:miter lim="800000"/>
                              </a:ln>
                              <a:effectLst/>
                            </wps:spPr>
                            <wps:txbx>
                              <w:txbxContent>
                                <w:p w14:paraId="50EAA5A9" w14:textId="77777777" w:rsidR="0058678C" w:rsidRDefault="0058678C" w:rsidP="0058678C">
                                  <w:pPr>
                                    <w:jc w:val="center"/>
                                    <w:rPr>
                                      <w:color w:val="C00000"/>
                                      <w:sz w:val="16"/>
                                    </w:rPr>
                                  </w:pPr>
                                  <w:r>
                                    <w:rPr>
                                      <w:color w:val="984806" w:themeColor="accent6" w:themeShade="80"/>
                                      <w:sz w:val="16"/>
                                    </w:rPr>
                                    <w:t xml:space="preserve">OUTPUT PER </w:t>
                                  </w:r>
                                  <w:r>
                                    <w:rPr>
                                      <w:color w:val="C00000"/>
                                      <w:sz w:val="16"/>
                                    </w:rPr>
                                    <w:t>MIGLIORAMENTO</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783AB86" id="Rettangolo 40" o:spid="_x0000_s1038" style="position:absolute;margin-left:66.05pt;margin-top:790.35pt;width:135.5pt;height:18.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" filled="f" stroked="f" strokeweight="1pt">
                      <v:textbox>
                        <w:txbxContent>
                          <w:p w14:paraId="50EAA5A9" w14:textId="77777777" w:rsidR="0058678C" w:rsidRDefault="0058678C" w:rsidP="0058678C">
                            <w:pPr>
                              <w:jc w:val="center"/>
                              <w:rPr>
                                <w:color w:val="C00000"/>
                                <w:sz w:val="16"/>
                              </w:rPr>
                            </w:pPr>
                            <w:r>
                              <w:rPr>
                                <w:color w:val="984806" w:themeColor="accent6" w:themeShade="80"/>
                                <w:sz w:val="16"/>
                              </w:rPr>
                              <w:t xml:space="preserve">OUTPUT PER </w:t>
                            </w:r>
                            <w:r>
                              <w:rPr>
                                <w:color w:val="C00000"/>
                                <w:sz w:val="16"/>
                              </w:rPr>
                              <w:t>MIGLIORAMENTO</w:t>
                            </w:r>
                          </w:p>
                        </w:txbxContent>
                      </v:textbox>
                      <w10:wrap anchorx="page" anchory="page"/>
                    </v:rect>
                  </w:pict>
                </mc:Fallback>
              </mc:AlternateContent>
            </w:r>
          </w:p>
          <w:p w14:paraId="0B36716C" w14:textId="77777777" w:rsidR="0058678C" w:rsidRDefault="0058678C">
            <w:pPr>
              <w:spacing w:after="200" w:line="276" w:lineRule="auto"/>
              <w:jc w:val="left"/>
              <w:rPr>
                <w:rFonts w:asciiTheme="minorHAnsi" w:eastAsia="Calibri" w:hAnsiTheme="minorHAnsi" w:cstheme="minorHAnsi"/>
                <w:szCs w:val="22"/>
                <w:lang w:eastAsia="en-US"/>
              </w:rPr>
            </w:pPr>
          </w:p>
          <w:p w14:paraId="42A9E4C5" w14:textId="77777777" w:rsidR="0058678C" w:rsidRDefault="0058678C">
            <w:pPr>
              <w:spacing w:after="200" w:line="276" w:lineRule="auto"/>
              <w:jc w:val="left"/>
              <w:rPr>
                <w:rFonts w:asciiTheme="minorHAnsi" w:eastAsia="Calibri" w:hAnsiTheme="minorHAnsi" w:cstheme="minorHAnsi"/>
                <w:szCs w:val="22"/>
                <w:lang w:eastAsia="en-US"/>
              </w:rPr>
            </w:pPr>
          </w:p>
          <w:p w14:paraId="0ABA3DAD" w14:textId="0DDCE954" w:rsidR="0058678C" w:rsidRDefault="0058678C">
            <w:pPr>
              <w:spacing w:after="200" w:line="276" w:lineRule="auto"/>
              <w:jc w:val="left"/>
              <w:rPr>
                <w:rFonts w:asciiTheme="minorHAnsi" w:eastAsia="Calibri" w:hAnsiTheme="minorHAnsi" w:cstheme="minorHAnsi"/>
                <w:szCs w:val="22"/>
                <w:lang w:eastAsia="en-US"/>
              </w:rPr>
            </w:pPr>
            <w:r>
              <w:rPr>
                <w:noProof/>
              </w:rPr>
              <mc:AlternateContent>
                <mc:Choice Requires="wps">
                  <w:drawing>
                    <wp:anchor distT="0" distB="0" distL="114300" distR="114300" simplePos="0" relativeHeight="251680768" behindDoc="0" locked="0" layoutInCell="1" allowOverlap="1" wp14:anchorId="4C698414" wp14:editId="7C18785E">
                      <wp:simplePos x="0" y="0"/>
                      <wp:positionH relativeFrom="column">
                        <wp:posOffset>819785</wp:posOffset>
                      </wp:positionH>
                      <wp:positionV relativeFrom="paragraph">
                        <wp:posOffset>62865</wp:posOffset>
                      </wp:positionV>
                      <wp:extent cx="0" cy="111125"/>
                      <wp:effectExtent l="76200" t="0" r="57150" b="60325"/>
                      <wp:wrapNone/>
                      <wp:docPr id="48" name="Connettore 2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1125"/>
                              </a:xfrm>
                              <a:prstGeom prst="straightConnector1">
                                <a:avLst/>
                              </a:prstGeom>
                              <a:noFill/>
                              <a:ln w="6350">
                                <a:solidFill>
                                  <a:schemeClr val="accent6">
                                    <a:lumMod val="5000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6du="http://schemas.microsoft.com/office/word/2023/wordml/word16du">
                  <w:pict>
                    <v:shape w14:anchorId="61E0C57F" id="Connettore 2 48" o:spid="_x0000_s1026" type="#_x0000_t32" style="position:absolute;margin-left:64.55pt;margin-top:4.95pt;width:0;height:8.75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" strokecolor="#974706 [1609]" strokeweight=".5pt">
                      <v:stroke endarrow="block" joinstyle="miter"/>
                    </v:shape>
                  </w:pict>
                </mc:Fallback>
              </mc:AlternateContent>
            </w:r>
          </w:p>
          <w:p w14:paraId="25DCBCBD" w14:textId="77777777" w:rsidR="0058678C" w:rsidRDefault="0058678C">
            <w:pPr>
              <w:spacing w:after="200" w:line="276" w:lineRule="auto"/>
              <w:jc w:val="left"/>
              <w:rPr>
                <w:rFonts w:asciiTheme="minorHAnsi" w:eastAsia="Calibri" w:hAnsiTheme="minorHAnsi" w:cstheme="minorHAnsi"/>
                <w:szCs w:val="22"/>
                <w:lang w:eastAsia="en-US"/>
              </w:rPr>
            </w:pPr>
          </w:p>
          <w:p w14:paraId="20415C8E" w14:textId="6F4BD9CC" w:rsidR="0058678C" w:rsidRDefault="0058678C">
            <w:pPr>
              <w:spacing w:after="200" w:line="276" w:lineRule="auto"/>
              <w:jc w:val="left"/>
              <w:rPr>
                <w:rFonts w:asciiTheme="minorHAnsi" w:eastAsia="Calibri" w:hAnsiTheme="minorHAnsi" w:cstheme="minorHAnsi"/>
                <w:szCs w:val="22"/>
                <w:lang w:eastAsia="en-US"/>
              </w:rPr>
            </w:pPr>
            <w:r>
              <w:rPr>
                <w:noProof/>
              </w:rPr>
              <mc:AlternateContent>
                <mc:Choice Requires="wps">
                  <w:drawing>
                    <wp:anchor distT="0" distB="0" distL="114300" distR="114300" simplePos="0" relativeHeight="251668480" behindDoc="0" locked="0" layoutInCell="1" allowOverlap="1" wp14:anchorId="36D316DD" wp14:editId="167452E8">
                      <wp:simplePos x="0" y="0"/>
                      <wp:positionH relativeFrom="page">
                        <wp:posOffset>307975</wp:posOffset>
                      </wp:positionH>
                      <wp:positionV relativeFrom="page">
                        <wp:posOffset>5128895</wp:posOffset>
                      </wp:positionV>
                      <wp:extent cx="332740" cy="1720850"/>
                      <wp:effectExtent l="0" t="0" r="0" b="0"/>
                      <wp:wrapNone/>
                      <wp:docPr id="46" name="Rettango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32740" cy="1720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3626870E" w14:textId="77777777" w:rsidR="0058678C" w:rsidRDefault="0058678C" w:rsidP="0058678C">
                                  <w:pPr>
                                    <w:jc w:val="center"/>
                                    <w:rPr>
                                      <w:color w:val="984806" w:themeColor="accent6" w:themeShade="80"/>
                                      <w:sz w:val="16"/>
                                    </w:rPr>
                                  </w:pPr>
                                  <w:r>
                                    <w:rPr>
                                      <w:color w:val="984806" w:themeColor="accent6" w:themeShade="80"/>
                                      <w:sz w:val="16"/>
                                    </w:rPr>
                                    <w:t>INPUT PER OBIETTIVI SGI</w:t>
                                  </w:r>
                                </w:p>
                              </w:txbxContent>
                            </wps:txbx>
                            <wps:bodyPr rot="0" vertOverflow="clip" horzOverflow="clip" vert="vert270"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6D316DD" id="Rettangolo 46" o:spid="_x0000_s1039" style="position:absolute;margin-left:24.25pt;margin-top:403.85pt;width:26.2pt;height:135.5pt;rotation:180;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" filled="f" stroked="f" strokeweight="1pt">
                      <v:textbox style="layout-flow:vertical;mso-layout-flow-alt:bottom-to-top">
                        <w:txbxContent>
                          <w:p w14:paraId="3626870E" w14:textId="77777777" w:rsidR="0058678C" w:rsidRDefault="0058678C" w:rsidP="0058678C">
                            <w:pPr>
                              <w:jc w:val="center"/>
                              <w:rPr>
                                <w:color w:val="984806" w:themeColor="accent6" w:themeShade="80"/>
                                <w:sz w:val="16"/>
                              </w:rPr>
                            </w:pPr>
                            <w:r>
                              <w:rPr>
                                <w:color w:val="984806" w:themeColor="accent6" w:themeShade="80"/>
                                <w:sz w:val="16"/>
                              </w:rPr>
                              <w:t>INPUT PER OBIETTIVI SGI</w:t>
                            </w:r>
                          </w:p>
                        </w:txbxContent>
                      </v:textbox>
                      <w10:wrap anchorx="page" anchory="page"/>
                    </v:rect>
                  </w:pict>
                </mc:Fallback>
              </mc:AlternateContent>
            </w:r>
          </w:p>
          <w:p w14:paraId="0688686A" w14:textId="69A34B0A" w:rsidR="0058678C" w:rsidRDefault="0058678C">
            <w:pPr>
              <w:spacing w:after="200" w:line="276" w:lineRule="auto"/>
              <w:jc w:val="left"/>
              <w:rPr>
                <w:rFonts w:asciiTheme="minorHAnsi" w:eastAsia="Calibri" w:hAnsiTheme="minorHAnsi" w:cstheme="minorHAnsi"/>
                <w:szCs w:val="22"/>
                <w:lang w:eastAsia="en-US"/>
              </w:rPr>
            </w:pPr>
          </w:p>
          <w:p w14:paraId="3A1A6028" w14:textId="001E2F8B" w:rsidR="0058678C" w:rsidRDefault="0058678C">
            <w:pPr>
              <w:spacing w:after="200" w:line="276" w:lineRule="auto"/>
              <w:jc w:val="left"/>
              <w:rPr>
                <w:rFonts w:asciiTheme="minorHAnsi" w:eastAsia="Calibri" w:hAnsiTheme="minorHAnsi" w:cstheme="minorHAnsi"/>
                <w:szCs w:val="22"/>
                <w:lang w:eastAsia="en-US"/>
              </w:rPr>
            </w:pPr>
          </w:p>
          <w:p w14:paraId="20E7BA78" w14:textId="0113EE56" w:rsidR="0058678C" w:rsidRDefault="0058678C">
            <w:pPr>
              <w:spacing w:after="200" w:line="276" w:lineRule="auto"/>
              <w:jc w:val="left"/>
              <w:rPr>
                <w:rFonts w:asciiTheme="minorHAnsi" w:eastAsia="Calibri" w:hAnsiTheme="minorHAnsi" w:cstheme="minorHAnsi"/>
                <w:szCs w:val="22"/>
                <w:lang w:eastAsia="en-US"/>
              </w:rPr>
            </w:pPr>
          </w:p>
          <w:p w14:paraId="74E9628F" w14:textId="5901FACD" w:rsidR="0058678C" w:rsidRDefault="0058678C">
            <w:pPr>
              <w:spacing w:after="200" w:line="276" w:lineRule="auto"/>
              <w:jc w:val="left"/>
              <w:rPr>
                <w:rFonts w:asciiTheme="minorHAnsi" w:eastAsia="Calibri" w:hAnsiTheme="minorHAnsi" w:cstheme="minorHAnsi"/>
                <w:szCs w:val="22"/>
                <w:lang w:eastAsia="en-US"/>
              </w:rPr>
            </w:pPr>
          </w:p>
          <w:p w14:paraId="38770767" w14:textId="66478788" w:rsidR="0058678C" w:rsidRDefault="0058678C">
            <w:pPr>
              <w:spacing w:after="200" w:line="276" w:lineRule="auto"/>
              <w:jc w:val="left"/>
              <w:rPr>
                <w:rFonts w:asciiTheme="minorHAnsi" w:eastAsia="Calibri" w:hAnsiTheme="minorHAnsi" w:cstheme="minorHAnsi"/>
                <w:szCs w:val="22"/>
                <w:lang w:eastAsia="en-US"/>
              </w:rPr>
            </w:pPr>
            <w:r>
              <w:rPr>
                <w:noProof/>
              </w:rPr>
              <mc:AlternateContent>
                <mc:Choice Requires="wps">
                  <w:drawing>
                    <wp:anchor distT="0" distB="0" distL="114300" distR="114300" simplePos="0" relativeHeight="251687936" behindDoc="0" locked="0" layoutInCell="1" allowOverlap="1" wp14:anchorId="5EC71BD5" wp14:editId="7C03D6DD">
                      <wp:simplePos x="0" y="0"/>
                      <wp:positionH relativeFrom="margin">
                        <wp:posOffset>2536824</wp:posOffset>
                      </wp:positionH>
                      <wp:positionV relativeFrom="paragraph">
                        <wp:posOffset>194310</wp:posOffset>
                      </wp:positionV>
                      <wp:extent cx="2385060" cy="173355"/>
                      <wp:effectExtent l="0" t="0" r="15240" b="17145"/>
                      <wp:wrapNone/>
                      <wp:docPr id="39" name="Rettango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5060" cy="173355"/>
                              </a:xfrm>
                              <a:prstGeom prst="rect">
                                <a:avLst/>
                              </a:prstGeom>
                              <a:solidFill>
                                <a:schemeClr val="accent6">
                                  <a:lumMod val="50000"/>
                                </a:schemeClr>
                              </a:solidFill>
                              <a:ln>
                                <a:solidFill>
                                  <a:schemeClr val="accent6">
                                    <a:lumMod val="50000"/>
                                  </a:schemeClr>
                                </a:solidFill>
                              </a:ln>
                            </wps:spPr>
                            <wps:txbx>
                              <w:txbxContent>
                                <w:p w14:paraId="699800C1" w14:textId="77777777" w:rsidR="0058678C" w:rsidRDefault="0058678C" w:rsidP="0058678C">
                                  <w:pPr>
                                    <w:jc w:val="center"/>
                                    <w:rPr>
                                      <w:b/>
                                      <w:color w:val="FFFFFF"/>
                                      <w:sz w:val="16"/>
                                    </w:rPr>
                                  </w:pPr>
                                  <w:r>
                                    <w:rPr>
                                      <w:b/>
                                      <w:color w:val="FFFFFF"/>
                                      <w:sz w:val="16"/>
                                    </w:rPr>
                                    <w:t>ACT</w:t>
                                  </w:r>
                                </w:p>
                              </w:txbxContent>
                            </wps:txbx>
                            <wps:bodyPr rot="0" vertOverflow="clip" horzOverflow="clip" vert="horz" wrap="square" lIns="18000" tIns="10800" rIns="18000" bIns="10800" anchor="ctr"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5EC71BD5" id="Rettangolo 39" o:spid="_x0000_s1040" style="position:absolute;margin-left:199.75pt;margin-top:15.3pt;width:187.8pt;height:13.6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" fillcolor="#974706 [1609]" strokecolor="#974706 [1609]">
                      <v:textbox inset=".5mm,.3mm,.5mm,.3mm">
                        <w:txbxContent>
                          <w:p w14:paraId="699800C1" w14:textId="77777777" w:rsidR="0058678C" w:rsidRDefault="0058678C" w:rsidP="0058678C">
                            <w:pPr>
                              <w:jc w:val="center"/>
                              <w:rPr>
                                <w:b/>
                                <w:color w:val="FFFFFF"/>
                                <w:sz w:val="16"/>
                              </w:rPr>
                            </w:pPr>
                            <w:r>
                              <w:rPr>
                                <w:b/>
                                <w:color w:val="FFFFFF"/>
                                <w:sz w:val="16"/>
                              </w:rPr>
                              <w:t>ACT</w:t>
                            </w:r>
                          </w:p>
                        </w:txbxContent>
                      </v:textbox>
                      <w10:wrap anchorx="margin"/>
                    </v:rect>
                  </w:pict>
                </mc:Fallback>
              </mc:AlternateContent>
            </w:r>
            <w:r>
              <w:rPr>
                <w:noProof/>
              </w:rPr>
              <mc:AlternateContent>
                <mc:Choice Requires="wps">
                  <w:drawing>
                    <wp:anchor distT="0" distB="0" distL="114300" distR="114300" simplePos="0" relativeHeight="251686912" behindDoc="0" locked="0" layoutInCell="1" allowOverlap="1" wp14:anchorId="2746B629" wp14:editId="68584C40">
                      <wp:simplePos x="0" y="0"/>
                      <wp:positionH relativeFrom="margin">
                        <wp:posOffset>571501</wp:posOffset>
                      </wp:positionH>
                      <wp:positionV relativeFrom="paragraph">
                        <wp:posOffset>325755</wp:posOffset>
                      </wp:positionV>
                      <wp:extent cx="1918970" cy="0"/>
                      <wp:effectExtent l="0" t="19050" r="24130" b="19050"/>
                      <wp:wrapNone/>
                      <wp:docPr id="41" name="Connettore diritto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8970" cy="0"/>
                              </a:xfrm>
                              <a:prstGeom prst="line">
                                <a:avLst/>
                              </a:prstGeom>
                              <a:noFill/>
                              <a:ln w="38100">
                                <a:solidFill>
                                  <a:schemeClr val="accent6">
                                    <a:lumMod val="5000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66B6A910" id="Connettore diritto 41" o:spid="_x0000_s1026" style="position:absolute;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5pt,25.65pt" to="196.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" strokecolor="#974706 [1609]" strokeweight="3pt">
                      <v:stroke joinstyle="miter"/>
                      <w10:wrap anchorx="margin"/>
                    </v:line>
                  </w:pict>
                </mc:Fallback>
              </mc:AlternateContent>
            </w:r>
          </w:p>
          <w:p w14:paraId="4963D335" w14:textId="54D4D6B7" w:rsidR="0058678C" w:rsidRDefault="0058678C">
            <w:pPr>
              <w:spacing w:after="200" w:line="276" w:lineRule="auto"/>
              <w:jc w:val="left"/>
              <w:rPr>
                <w:rFonts w:asciiTheme="minorHAnsi" w:eastAsia="Calibri" w:hAnsiTheme="minorHAnsi" w:cstheme="minorHAnsi"/>
                <w:szCs w:val="22"/>
                <w:lang w:eastAsia="en-US"/>
              </w:rPr>
            </w:pPr>
            <w:r>
              <w:rPr>
                <w:noProof/>
              </w:rPr>
              <mc:AlternateContent>
                <mc:Choice Requires="wps">
                  <w:drawing>
                    <wp:anchor distT="0" distB="0" distL="114300" distR="114300" simplePos="0" relativeHeight="251685888" behindDoc="0" locked="0" layoutInCell="1" allowOverlap="1" wp14:anchorId="6D350D28" wp14:editId="40F194DA">
                      <wp:simplePos x="0" y="0"/>
                      <wp:positionH relativeFrom="column">
                        <wp:posOffset>5045075</wp:posOffset>
                      </wp:positionH>
                      <wp:positionV relativeFrom="paragraph">
                        <wp:posOffset>76200</wp:posOffset>
                      </wp:positionV>
                      <wp:extent cx="360045" cy="0"/>
                      <wp:effectExtent l="0" t="95250" r="0" b="95250"/>
                      <wp:wrapNone/>
                      <wp:docPr id="42" name="Connettore 2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0045" cy="0"/>
                              </a:xfrm>
                              <a:prstGeom prst="straightConnector1">
                                <a:avLst/>
                              </a:prstGeom>
                              <a:noFill/>
                              <a:ln w="38100">
                                <a:solidFill>
                                  <a:schemeClr val="accent6">
                                    <a:lumMod val="5000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678F1D4" id="Connettore 2 42" o:spid="_x0000_s1026" type="#_x0000_t32" style="position:absolute;margin-left:397.25pt;margin-top:6pt;width:28.35pt;height:0;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" strokecolor="#974706 [1609]" strokeweight="3pt">
                      <v:stroke endarrow="block" joinstyle="miter"/>
                    </v:shape>
                  </w:pict>
                </mc:Fallback>
              </mc:AlternateContent>
            </w:r>
            <w:r>
              <w:rPr>
                <w:noProof/>
              </w:rPr>
              <mc:AlternateContent>
                <mc:Choice Requires="wps">
                  <w:drawing>
                    <wp:anchor distT="0" distB="0" distL="114300" distR="114300" simplePos="0" relativeHeight="251689984" behindDoc="0" locked="0" layoutInCell="1" allowOverlap="1" wp14:anchorId="3157F1CC" wp14:editId="4F811289">
                      <wp:simplePos x="0" y="0"/>
                      <wp:positionH relativeFrom="margin">
                        <wp:posOffset>2536825</wp:posOffset>
                      </wp:positionH>
                      <wp:positionV relativeFrom="paragraph">
                        <wp:posOffset>50800</wp:posOffset>
                      </wp:positionV>
                      <wp:extent cx="2385060" cy="284480"/>
                      <wp:effectExtent l="0" t="0" r="15240" b="20320"/>
                      <wp:wrapNone/>
                      <wp:docPr id="38" name="Rettango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5060" cy="284480"/>
                              </a:xfrm>
                              <a:prstGeom prst="rect">
                                <a:avLst/>
                              </a:prstGeom>
                              <a:solidFill>
                                <a:srgbClr val="FFFFFF"/>
                              </a:solidFill>
                              <a:ln w="9525">
                                <a:solidFill>
                                  <a:schemeClr val="accent6">
                                    <a:lumMod val="50000"/>
                                  </a:schemeClr>
                                </a:solidFill>
                                <a:miter lim="800000"/>
                                <a:headEnd/>
                                <a:tailEnd/>
                              </a:ln>
                            </wps:spPr>
                            <wps:txbx>
                              <w:txbxContent>
                                <w:p w14:paraId="021350F2" w14:textId="77777777" w:rsidR="0058678C" w:rsidRDefault="0058678C" w:rsidP="0058678C">
                                  <w:pPr>
                                    <w:jc w:val="center"/>
                                    <w:rPr>
                                      <w:rFonts w:ascii="Calibri" w:hAnsi="Calibri" w:cs="Calibri"/>
                                      <w:b/>
                                      <w:bCs/>
                                      <w:color w:val="984806" w:themeColor="accent6" w:themeShade="80"/>
                                      <w:sz w:val="16"/>
                                      <w:szCs w:val="16"/>
                                    </w:rPr>
                                  </w:pPr>
                                  <w:r>
                                    <w:rPr>
                                      <w:rFonts w:ascii="Calibri" w:hAnsi="Calibri" w:cs="Calibri"/>
                                      <w:b/>
                                      <w:bCs/>
                                      <w:color w:val="984806" w:themeColor="accent6" w:themeShade="80"/>
                                      <w:sz w:val="16"/>
                                      <w:szCs w:val="16"/>
                                    </w:rPr>
                                    <w:t>MIGLIORAMENTO</w:t>
                                  </w:r>
                                </w:p>
                                <w:p w14:paraId="3A151028" w14:textId="77777777" w:rsidR="0058678C" w:rsidRDefault="0058678C" w:rsidP="0058678C">
                                  <w:pPr>
                                    <w:jc w:val="center"/>
                                    <w:rPr>
                                      <w:rFonts w:ascii="Calibri" w:hAnsi="Calibri" w:cs="Calibri"/>
                                      <w:color w:val="595959"/>
                                      <w:sz w:val="16"/>
                                      <w:szCs w:val="16"/>
                                    </w:rPr>
                                  </w:pPr>
                                  <w:r>
                                    <w:rPr>
                                      <w:rFonts w:ascii="Calibri" w:hAnsi="Calibri" w:cs="Calibri"/>
                                      <w:color w:val="595959"/>
                                      <w:sz w:val="16"/>
                                      <w:szCs w:val="16"/>
                                    </w:rPr>
                                    <w:t>Miglioramento</w:t>
                                  </w:r>
                                </w:p>
                              </w:txbxContent>
                            </wps:txbx>
                            <wps:bodyPr rot="0" vertOverflow="clip" horzOverflow="clip"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3157F1CC" id="Rettangolo 38" o:spid="_x0000_s1041" style="position:absolute;margin-left:199.75pt;margin-top:4pt;width:187.8pt;height:22.4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" strokecolor="#974706 [1609]">
                      <v:textbox inset=".5mm,.3mm,.5mm,.3mm">
                        <w:txbxContent>
                          <w:p w14:paraId="021350F2" w14:textId="77777777" w:rsidR="0058678C" w:rsidRDefault="0058678C" w:rsidP="0058678C">
                            <w:pPr>
                              <w:jc w:val="center"/>
                              <w:rPr>
                                <w:rFonts w:ascii="Calibri" w:hAnsi="Calibri" w:cs="Calibri"/>
                                <w:b/>
                                <w:bCs/>
                                <w:color w:val="984806" w:themeColor="accent6" w:themeShade="80"/>
                                <w:sz w:val="16"/>
                                <w:szCs w:val="16"/>
                              </w:rPr>
                            </w:pPr>
                            <w:r>
                              <w:rPr>
                                <w:rFonts w:ascii="Calibri" w:hAnsi="Calibri" w:cs="Calibri"/>
                                <w:b/>
                                <w:bCs/>
                                <w:color w:val="984806" w:themeColor="accent6" w:themeShade="80"/>
                                <w:sz w:val="16"/>
                                <w:szCs w:val="16"/>
                              </w:rPr>
                              <w:t>MIGLIORAMENTO</w:t>
                            </w:r>
                          </w:p>
                          <w:p w14:paraId="3A151028" w14:textId="77777777" w:rsidR="0058678C" w:rsidRDefault="0058678C" w:rsidP="0058678C">
                            <w:pPr>
                              <w:jc w:val="center"/>
                              <w:rPr>
                                <w:rFonts w:ascii="Calibri" w:hAnsi="Calibri" w:cs="Calibri"/>
                                <w:color w:val="595959"/>
                                <w:sz w:val="16"/>
                                <w:szCs w:val="16"/>
                              </w:rPr>
                            </w:pPr>
                            <w:r>
                              <w:rPr>
                                <w:rFonts w:ascii="Calibri" w:hAnsi="Calibri" w:cs="Calibri"/>
                                <w:color w:val="595959"/>
                                <w:sz w:val="16"/>
                                <w:szCs w:val="16"/>
                              </w:rPr>
                              <w:t>Miglioramento</w:t>
                            </w:r>
                          </w:p>
                        </w:txbxContent>
                      </v:textbox>
                      <w10:wrap anchorx="margin"/>
                    </v:rect>
                  </w:pict>
                </mc:Fallback>
              </mc:AlternateContent>
            </w:r>
          </w:p>
        </w:tc>
      </w:tr>
    </w:tbl>
    <w:p w14:paraId="72DD8ABF" w14:textId="77777777" w:rsidR="002E571B" w:rsidRDefault="002E571B" w:rsidP="009F7400">
      <w:pPr>
        <w:rPr>
          <w:rFonts w:ascii="Calibri" w:hAnsi="Calibri"/>
          <w:sz w:val="20"/>
          <w:szCs w:val="20"/>
        </w:rPr>
      </w:pPr>
    </w:p>
    <w:p w14:paraId="3820BBF8" w14:textId="77777777" w:rsidR="002E571B" w:rsidRDefault="002E571B" w:rsidP="009F7400">
      <w:pPr>
        <w:rPr>
          <w:rFonts w:ascii="Calibri" w:hAnsi="Calibri"/>
          <w:sz w:val="20"/>
          <w:szCs w:val="20"/>
        </w:rPr>
      </w:pPr>
    </w:p>
    <w:p w14:paraId="5AD7F93A" w14:textId="77777777" w:rsidR="00A9017E" w:rsidRPr="006E2613" w:rsidRDefault="00DF3842" w:rsidP="009F7400">
      <w:pPr>
        <w:rPr>
          <w:rFonts w:ascii="Calibri" w:hAnsi="Calibri"/>
          <w:sz w:val="20"/>
          <w:szCs w:val="20"/>
        </w:rPr>
      </w:pPr>
      <w:r w:rsidRPr="006E2613">
        <w:rPr>
          <w:rFonts w:ascii="Calibri" w:hAnsi="Calibri"/>
          <w:sz w:val="20"/>
          <w:szCs w:val="20"/>
        </w:rPr>
        <w:lastRenderedPageBreak/>
        <w:t xml:space="preserve">Dettaglio dei processi con </w:t>
      </w:r>
      <w:r w:rsidR="002705A2" w:rsidRPr="006E2613">
        <w:rPr>
          <w:rFonts w:ascii="Calibri" w:hAnsi="Calibri"/>
          <w:sz w:val="20"/>
          <w:szCs w:val="20"/>
        </w:rPr>
        <w:t>gli impatti</w:t>
      </w:r>
      <w:r w:rsidRPr="006E2613">
        <w:rPr>
          <w:rFonts w:ascii="Calibri" w:hAnsi="Calibri"/>
          <w:sz w:val="20"/>
          <w:szCs w:val="20"/>
        </w:rPr>
        <w:t xml:space="preserve"> ambiental</w:t>
      </w:r>
      <w:r w:rsidR="002705A2" w:rsidRPr="006E2613">
        <w:rPr>
          <w:rFonts w:ascii="Calibri" w:hAnsi="Calibri"/>
          <w:sz w:val="20"/>
          <w:szCs w:val="20"/>
        </w:rPr>
        <w:t>i</w:t>
      </w:r>
      <w:r w:rsidRPr="006E2613">
        <w:rPr>
          <w:rFonts w:ascii="Calibri" w:hAnsi="Calibri"/>
          <w:sz w:val="20"/>
          <w:szCs w:val="20"/>
        </w:rPr>
        <w:t xml:space="preserve"> è riportato nella relazione ambientale.</w:t>
      </w:r>
      <w:r w:rsidR="00A9017E" w:rsidRPr="006E2613">
        <w:rPr>
          <w:rFonts w:ascii="Calibri" w:hAnsi="Calibri"/>
          <w:sz w:val="20"/>
          <w:szCs w:val="20"/>
        </w:rPr>
        <w:t xml:space="preserve"> Dettaglio dei processi con i relativi rischi per la salute e sicurezza delle persone è riportato nei Documenti di valutazione dei rischi Generale, Specifici e per Mansione.</w:t>
      </w:r>
    </w:p>
    <w:p w14:paraId="2A8101A2" w14:textId="77777777" w:rsidR="00A3511F" w:rsidRPr="006E2613" w:rsidRDefault="00A3511F" w:rsidP="009F7400">
      <w:pPr>
        <w:rPr>
          <w:rFonts w:ascii="Calibri" w:hAnsi="Calibri"/>
          <w:sz w:val="20"/>
          <w:szCs w:val="20"/>
        </w:rPr>
      </w:pPr>
    </w:p>
    <w:p w14:paraId="32287C58" w14:textId="607AB5DA" w:rsidR="00BB457F" w:rsidRDefault="00BB457F" w:rsidP="009F7400">
      <w:pPr>
        <w:rPr>
          <w:rFonts w:ascii="Calibri" w:hAnsi="Calibri"/>
          <w:sz w:val="20"/>
          <w:szCs w:val="20"/>
        </w:rPr>
      </w:pPr>
      <w:r w:rsidRPr="006E2613">
        <w:rPr>
          <w:rFonts w:ascii="Calibri" w:hAnsi="Calibri"/>
          <w:sz w:val="20"/>
          <w:szCs w:val="20"/>
        </w:rPr>
        <w:t xml:space="preserve">Pertanto l’organizzazione ha stabilito, documentato, attuato, e si impegna ad aggiornare e migliorare con continuità il proprio </w:t>
      </w:r>
      <w:r w:rsidR="003F5507" w:rsidRPr="006E2613">
        <w:rPr>
          <w:rFonts w:ascii="Calibri" w:hAnsi="Calibri"/>
          <w:sz w:val="20"/>
          <w:szCs w:val="20"/>
        </w:rPr>
        <w:t xml:space="preserve">Sistema </w:t>
      </w:r>
      <w:r w:rsidRPr="006E2613">
        <w:rPr>
          <w:rFonts w:ascii="Calibri" w:hAnsi="Calibri"/>
          <w:sz w:val="20"/>
          <w:szCs w:val="20"/>
        </w:rPr>
        <w:t xml:space="preserve">di </w:t>
      </w:r>
      <w:r w:rsidR="003F5507" w:rsidRPr="006E2613">
        <w:rPr>
          <w:rFonts w:ascii="Calibri" w:hAnsi="Calibri"/>
          <w:sz w:val="20"/>
          <w:szCs w:val="20"/>
        </w:rPr>
        <w:t xml:space="preserve">Gestione </w:t>
      </w:r>
      <w:r w:rsidRPr="006E2613">
        <w:rPr>
          <w:rFonts w:ascii="Calibri" w:hAnsi="Calibri"/>
          <w:sz w:val="20"/>
          <w:szCs w:val="20"/>
        </w:rPr>
        <w:t>rispondente ai requisiti dell</w:t>
      </w:r>
      <w:r w:rsidR="00C80476" w:rsidRPr="006E2613">
        <w:rPr>
          <w:rFonts w:ascii="Calibri" w:hAnsi="Calibri"/>
          <w:sz w:val="20"/>
          <w:szCs w:val="20"/>
        </w:rPr>
        <w:t>e</w:t>
      </w:r>
      <w:r w:rsidRPr="006E2613">
        <w:rPr>
          <w:rFonts w:ascii="Calibri" w:hAnsi="Calibri"/>
          <w:sz w:val="20"/>
          <w:szCs w:val="20"/>
        </w:rPr>
        <w:t xml:space="preserve"> norm</w:t>
      </w:r>
      <w:r w:rsidR="00C80476" w:rsidRPr="006E2613">
        <w:rPr>
          <w:rFonts w:ascii="Calibri" w:hAnsi="Calibri"/>
          <w:sz w:val="20"/>
          <w:szCs w:val="20"/>
        </w:rPr>
        <w:t>e</w:t>
      </w:r>
      <w:r w:rsidRPr="006E2613">
        <w:rPr>
          <w:rFonts w:ascii="Calibri" w:hAnsi="Calibri"/>
          <w:sz w:val="20"/>
          <w:szCs w:val="20"/>
        </w:rPr>
        <w:t xml:space="preserve"> di riferimento.</w:t>
      </w:r>
      <w:r w:rsidR="00C80476" w:rsidRPr="006E2613">
        <w:rPr>
          <w:rFonts w:ascii="Calibri" w:hAnsi="Calibri"/>
          <w:sz w:val="20"/>
          <w:szCs w:val="20"/>
        </w:rPr>
        <w:t xml:space="preserve"> </w:t>
      </w:r>
      <w:r w:rsidRPr="006E2613">
        <w:rPr>
          <w:rFonts w:ascii="Calibri" w:hAnsi="Calibri"/>
          <w:sz w:val="20"/>
          <w:szCs w:val="20"/>
        </w:rPr>
        <w:t>Allo scopo di mettere in atto il Sistema di gestione, l’organizzazione, attraverso la documentazione descrittiva, ha svolto le seguenti attività:</w:t>
      </w:r>
    </w:p>
    <w:p w14:paraId="5E9F5E16" w14:textId="77777777" w:rsidR="006E2613" w:rsidRPr="006E2613" w:rsidRDefault="006E2613" w:rsidP="009F7400">
      <w:pPr>
        <w:rPr>
          <w:rFonts w:ascii="Calibri" w:hAnsi="Calibri"/>
          <w:sz w:val="20"/>
          <w:szCs w:val="20"/>
        </w:rPr>
      </w:pPr>
    </w:p>
    <w:p w14:paraId="5637034D" w14:textId="77777777" w:rsidR="00BB457F" w:rsidRPr="006E2613" w:rsidRDefault="00BB457F" w:rsidP="009F7400">
      <w:pPr>
        <w:numPr>
          <w:ilvl w:val="0"/>
          <w:numId w:val="9"/>
        </w:numPr>
        <w:spacing w:line="360" w:lineRule="auto"/>
        <w:ind w:left="641" w:hanging="357"/>
        <w:rPr>
          <w:rFonts w:ascii="Calibri" w:hAnsi="Calibri"/>
          <w:sz w:val="20"/>
          <w:szCs w:val="20"/>
        </w:rPr>
      </w:pPr>
      <w:r w:rsidRPr="006E2613">
        <w:rPr>
          <w:rFonts w:ascii="Calibri" w:hAnsi="Calibri"/>
          <w:sz w:val="20"/>
          <w:szCs w:val="20"/>
        </w:rPr>
        <w:t xml:space="preserve">identificato i processi necessari per il Sistema di gestione </w:t>
      </w:r>
      <w:r w:rsidR="00BA5655" w:rsidRPr="006E2613">
        <w:rPr>
          <w:rFonts w:ascii="Calibri" w:hAnsi="Calibri"/>
          <w:sz w:val="20"/>
          <w:szCs w:val="20"/>
        </w:rPr>
        <w:t>che hanno imp</w:t>
      </w:r>
      <w:r w:rsidR="00C80476" w:rsidRPr="006E2613">
        <w:rPr>
          <w:rFonts w:ascii="Calibri" w:hAnsi="Calibri"/>
          <w:sz w:val="20"/>
          <w:szCs w:val="20"/>
        </w:rPr>
        <w:t xml:space="preserve">atto sulla qualità del servizio, </w:t>
      </w:r>
      <w:r w:rsidR="00BA5655" w:rsidRPr="006E2613">
        <w:rPr>
          <w:rFonts w:ascii="Calibri" w:hAnsi="Calibri"/>
          <w:sz w:val="20"/>
          <w:szCs w:val="20"/>
        </w:rPr>
        <w:t>sull’Ambiente</w:t>
      </w:r>
      <w:r w:rsidR="00D16224" w:rsidRPr="006E2613">
        <w:rPr>
          <w:rFonts w:ascii="Calibri" w:hAnsi="Calibri"/>
          <w:sz w:val="20"/>
          <w:szCs w:val="20"/>
        </w:rPr>
        <w:t xml:space="preserve"> </w:t>
      </w:r>
      <w:r w:rsidR="00C80476" w:rsidRPr="006E2613">
        <w:rPr>
          <w:rFonts w:ascii="Calibri" w:hAnsi="Calibri"/>
          <w:sz w:val="20"/>
          <w:szCs w:val="20"/>
        </w:rPr>
        <w:t xml:space="preserve">e sulla Salute e Sicurezza </w:t>
      </w:r>
      <w:r w:rsidR="00D16224" w:rsidRPr="006E2613">
        <w:rPr>
          <w:rFonts w:ascii="Calibri" w:hAnsi="Calibri"/>
          <w:sz w:val="20"/>
          <w:szCs w:val="20"/>
        </w:rPr>
        <w:t>in relazione al contesto (si veda 4.1 e 4.2)</w:t>
      </w:r>
      <w:r w:rsidR="00C80476" w:rsidRPr="006E2613">
        <w:rPr>
          <w:rFonts w:ascii="Calibri" w:hAnsi="Calibri"/>
          <w:sz w:val="20"/>
          <w:szCs w:val="20"/>
        </w:rPr>
        <w:t xml:space="preserve"> ed alle aspettative delle parti interessate</w:t>
      </w:r>
      <w:r w:rsidRPr="006E2613">
        <w:rPr>
          <w:rFonts w:ascii="Calibri" w:hAnsi="Calibri"/>
          <w:sz w:val="20"/>
          <w:szCs w:val="20"/>
        </w:rPr>
        <w:t>;</w:t>
      </w:r>
    </w:p>
    <w:p w14:paraId="178677D1" w14:textId="77777777" w:rsidR="00BB457F" w:rsidRPr="006E2613" w:rsidRDefault="00BB457F" w:rsidP="009F7400">
      <w:pPr>
        <w:numPr>
          <w:ilvl w:val="0"/>
          <w:numId w:val="9"/>
        </w:numPr>
        <w:spacing w:line="360" w:lineRule="auto"/>
        <w:ind w:left="641" w:hanging="357"/>
        <w:rPr>
          <w:rFonts w:ascii="Calibri" w:hAnsi="Calibri"/>
          <w:sz w:val="20"/>
          <w:szCs w:val="20"/>
        </w:rPr>
      </w:pPr>
      <w:r w:rsidRPr="006E2613">
        <w:rPr>
          <w:rFonts w:ascii="Calibri" w:hAnsi="Calibri"/>
          <w:sz w:val="20"/>
          <w:szCs w:val="20"/>
        </w:rPr>
        <w:t>stabilito la sequenza e le interazioni tra questi processi;</w:t>
      </w:r>
    </w:p>
    <w:p w14:paraId="1CAF5469" w14:textId="77777777" w:rsidR="00BA5655" w:rsidRPr="006E2613" w:rsidRDefault="00BA5655" w:rsidP="009F7400">
      <w:pPr>
        <w:numPr>
          <w:ilvl w:val="0"/>
          <w:numId w:val="9"/>
        </w:numPr>
        <w:spacing w:line="360" w:lineRule="auto"/>
        <w:ind w:left="641" w:hanging="357"/>
        <w:rPr>
          <w:rFonts w:ascii="Calibri" w:hAnsi="Calibri"/>
          <w:sz w:val="20"/>
          <w:szCs w:val="20"/>
        </w:rPr>
      </w:pPr>
      <w:r w:rsidRPr="006E2613">
        <w:rPr>
          <w:rFonts w:ascii="Calibri" w:hAnsi="Calibri"/>
          <w:sz w:val="20"/>
          <w:szCs w:val="20"/>
        </w:rPr>
        <w:t>identificato gli input e gli output dei processi in r</w:t>
      </w:r>
      <w:r w:rsidR="00D16224" w:rsidRPr="006E2613">
        <w:rPr>
          <w:rFonts w:ascii="Calibri" w:hAnsi="Calibri"/>
          <w:sz w:val="20"/>
          <w:szCs w:val="20"/>
        </w:rPr>
        <w:t xml:space="preserve">elazione </w:t>
      </w:r>
      <w:r w:rsidR="00236C2E" w:rsidRPr="006E2613">
        <w:rPr>
          <w:rFonts w:ascii="Calibri" w:hAnsi="Calibri"/>
          <w:sz w:val="20"/>
          <w:szCs w:val="20"/>
        </w:rPr>
        <w:t xml:space="preserve">alla qualità </w:t>
      </w:r>
      <w:r w:rsidR="00D16224" w:rsidRPr="006E2613">
        <w:rPr>
          <w:rFonts w:ascii="Calibri" w:hAnsi="Calibri"/>
          <w:sz w:val="20"/>
          <w:szCs w:val="20"/>
        </w:rPr>
        <w:t>agli aspetti ambientali</w:t>
      </w:r>
      <w:r w:rsidR="00C80476" w:rsidRPr="006E2613">
        <w:rPr>
          <w:rFonts w:ascii="Calibri" w:hAnsi="Calibri"/>
          <w:sz w:val="20"/>
          <w:szCs w:val="20"/>
        </w:rPr>
        <w:t xml:space="preserve"> e di SSL</w:t>
      </w:r>
      <w:r w:rsidR="00D16224" w:rsidRPr="006E2613">
        <w:rPr>
          <w:rFonts w:ascii="Calibri" w:hAnsi="Calibri"/>
          <w:sz w:val="20"/>
          <w:szCs w:val="20"/>
        </w:rPr>
        <w:t>;</w:t>
      </w:r>
    </w:p>
    <w:p w14:paraId="0D45FE90" w14:textId="77777777" w:rsidR="00BB457F" w:rsidRPr="006E2613" w:rsidRDefault="00BB457F" w:rsidP="009F7400">
      <w:pPr>
        <w:numPr>
          <w:ilvl w:val="0"/>
          <w:numId w:val="9"/>
        </w:numPr>
        <w:spacing w:line="360" w:lineRule="auto"/>
        <w:ind w:left="641" w:hanging="357"/>
        <w:rPr>
          <w:rFonts w:ascii="Calibri" w:hAnsi="Calibri"/>
          <w:sz w:val="20"/>
          <w:szCs w:val="20"/>
        </w:rPr>
      </w:pPr>
      <w:r w:rsidRPr="006E2613">
        <w:rPr>
          <w:rFonts w:ascii="Calibri" w:hAnsi="Calibri"/>
          <w:sz w:val="20"/>
          <w:szCs w:val="20"/>
        </w:rPr>
        <w:t>stabilito criteri e metodi per assicurarsi dell’efficace operatività e del controllo dei processi;</w:t>
      </w:r>
    </w:p>
    <w:p w14:paraId="5143998D" w14:textId="77777777" w:rsidR="00BB457F" w:rsidRPr="006E2613" w:rsidRDefault="00BB457F" w:rsidP="009F7400">
      <w:pPr>
        <w:spacing w:line="360" w:lineRule="auto"/>
        <w:rPr>
          <w:rFonts w:ascii="Calibri" w:hAnsi="Calibri"/>
          <w:sz w:val="20"/>
          <w:szCs w:val="20"/>
        </w:rPr>
      </w:pPr>
      <w:r w:rsidRPr="006E2613">
        <w:rPr>
          <w:rFonts w:ascii="Calibri" w:hAnsi="Calibri"/>
          <w:sz w:val="20"/>
          <w:szCs w:val="20"/>
        </w:rPr>
        <w:t>inoltre, nell’applicazione del Sistema di gestione si impegna di:</w:t>
      </w:r>
    </w:p>
    <w:p w14:paraId="29669BC1" w14:textId="77777777" w:rsidR="00BB457F" w:rsidRPr="006E2613" w:rsidRDefault="00BB457F" w:rsidP="009F7400">
      <w:pPr>
        <w:numPr>
          <w:ilvl w:val="0"/>
          <w:numId w:val="9"/>
        </w:numPr>
        <w:spacing w:line="360" w:lineRule="auto"/>
        <w:ind w:left="641" w:hanging="357"/>
        <w:rPr>
          <w:rFonts w:ascii="Calibri" w:hAnsi="Calibri"/>
          <w:sz w:val="20"/>
          <w:szCs w:val="20"/>
        </w:rPr>
      </w:pPr>
      <w:r w:rsidRPr="006E2613">
        <w:rPr>
          <w:rFonts w:ascii="Calibri" w:hAnsi="Calibri"/>
          <w:sz w:val="20"/>
          <w:szCs w:val="20"/>
        </w:rPr>
        <w:t>assicurare la disponibilità delle informazioni necessarie a supportare l’attuazione ed il monitoraggio dei processi;</w:t>
      </w:r>
    </w:p>
    <w:p w14:paraId="6071F34F" w14:textId="77777777" w:rsidR="00BB457F" w:rsidRPr="006E2613" w:rsidRDefault="00BB457F" w:rsidP="009F7400">
      <w:pPr>
        <w:numPr>
          <w:ilvl w:val="0"/>
          <w:numId w:val="9"/>
        </w:numPr>
        <w:spacing w:line="360" w:lineRule="auto"/>
        <w:ind w:left="641" w:hanging="357"/>
        <w:rPr>
          <w:rFonts w:ascii="Calibri" w:hAnsi="Calibri"/>
          <w:sz w:val="20"/>
          <w:szCs w:val="20"/>
        </w:rPr>
      </w:pPr>
      <w:r w:rsidRPr="006E2613">
        <w:rPr>
          <w:rFonts w:ascii="Calibri" w:hAnsi="Calibri"/>
          <w:sz w:val="20"/>
          <w:szCs w:val="20"/>
        </w:rPr>
        <w:t>misurare, monitorare, analizzare i processi ed attuare le azioni necessarie per conseguire i risultati previsti ed il miglioramento continuo;</w:t>
      </w:r>
    </w:p>
    <w:p w14:paraId="0E900062" w14:textId="102F58FE" w:rsidR="00BB457F" w:rsidRPr="006E2613" w:rsidRDefault="00BB457F" w:rsidP="009F7400">
      <w:pPr>
        <w:numPr>
          <w:ilvl w:val="0"/>
          <w:numId w:val="9"/>
        </w:numPr>
        <w:spacing w:line="360" w:lineRule="auto"/>
        <w:ind w:left="641" w:hanging="357"/>
        <w:rPr>
          <w:rFonts w:ascii="Calibri" w:hAnsi="Calibri"/>
          <w:sz w:val="20"/>
          <w:szCs w:val="20"/>
        </w:rPr>
      </w:pPr>
      <w:r w:rsidRPr="006E2613">
        <w:rPr>
          <w:rFonts w:ascii="Calibri" w:hAnsi="Calibri"/>
          <w:sz w:val="20"/>
          <w:szCs w:val="20"/>
        </w:rPr>
        <w:t>attuare le azioni necessarie per conseguire i risultati pianificati ed il miglioramento continuo dei processi</w:t>
      </w:r>
      <w:r w:rsidR="00E4786A" w:rsidRPr="006E2613">
        <w:rPr>
          <w:rFonts w:ascii="Calibri" w:hAnsi="Calibri"/>
          <w:sz w:val="20"/>
          <w:szCs w:val="20"/>
        </w:rPr>
        <w:t xml:space="preserve"> della qualità del prodotto </w:t>
      </w:r>
      <w:r w:rsidR="00236C2E" w:rsidRPr="006E2613">
        <w:rPr>
          <w:rFonts w:ascii="Calibri" w:hAnsi="Calibri"/>
          <w:sz w:val="20"/>
          <w:szCs w:val="20"/>
        </w:rPr>
        <w:t xml:space="preserve">- </w:t>
      </w:r>
      <w:r w:rsidR="00E4786A" w:rsidRPr="006E2613">
        <w:rPr>
          <w:rFonts w:ascii="Calibri" w:hAnsi="Calibri"/>
          <w:sz w:val="20"/>
          <w:szCs w:val="20"/>
        </w:rPr>
        <w:t>servizio,</w:t>
      </w:r>
      <w:r w:rsidR="00D16224" w:rsidRPr="006E2613">
        <w:rPr>
          <w:rFonts w:ascii="Calibri" w:hAnsi="Calibri"/>
          <w:sz w:val="20"/>
          <w:szCs w:val="20"/>
        </w:rPr>
        <w:t xml:space="preserve"> delle </w:t>
      </w:r>
      <w:r w:rsidR="004C56B5" w:rsidRPr="006E2613">
        <w:rPr>
          <w:rFonts w:ascii="Calibri" w:hAnsi="Calibri"/>
          <w:sz w:val="20"/>
          <w:szCs w:val="20"/>
        </w:rPr>
        <w:t>performance</w:t>
      </w:r>
      <w:r w:rsidR="00D16224" w:rsidRPr="006E2613">
        <w:rPr>
          <w:rFonts w:ascii="Calibri" w:hAnsi="Calibri"/>
          <w:sz w:val="20"/>
          <w:szCs w:val="20"/>
        </w:rPr>
        <w:t xml:space="preserve"> ambientali</w:t>
      </w:r>
      <w:r w:rsidR="00C80476" w:rsidRPr="006E2613">
        <w:rPr>
          <w:rFonts w:ascii="Calibri" w:hAnsi="Calibri"/>
          <w:sz w:val="20"/>
          <w:szCs w:val="20"/>
        </w:rPr>
        <w:t xml:space="preserve"> e della SSL</w:t>
      </w:r>
      <w:r w:rsidRPr="006E2613">
        <w:rPr>
          <w:rFonts w:ascii="Calibri" w:hAnsi="Calibri"/>
          <w:sz w:val="20"/>
          <w:szCs w:val="20"/>
        </w:rPr>
        <w:t>.</w:t>
      </w:r>
    </w:p>
    <w:p w14:paraId="456B6B8B" w14:textId="77777777" w:rsidR="00BB457F" w:rsidRPr="00B628A6" w:rsidRDefault="000F3D2B" w:rsidP="009F7400">
      <w:pPr>
        <w:pStyle w:val="Intestazione"/>
        <w:spacing w:line="360" w:lineRule="auto"/>
        <w:rPr>
          <w:rFonts w:ascii="Calibri" w:hAnsi="Calibri"/>
          <w:b/>
          <w:i/>
          <w:sz w:val="22"/>
        </w:rPr>
      </w:pPr>
      <w:r w:rsidRPr="006E2613">
        <w:rPr>
          <w:rFonts w:ascii="Calibri" w:hAnsi="Calibri"/>
          <w:b/>
          <w:i/>
        </w:rPr>
        <w:br w:type="page"/>
      </w:r>
      <w:r w:rsidR="00BB457F" w:rsidRPr="00B628A6">
        <w:rPr>
          <w:rFonts w:ascii="Calibri" w:hAnsi="Calibri"/>
          <w:b/>
          <w:i/>
          <w:sz w:val="22"/>
        </w:rPr>
        <w:lastRenderedPageBreak/>
        <w:t>Interazione tra i processi</w:t>
      </w:r>
    </w:p>
    <w:p w14:paraId="45099953" w14:textId="63F45D3F" w:rsidR="00BB457F" w:rsidRPr="006E2613" w:rsidRDefault="00BB457F" w:rsidP="009F7400">
      <w:pPr>
        <w:rPr>
          <w:rFonts w:asciiTheme="minorHAnsi" w:hAnsiTheme="minorHAnsi" w:cstheme="minorHAnsi"/>
          <w:sz w:val="20"/>
          <w:szCs w:val="20"/>
        </w:rPr>
      </w:pPr>
      <w:r w:rsidRPr="006E2613">
        <w:rPr>
          <w:rFonts w:asciiTheme="minorHAnsi" w:hAnsiTheme="minorHAnsi" w:cstheme="minorHAnsi"/>
          <w:sz w:val="20"/>
          <w:szCs w:val="20"/>
        </w:rPr>
        <w:t xml:space="preserve">In considerazione della tipologia di </w:t>
      </w:r>
      <w:r w:rsidR="006E2613">
        <w:rPr>
          <w:rFonts w:asciiTheme="minorHAnsi" w:hAnsiTheme="minorHAnsi" w:cstheme="minorHAnsi"/>
          <w:sz w:val="20"/>
          <w:szCs w:val="20"/>
        </w:rPr>
        <w:t>prodotti</w:t>
      </w:r>
      <w:r w:rsidR="00B86364" w:rsidRPr="006E2613">
        <w:rPr>
          <w:rFonts w:asciiTheme="minorHAnsi" w:hAnsiTheme="minorHAnsi" w:cstheme="minorHAnsi"/>
          <w:sz w:val="20"/>
          <w:szCs w:val="20"/>
        </w:rPr>
        <w:t xml:space="preserve"> </w:t>
      </w:r>
      <w:r w:rsidRPr="006E2613">
        <w:rPr>
          <w:rFonts w:asciiTheme="minorHAnsi" w:hAnsiTheme="minorHAnsi" w:cstheme="minorHAnsi"/>
          <w:sz w:val="20"/>
          <w:szCs w:val="20"/>
        </w:rPr>
        <w:t>e del relativo livello qualitativo</w:t>
      </w:r>
      <w:r w:rsidR="001C4404" w:rsidRPr="006E2613">
        <w:rPr>
          <w:rFonts w:asciiTheme="minorHAnsi" w:hAnsiTheme="minorHAnsi" w:cstheme="minorHAnsi"/>
          <w:sz w:val="20"/>
          <w:szCs w:val="20"/>
        </w:rPr>
        <w:t>,</w:t>
      </w:r>
      <w:r w:rsidR="00797F21" w:rsidRPr="006E2613">
        <w:rPr>
          <w:rFonts w:asciiTheme="minorHAnsi" w:hAnsiTheme="minorHAnsi" w:cstheme="minorHAnsi"/>
          <w:sz w:val="20"/>
          <w:szCs w:val="20"/>
        </w:rPr>
        <w:t xml:space="preserve"> impatto ambientale</w:t>
      </w:r>
      <w:r w:rsidR="001C4404" w:rsidRPr="006E2613">
        <w:rPr>
          <w:rFonts w:asciiTheme="minorHAnsi" w:hAnsiTheme="minorHAnsi" w:cstheme="minorHAnsi"/>
          <w:sz w:val="20"/>
          <w:szCs w:val="20"/>
        </w:rPr>
        <w:t xml:space="preserve"> e dei livelli di salute e sicurezza</w:t>
      </w:r>
      <w:r w:rsidRPr="006E2613">
        <w:rPr>
          <w:rFonts w:asciiTheme="minorHAnsi" w:hAnsiTheme="minorHAnsi" w:cstheme="minorHAnsi"/>
          <w:sz w:val="20"/>
          <w:szCs w:val="20"/>
        </w:rPr>
        <w:t xml:space="preserve">, della preparazione e competenza del proprio personale, </w:t>
      </w:r>
      <w:r w:rsidR="00B86364" w:rsidRPr="006E2613">
        <w:rPr>
          <w:rFonts w:asciiTheme="minorHAnsi" w:hAnsiTheme="minorHAnsi" w:cstheme="minorHAnsi"/>
          <w:sz w:val="20"/>
          <w:szCs w:val="20"/>
        </w:rPr>
        <w:t>l’organizzazione</w:t>
      </w:r>
      <w:r w:rsidR="006E4C57" w:rsidRPr="006E2613">
        <w:rPr>
          <w:rFonts w:asciiTheme="minorHAnsi" w:hAnsiTheme="minorHAnsi" w:cstheme="minorHAnsi"/>
          <w:sz w:val="20"/>
          <w:szCs w:val="20"/>
        </w:rPr>
        <w:t xml:space="preserve"> </w:t>
      </w:r>
      <w:r w:rsidRPr="006E2613">
        <w:rPr>
          <w:rFonts w:asciiTheme="minorHAnsi" w:hAnsiTheme="minorHAnsi" w:cstheme="minorHAnsi"/>
          <w:sz w:val="20"/>
          <w:szCs w:val="20"/>
        </w:rPr>
        <w:t>ha strutturato la documentazione in relazione ai propri processi come di seguito descritto:</w:t>
      </w:r>
    </w:p>
    <w:p w14:paraId="6B98F5D7" w14:textId="77777777" w:rsidR="006E2613" w:rsidRPr="006E2613" w:rsidRDefault="006E2613" w:rsidP="009F7400">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4"/>
        <w:gridCol w:w="3543"/>
      </w:tblGrid>
      <w:tr w:rsidR="004C56B5" w:rsidRPr="006E2613" w14:paraId="5F44E6F2" w14:textId="77777777" w:rsidTr="004C56B5">
        <w:trPr>
          <w:trHeight w:val="319"/>
        </w:trPr>
        <w:tc>
          <w:tcPr>
            <w:tcW w:w="5524" w:type="dxa"/>
            <w:shd w:val="clear" w:color="auto" w:fill="E36C0A" w:themeFill="accent6" w:themeFillShade="BF"/>
          </w:tcPr>
          <w:p w14:paraId="1C4BD939" w14:textId="77777777" w:rsidR="004C56B5" w:rsidRPr="006E2613" w:rsidRDefault="004C56B5" w:rsidP="009F7400">
            <w:pPr>
              <w:pStyle w:val="Intestazione"/>
              <w:tabs>
                <w:tab w:val="left" w:pos="1185"/>
              </w:tabs>
              <w:rPr>
                <w:rFonts w:asciiTheme="minorHAnsi" w:hAnsiTheme="minorHAnsi" w:cstheme="minorHAnsi"/>
                <w:b/>
                <w:bCs/>
                <w:smallCaps/>
              </w:rPr>
            </w:pPr>
            <w:r w:rsidRPr="006E2613">
              <w:rPr>
                <w:rFonts w:asciiTheme="minorHAnsi" w:hAnsiTheme="minorHAnsi" w:cstheme="minorHAnsi"/>
                <w:b/>
                <w:bCs/>
                <w:smallCaps/>
              </w:rPr>
              <w:t>Sequenza dei processi</w:t>
            </w:r>
          </w:p>
        </w:tc>
        <w:tc>
          <w:tcPr>
            <w:tcW w:w="3543" w:type="dxa"/>
            <w:shd w:val="clear" w:color="auto" w:fill="E36C0A" w:themeFill="accent6" w:themeFillShade="BF"/>
          </w:tcPr>
          <w:p w14:paraId="3B5C4EB9" w14:textId="77777777" w:rsidR="004C56B5" w:rsidRPr="006E2613" w:rsidRDefault="004C56B5" w:rsidP="009F7400">
            <w:pPr>
              <w:pStyle w:val="Intestazione"/>
              <w:tabs>
                <w:tab w:val="left" w:pos="1185"/>
              </w:tabs>
              <w:rPr>
                <w:rFonts w:asciiTheme="minorHAnsi" w:hAnsiTheme="minorHAnsi" w:cstheme="minorHAnsi"/>
                <w:b/>
                <w:bCs/>
                <w:smallCaps/>
              </w:rPr>
            </w:pPr>
            <w:r w:rsidRPr="006E2613">
              <w:rPr>
                <w:rFonts w:asciiTheme="minorHAnsi" w:hAnsiTheme="minorHAnsi" w:cstheme="minorHAnsi"/>
                <w:b/>
                <w:bCs/>
                <w:smallCaps/>
              </w:rPr>
              <w:t>Responsabilità principali</w:t>
            </w:r>
          </w:p>
        </w:tc>
      </w:tr>
      <w:tr w:rsidR="004C56B5" w:rsidRPr="006E2613" w14:paraId="146C958B" w14:textId="77777777" w:rsidTr="004C56B5">
        <w:tc>
          <w:tcPr>
            <w:tcW w:w="5524" w:type="dxa"/>
          </w:tcPr>
          <w:p w14:paraId="715CC6A6" w14:textId="77777777" w:rsidR="004C56B5" w:rsidRPr="006E2613" w:rsidRDefault="004C56B5" w:rsidP="009F7400">
            <w:pPr>
              <w:pStyle w:val="Intestazione"/>
              <w:rPr>
                <w:rFonts w:asciiTheme="minorHAnsi" w:hAnsiTheme="minorHAnsi" w:cstheme="minorHAnsi"/>
              </w:rPr>
            </w:pPr>
            <w:r w:rsidRPr="006E2613">
              <w:rPr>
                <w:rFonts w:asciiTheme="minorHAnsi" w:hAnsiTheme="minorHAnsi" w:cstheme="minorHAnsi"/>
              </w:rPr>
              <w:t xml:space="preserve">Commerciale – Vendita </w:t>
            </w:r>
          </w:p>
          <w:p w14:paraId="0F3DCE5C" w14:textId="711E0F2F" w:rsidR="004C56B5" w:rsidRPr="006E2613" w:rsidRDefault="00702723" w:rsidP="009F7400">
            <w:pPr>
              <w:pStyle w:val="Intestazione"/>
              <w:numPr>
                <w:ilvl w:val="0"/>
                <w:numId w:val="64"/>
              </w:numPr>
              <w:rPr>
                <w:rFonts w:asciiTheme="minorHAnsi" w:hAnsiTheme="minorHAnsi" w:cstheme="minorHAnsi"/>
              </w:rPr>
            </w:pPr>
            <w:r>
              <w:rPr>
                <w:rFonts w:asciiTheme="minorHAnsi" w:hAnsiTheme="minorHAnsi" w:cstheme="minorHAnsi"/>
              </w:rPr>
              <w:t>Presa in carico</w:t>
            </w:r>
            <w:r w:rsidR="004C56B5" w:rsidRPr="006E2613">
              <w:rPr>
                <w:rFonts w:asciiTheme="minorHAnsi" w:hAnsiTheme="minorHAnsi" w:cstheme="minorHAnsi"/>
              </w:rPr>
              <w:t xml:space="preserve"> e Sviluppo</w:t>
            </w:r>
          </w:p>
        </w:tc>
        <w:tc>
          <w:tcPr>
            <w:tcW w:w="3543" w:type="dxa"/>
          </w:tcPr>
          <w:p w14:paraId="272AD64C" w14:textId="77777777" w:rsidR="004C56B5" w:rsidRPr="006E2613" w:rsidRDefault="004C56B5" w:rsidP="009F7400">
            <w:pPr>
              <w:pStyle w:val="Intestazione"/>
              <w:rPr>
                <w:rFonts w:asciiTheme="minorHAnsi" w:hAnsiTheme="minorHAnsi" w:cstheme="minorHAnsi"/>
              </w:rPr>
            </w:pPr>
            <w:r w:rsidRPr="006E2613">
              <w:rPr>
                <w:rFonts w:asciiTheme="minorHAnsi" w:hAnsiTheme="minorHAnsi" w:cstheme="minorHAnsi"/>
              </w:rPr>
              <w:t>Direzione</w:t>
            </w:r>
          </w:p>
          <w:p w14:paraId="668FEF1B" w14:textId="77777777" w:rsidR="004C56B5" w:rsidRPr="006E2613" w:rsidRDefault="004C56B5" w:rsidP="009F7400">
            <w:pPr>
              <w:pStyle w:val="Intestazione"/>
              <w:rPr>
                <w:rFonts w:asciiTheme="minorHAnsi" w:hAnsiTheme="minorHAnsi" w:cstheme="minorHAnsi"/>
              </w:rPr>
            </w:pPr>
            <w:r w:rsidRPr="006E2613">
              <w:rPr>
                <w:rFonts w:asciiTheme="minorHAnsi" w:hAnsiTheme="minorHAnsi" w:cstheme="minorHAnsi"/>
              </w:rPr>
              <w:t>Resp. Commerciale</w:t>
            </w:r>
          </w:p>
          <w:p w14:paraId="25049FED" w14:textId="77777777" w:rsidR="004C56B5" w:rsidRPr="006E2613" w:rsidRDefault="004C56B5" w:rsidP="009F7400">
            <w:pPr>
              <w:pStyle w:val="Intestazione"/>
              <w:rPr>
                <w:rFonts w:asciiTheme="minorHAnsi" w:hAnsiTheme="minorHAnsi" w:cstheme="minorHAnsi"/>
              </w:rPr>
            </w:pPr>
            <w:r w:rsidRPr="006E2613">
              <w:rPr>
                <w:rFonts w:asciiTheme="minorHAnsi" w:hAnsiTheme="minorHAnsi" w:cstheme="minorHAnsi"/>
              </w:rPr>
              <w:t>Ufficio Acquisti</w:t>
            </w:r>
          </w:p>
          <w:p w14:paraId="316BECEA" w14:textId="20994A84" w:rsidR="004C56B5" w:rsidRPr="006E2613" w:rsidRDefault="004C56B5" w:rsidP="009F7400">
            <w:pPr>
              <w:pStyle w:val="Intestazione"/>
              <w:rPr>
                <w:rFonts w:asciiTheme="minorHAnsi" w:hAnsiTheme="minorHAnsi" w:cstheme="minorHAnsi"/>
              </w:rPr>
            </w:pPr>
            <w:r w:rsidRPr="006E2613">
              <w:rPr>
                <w:rFonts w:asciiTheme="minorHAnsi" w:hAnsiTheme="minorHAnsi" w:cstheme="minorHAnsi"/>
              </w:rPr>
              <w:t>Ufficio Tecnico</w:t>
            </w:r>
          </w:p>
        </w:tc>
      </w:tr>
      <w:tr w:rsidR="004C56B5" w:rsidRPr="006E2613" w14:paraId="6F0118F2" w14:textId="77777777" w:rsidTr="004C56B5">
        <w:tc>
          <w:tcPr>
            <w:tcW w:w="5524" w:type="dxa"/>
          </w:tcPr>
          <w:p w14:paraId="7C5BF2E1" w14:textId="16000D83" w:rsidR="00BF17A9" w:rsidRDefault="00BF17A9" w:rsidP="00BF17A9">
            <w:pPr>
              <w:pStyle w:val="Intestazione"/>
              <w:rPr>
                <w:rFonts w:asciiTheme="minorHAnsi" w:hAnsiTheme="minorHAnsi" w:cstheme="minorHAnsi"/>
              </w:rPr>
            </w:pPr>
            <w:r>
              <w:rPr>
                <w:rFonts w:asciiTheme="minorHAnsi" w:hAnsiTheme="minorHAnsi" w:cstheme="minorHAnsi"/>
              </w:rPr>
              <w:t>Installazione e controllo</w:t>
            </w:r>
            <w:r w:rsidR="004C56B5">
              <w:rPr>
                <w:rFonts w:asciiTheme="minorHAnsi" w:hAnsiTheme="minorHAnsi" w:cstheme="minorHAnsi"/>
              </w:rPr>
              <w:t xml:space="preserve"> del prodotto</w:t>
            </w:r>
          </w:p>
          <w:p w14:paraId="7D033FC1" w14:textId="3E622489" w:rsidR="004C56B5" w:rsidRPr="006E2613" w:rsidRDefault="00702723" w:rsidP="00BF17A9">
            <w:pPr>
              <w:pStyle w:val="Intestazione"/>
              <w:numPr>
                <w:ilvl w:val="0"/>
                <w:numId w:val="64"/>
              </w:numPr>
              <w:rPr>
                <w:rFonts w:asciiTheme="minorHAnsi" w:hAnsiTheme="minorHAnsi" w:cstheme="minorHAnsi"/>
              </w:rPr>
            </w:pPr>
            <w:r>
              <w:rPr>
                <w:rFonts w:asciiTheme="minorHAnsi" w:hAnsiTheme="minorHAnsi" w:cstheme="minorHAnsi"/>
              </w:rPr>
              <w:t>Presa in carico</w:t>
            </w:r>
            <w:r w:rsidR="004C56B5" w:rsidRPr="006E2613">
              <w:rPr>
                <w:rFonts w:asciiTheme="minorHAnsi" w:hAnsiTheme="minorHAnsi" w:cstheme="minorHAnsi"/>
              </w:rPr>
              <w:t xml:space="preserve"> e realizzazione</w:t>
            </w:r>
          </w:p>
          <w:p w14:paraId="6DFD02AF" w14:textId="625391DE" w:rsidR="004C56B5" w:rsidRPr="006E2613" w:rsidRDefault="004C56B5" w:rsidP="009F7400">
            <w:pPr>
              <w:pStyle w:val="Intestazione"/>
              <w:rPr>
                <w:rFonts w:asciiTheme="minorHAnsi" w:hAnsiTheme="minorHAnsi" w:cstheme="minorHAnsi"/>
              </w:rPr>
            </w:pPr>
          </w:p>
        </w:tc>
        <w:tc>
          <w:tcPr>
            <w:tcW w:w="3543" w:type="dxa"/>
          </w:tcPr>
          <w:p w14:paraId="58AE244D" w14:textId="399C1513" w:rsidR="004C56B5" w:rsidRDefault="004C56B5" w:rsidP="009F7400">
            <w:pPr>
              <w:pStyle w:val="Intestazione"/>
              <w:rPr>
                <w:rFonts w:asciiTheme="minorHAnsi" w:hAnsiTheme="minorHAnsi" w:cstheme="minorHAnsi"/>
              </w:rPr>
            </w:pPr>
            <w:r w:rsidRPr="006E2613">
              <w:rPr>
                <w:rFonts w:asciiTheme="minorHAnsi" w:hAnsiTheme="minorHAnsi" w:cstheme="minorHAnsi"/>
              </w:rPr>
              <w:t xml:space="preserve">Direzione </w:t>
            </w:r>
          </w:p>
          <w:p w14:paraId="48F4E6F9" w14:textId="49AF511C" w:rsidR="00BF17A9" w:rsidRPr="006E2613" w:rsidRDefault="00BF17A9" w:rsidP="009F7400">
            <w:pPr>
              <w:pStyle w:val="Intestazione"/>
              <w:rPr>
                <w:rFonts w:asciiTheme="minorHAnsi" w:hAnsiTheme="minorHAnsi" w:cstheme="minorHAnsi"/>
              </w:rPr>
            </w:pPr>
            <w:r>
              <w:rPr>
                <w:rFonts w:asciiTheme="minorHAnsi" w:hAnsiTheme="minorHAnsi" w:cstheme="minorHAnsi"/>
              </w:rPr>
              <w:t>Responsabile di cantiere</w:t>
            </w:r>
          </w:p>
          <w:p w14:paraId="2B47DC30" w14:textId="099B12DE" w:rsidR="004C56B5" w:rsidRPr="006E2613" w:rsidRDefault="004C56B5" w:rsidP="009F7400">
            <w:pPr>
              <w:pStyle w:val="Intestazione"/>
              <w:rPr>
                <w:rFonts w:asciiTheme="minorHAnsi" w:hAnsiTheme="minorHAnsi" w:cstheme="minorHAnsi"/>
              </w:rPr>
            </w:pPr>
            <w:r w:rsidRPr="006E2613">
              <w:rPr>
                <w:rFonts w:asciiTheme="minorHAnsi" w:hAnsiTheme="minorHAnsi" w:cstheme="minorHAnsi"/>
              </w:rPr>
              <w:t>Ufficio Tecnico</w:t>
            </w:r>
          </w:p>
          <w:p w14:paraId="1489369E" w14:textId="3B0FD2D5" w:rsidR="004C56B5" w:rsidRPr="006E2613" w:rsidRDefault="004C56B5" w:rsidP="009F7400">
            <w:pPr>
              <w:pStyle w:val="Intestazione"/>
              <w:rPr>
                <w:rFonts w:asciiTheme="minorHAnsi" w:hAnsiTheme="minorHAnsi" w:cstheme="minorHAnsi"/>
              </w:rPr>
            </w:pPr>
          </w:p>
        </w:tc>
      </w:tr>
      <w:tr w:rsidR="004C56B5" w:rsidRPr="006E2613" w14:paraId="0A456D17" w14:textId="77777777" w:rsidTr="004C56B5">
        <w:tc>
          <w:tcPr>
            <w:tcW w:w="5524" w:type="dxa"/>
          </w:tcPr>
          <w:p w14:paraId="2A9FFCDA" w14:textId="30FB93F1" w:rsidR="004C56B5" w:rsidRPr="006E2613" w:rsidRDefault="004C56B5" w:rsidP="00BF17A9">
            <w:pPr>
              <w:pStyle w:val="Intestazione"/>
              <w:rPr>
                <w:rFonts w:asciiTheme="minorHAnsi" w:hAnsiTheme="minorHAnsi" w:cstheme="minorHAnsi"/>
              </w:rPr>
            </w:pPr>
            <w:r w:rsidRPr="006E2613">
              <w:rPr>
                <w:rFonts w:asciiTheme="minorHAnsi" w:hAnsiTheme="minorHAnsi" w:cstheme="minorHAnsi"/>
              </w:rPr>
              <w:t>Approvvigionamento</w:t>
            </w:r>
          </w:p>
          <w:p w14:paraId="56B3FC47" w14:textId="77777777" w:rsidR="004C56B5" w:rsidRPr="006E2613" w:rsidRDefault="004C56B5" w:rsidP="009F7400">
            <w:pPr>
              <w:pStyle w:val="Intestazione"/>
              <w:numPr>
                <w:ilvl w:val="0"/>
                <w:numId w:val="2"/>
              </w:numPr>
              <w:tabs>
                <w:tab w:val="clear" w:pos="360"/>
                <w:tab w:val="num" w:pos="720"/>
              </w:tabs>
              <w:ind w:left="720"/>
              <w:rPr>
                <w:rFonts w:asciiTheme="minorHAnsi" w:hAnsiTheme="minorHAnsi" w:cstheme="minorHAnsi"/>
              </w:rPr>
            </w:pPr>
            <w:r w:rsidRPr="006E2613">
              <w:rPr>
                <w:rFonts w:asciiTheme="minorHAnsi" w:hAnsiTheme="minorHAnsi" w:cstheme="minorHAnsi"/>
              </w:rPr>
              <w:t>Controlli accettazione Prodotti/Servizi</w:t>
            </w:r>
          </w:p>
        </w:tc>
        <w:tc>
          <w:tcPr>
            <w:tcW w:w="3543" w:type="dxa"/>
          </w:tcPr>
          <w:p w14:paraId="2DC7CCD6" w14:textId="77777777" w:rsidR="004C56B5" w:rsidRPr="006E2613" w:rsidRDefault="004C56B5" w:rsidP="009F7400">
            <w:pPr>
              <w:pStyle w:val="Intestazione"/>
              <w:rPr>
                <w:rFonts w:asciiTheme="minorHAnsi" w:hAnsiTheme="minorHAnsi" w:cstheme="minorHAnsi"/>
              </w:rPr>
            </w:pPr>
            <w:r w:rsidRPr="006E2613">
              <w:rPr>
                <w:rFonts w:asciiTheme="minorHAnsi" w:hAnsiTheme="minorHAnsi" w:cstheme="minorHAnsi"/>
              </w:rPr>
              <w:t>Resp. Amministrazione</w:t>
            </w:r>
          </w:p>
          <w:p w14:paraId="6509F140" w14:textId="77777777" w:rsidR="004C56B5" w:rsidRPr="006E2613" w:rsidRDefault="004C56B5" w:rsidP="009F7400">
            <w:pPr>
              <w:pStyle w:val="Intestazione"/>
              <w:rPr>
                <w:rFonts w:asciiTheme="minorHAnsi" w:hAnsiTheme="minorHAnsi" w:cstheme="minorHAnsi"/>
              </w:rPr>
            </w:pPr>
            <w:r w:rsidRPr="006E2613">
              <w:rPr>
                <w:rFonts w:asciiTheme="minorHAnsi" w:hAnsiTheme="minorHAnsi" w:cstheme="minorHAnsi"/>
              </w:rPr>
              <w:t xml:space="preserve">Ufficio Acquisti </w:t>
            </w:r>
          </w:p>
          <w:p w14:paraId="49791757" w14:textId="155E00E5" w:rsidR="004C56B5" w:rsidRPr="006E2613" w:rsidRDefault="004C56B5" w:rsidP="009F7400">
            <w:pPr>
              <w:pStyle w:val="Intestazione"/>
              <w:rPr>
                <w:rFonts w:asciiTheme="minorHAnsi" w:hAnsiTheme="minorHAnsi" w:cstheme="minorHAnsi"/>
              </w:rPr>
            </w:pPr>
            <w:r w:rsidRPr="006E2613">
              <w:rPr>
                <w:rFonts w:asciiTheme="minorHAnsi" w:hAnsiTheme="minorHAnsi" w:cstheme="minorHAnsi"/>
              </w:rPr>
              <w:t>Ufficio Tecnico</w:t>
            </w:r>
          </w:p>
          <w:p w14:paraId="45813E72" w14:textId="28AB7C13" w:rsidR="004C56B5" w:rsidRPr="006E2613" w:rsidRDefault="004C56B5" w:rsidP="009F7400">
            <w:pPr>
              <w:pStyle w:val="Intestazione"/>
              <w:rPr>
                <w:rFonts w:asciiTheme="minorHAnsi" w:hAnsiTheme="minorHAnsi" w:cstheme="minorHAnsi"/>
              </w:rPr>
            </w:pPr>
          </w:p>
        </w:tc>
      </w:tr>
    </w:tbl>
    <w:p w14:paraId="55F02860" w14:textId="77777777" w:rsidR="00BA5FB3" w:rsidRPr="006E2613" w:rsidRDefault="00BA5FB3" w:rsidP="009F7400">
      <w:pPr>
        <w:rPr>
          <w:rFonts w:asciiTheme="minorHAnsi" w:hAnsiTheme="minorHAnsi" w:cstheme="minorHAnsi"/>
          <w:sz w:val="20"/>
          <w:szCs w:val="20"/>
        </w:rPr>
      </w:pPr>
    </w:p>
    <w:p w14:paraId="2476BE62" w14:textId="27A73D87" w:rsidR="00BB457F" w:rsidRPr="006E2613" w:rsidRDefault="00BB457F" w:rsidP="009F7400">
      <w:pPr>
        <w:rPr>
          <w:rFonts w:asciiTheme="minorHAnsi" w:hAnsiTheme="minorHAnsi" w:cstheme="minorHAnsi"/>
          <w:sz w:val="20"/>
          <w:szCs w:val="20"/>
        </w:rPr>
      </w:pPr>
      <w:r w:rsidRPr="006E2613">
        <w:rPr>
          <w:rFonts w:asciiTheme="minorHAnsi" w:hAnsiTheme="minorHAnsi" w:cstheme="minorHAnsi"/>
          <w:sz w:val="20"/>
          <w:szCs w:val="20"/>
        </w:rPr>
        <w:t>Le attività descritte nella tabella precedente, sono integrate da una serie di attività trasversali alle singole commesse</w:t>
      </w:r>
      <w:r w:rsidR="00B10EAA" w:rsidRPr="006E2613">
        <w:rPr>
          <w:rFonts w:asciiTheme="minorHAnsi" w:hAnsiTheme="minorHAnsi" w:cstheme="minorHAnsi"/>
          <w:sz w:val="20"/>
          <w:szCs w:val="20"/>
        </w:rPr>
        <w:t xml:space="preserve"> di formazione</w:t>
      </w:r>
      <w:r w:rsidRPr="006E2613">
        <w:rPr>
          <w:rFonts w:asciiTheme="minorHAnsi" w:hAnsiTheme="minorHAnsi" w:cstheme="minorHAnsi"/>
          <w:sz w:val="20"/>
          <w:szCs w:val="20"/>
        </w:rPr>
        <w:t>, e che creano le condizioni di base per la gestione delle stesse.</w:t>
      </w:r>
    </w:p>
    <w:p w14:paraId="1256D147" w14:textId="77777777" w:rsidR="00BA5FB3" w:rsidRPr="006E2613" w:rsidRDefault="00BA5FB3" w:rsidP="009F7400">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4"/>
        <w:gridCol w:w="3543"/>
      </w:tblGrid>
      <w:tr w:rsidR="004C56B5" w:rsidRPr="006E2613" w14:paraId="416BA140" w14:textId="77777777" w:rsidTr="004C56B5">
        <w:trPr>
          <w:trHeight w:val="373"/>
        </w:trPr>
        <w:tc>
          <w:tcPr>
            <w:tcW w:w="5524" w:type="dxa"/>
            <w:shd w:val="clear" w:color="auto" w:fill="E36C0A" w:themeFill="accent6" w:themeFillShade="BF"/>
          </w:tcPr>
          <w:p w14:paraId="7A7283D3" w14:textId="77777777" w:rsidR="004C56B5" w:rsidRPr="006E2613" w:rsidRDefault="004C56B5" w:rsidP="009F7400">
            <w:pPr>
              <w:pStyle w:val="Intestazione"/>
              <w:rPr>
                <w:rFonts w:asciiTheme="minorHAnsi" w:hAnsiTheme="minorHAnsi" w:cstheme="minorHAnsi"/>
                <w:b/>
                <w:bCs/>
                <w:smallCaps/>
              </w:rPr>
            </w:pPr>
            <w:r w:rsidRPr="006E2613">
              <w:rPr>
                <w:rFonts w:asciiTheme="minorHAnsi" w:hAnsiTheme="minorHAnsi" w:cstheme="minorHAnsi"/>
                <w:b/>
                <w:bCs/>
                <w:smallCaps/>
              </w:rPr>
              <w:t>Processi di Supporto trasversali / organizzativi</w:t>
            </w:r>
          </w:p>
        </w:tc>
        <w:tc>
          <w:tcPr>
            <w:tcW w:w="3543" w:type="dxa"/>
            <w:shd w:val="clear" w:color="auto" w:fill="E36C0A" w:themeFill="accent6" w:themeFillShade="BF"/>
          </w:tcPr>
          <w:p w14:paraId="035A7C9F" w14:textId="77777777" w:rsidR="004C56B5" w:rsidRPr="006E2613" w:rsidRDefault="004C56B5" w:rsidP="009F7400">
            <w:pPr>
              <w:pStyle w:val="Intestazione"/>
              <w:rPr>
                <w:rFonts w:asciiTheme="minorHAnsi" w:hAnsiTheme="minorHAnsi" w:cstheme="minorHAnsi"/>
                <w:b/>
                <w:bCs/>
                <w:smallCaps/>
              </w:rPr>
            </w:pPr>
            <w:r w:rsidRPr="006E2613">
              <w:rPr>
                <w:rFonts w:asciiTheme="minorHAnsi" w:hAnsiTheme="minorHAnsi" w:cstheme="minorHAnsi"/>
                <w:b/>
                <w:bCs/>
                <w:smallCaps/>
              </w:rPr>
              <w:t>Responsabilità principali</w:t>
            </w:r>
          </w:p>
        </w:tc>
      </w:tr>
      <w:tr w:rsidR="004C56B5" w:rsidRPr="006E2613" w14:paraId="460B1D6D" w14:textId="77777777" w:rsidTr="004C56B5">
        <w:tc>
          <w:tcPr>
            <w:tcW w:w="5524" w:type="dxa"/>
          </w:tcPr>
          <w:p w14:paraId="0701AE3D" w14:textId="77777777" w:rsidR="004C56B5" w:rsidRPr="006E2613" w:rsidRDefault="004C56B5" w:rsidP="009F7400">
            <w:pPr>
              <w:pStyle w:val="Intestazione"/>
              <w:rPr>
                <w:rFonts w:asciiTheme="minorHAnsi" w:hAnsiTheme="minorHAnsi" w:cstheme="minorHAnsi"/>
              </w:rPr>
            </w:pPr>
            <w:r w:rsidRPr="006E2613">
              <w:rPr>
                <w:rFonts w:asciiTheme="minorHAnsi" w:hAnsiTheme="minorHAnsi" w:cstheme="minorHAnsi"/>
              </w:rPr>
              <w:t>Conformità legislativa</w:t>
            </w:r>
          </w:p>
        </w:tc>
        <w:tc>
          <w:tcPr>
            <w:tcW w:w="3543" w:type="dxa"/>
          </w:tcPr>
          <w:p w14:paraId="3E5048B3" w14:textId="77777777" w:rsidR="004C56B5" w:rsidRPr="006E2613" w:rsidRDefault="004C56B5" w:rsidP="009F7400">
            <w:pPr>
              <w:pStyle w:val="Intestazione"/>
              <w:rPr>
                <w:rFonts w:asciiTheme="minorHAnsi" w:hAnsiTheme="minorHAnsi" w:cstheme="minorHAnsi"/>
              </w:rPr>
            </w:pPr>
            <w:r w:rsidRPr="006E2613">
              <w:rPr>
                <w:rFonts w:asciiTheme="minorHAnsi" w:hAnsiTheme="minorHAnsi" w:cstheme="minorHAnsi"/>
              </w:rPr>
              <w:t>Resp. Qualità Ambiente SSL</w:t>
            </w:r>
          </w:p>
          <w:p w14:paraId="2901D312" w14:textId="77777777" w:rsidR="004C56B5" w:rsidRPr="006E2613" w:rsidRDefault="004C56B5" w:rsidP="009F7400">
            <w:pPr>
              <w:pStyle w:val="Intestazione"/>
              <w:rPr>
                <w:rFonts w:asciiTheme="minorHAnsi" w:hAnsiTheme="minorHAnsi" w:cstheme="minorHAnsi"/>
                <w:highlight w:val="yellow"/>
              </w:rPr>
            </w:pPr>
            <w:r w:rsidRPr="006E2613">
              <w:rPr>
                <w:rFonts w:asciiTheme="minorHAnsi" w:hAnsiTheme="minorHAnsi" w:cstheme="minorHAnsi"/>
              </w:rPr>
              <w:t>RSPP</w:t>
            </w:r>
          </w:p>
        </w:tc>
      </w:tr>
      <w:tr w:rsidR="004C56B5" w:rsidRPr="006E2613" w14:paraId="1E538743" w14:textId="77777777" w:rsidTr="004C56B5">
        <w:tc>
          <w:tcPr>
            <w:tcW w:w="5524" w:type="dxa"/>
          </w:tcPr>
          <w:p w14:paraId="3374A7CE" w14:textId="77777777" w:rsidR="004C56B5" w:rsidRPr="006E2613" w:rsidRDefault="004C56B5" w:rsidP="009F7400">
            <w:pPr>
              <w:pStyle w:val="Intestazione"/>
              <w:rPr>
                <w:rFonts w:asciiTheme="minorHAnsi" w:hAnsiTheme="minorHAnsi" w:cstheme="minorHAnsi"/>
              </w:rPr>
            </w:pPr>
            <w:r w:rsidRPr="006E2613">
              <w:rPr>
                <w:rFonts w:asciiTheme="minorHAnsi" w:hAnsiTheme="minorHAnsi" w:cstheme="minorHAnsi"/>
              </w:rPr>
              <w:t>Personale (Competenza – consapevolezza)</w:t>
            </w:r>
          </w:p>
          <w:p w14:paraId="1D564F12" w14:textId="77777777" w:rsidR="004C56B5" w:rsidRPr="006E2613" w:rsidRDefault="004C56B5" w:rsidP="009F7400">
            <w:pPr>
              <w:pStyle w:val="Intestazione"/>
              <w:numPr>
                <w:ilvl w:val="0"/>
                <w:numId w:val="2"/>
              </w:numPr>
              <w:tabs>
                <w:tab w:val="clear" w:pos="360"/>
                <w:tab w:val="num" w:pos="720"/>
              </w:tabs>
              <w:ind w:left="720"/>
              <w:rPr>
                <w:rFonts w:asciiTheme="minorHAnsi" w:hAnsiTheme="minorHAnsi" w:cstheme="minorHAnsi"/>
              </w:rPr>
            </w:pPr>
            <w:r w:rsidRPr="006E2613">
              <w:rPr>
                <w:rFonts w:asciiTheme="minorHAnsi" w:hAnsiTheme="minorHAnsi" w:cstheme="minorHAnsi"/>
              </w:rPr>
              <w:t>Definizione Competenze Minime</w:t>
            </w:r>
          </w:p>
          <w:p w14:paraId="13243916" w14:textId="77777777" w:rsidR="004C56B5" w:rsidRPr="006E2613" w:rsidRDefault="004C56B5" w:rsidP="009F7400">
            <w:pPr>
              <w:pStyle w:val="Intestazione"/>
              <w:numPr>
                <w:ilvl w:val="0"/>
                <w:numId w:val="2"/>
              </w:numPr>
              <w:tabs>
                <w:tab w:val="clear" w:pos="360"/>
                <w:tab w:val="num" w:pos="720"/>
              </w:tabs>
              <w:ind w:left="720"/>
              <w:rPr>
                <w:rFonts w:asciiTheme="minorHAnsi" w:hAnsiTheme="minorHAnsi" w:cstheme="minorHAnsi"/>
              </w:rPr>
            </w:pPr>
            <w:r w:rsidRPr="006E2613">
              <w:rPr>
                <w:rFonts w:asciiTheme="minorHAnsi" w:hAnsiTheme="minorHAnsi" w:cstheme="minorHAnsi"/>
              </w:rPr>
              <w:t>Pianificazione della formazione</w:t>
            </w:r>
          </w:p>
          <w:p w14:paraId="6FAEC8C5" w14:textId="77777777" w:rsidR="004C56B5" w:rsidRPr="006E2613" w:rsidRDefault="004C56B5" w:rsidP="009F7400">
            <w:pPr>
              <w:pStyle w:val="Intestazione"/>
              <w:numPr>
                <w:ilvl w:val="0"/>
                <w:numId w:val="2"/>
              </w:numPr>
              <w:tabs>
                <w:tab w:val="clear" w:pos="360"/>
                <w:tab w:val="num" w:pos="720"/>
              </w:tabs>
              <w:ind w:left="720"/>
              <w:rPr>
                <w:rFonts w:asciiTheme="minorHAnsi" w:hAnsiTheme="minorHAnsi" w:cstheme="minorHAnsi"/>
              </w:rPr>
            </w:pPr>
            <w:r w:rsidRPr="006E2613">
              <w:rPr>
                <w:rFonts w:asciiTheme="minorHAnsi" w:hAnsiTheme="minorHAnsi" w:cstheme="minorHAnsi"/>
              </w:rPr>
              <w:t>Svolgimento della formazione</w:t>
            </w:r>
          </w:p>
          <w:p w14:paraId="1F592E38" w14:textId="77777777" w:rsidR="004C56B5" w:rsidRPr="006E2613" w:rsidRDefault="004C56B5" w:rsidP="009F7400">
            <w:pPr>
              <w:pStyle w:val="Intestazione"/>
              <w:numPr>
                <w:ilvl w:val="0"/>
                <w:numId w:val="2"/>
              </w:numPr>
              <w:tabs>
                <w:tab w:val="clear" w:pos="360"/>
                <w:tab w:val="num" w:pos="720"/>
              </w:tabs>
              <w:ind w:left="720"/>
              <w:rPr>
                <w:rFonts w:asciiTheme="minorHAnsi" w:hAnsiTheme="minorHAnsi" w:cstheme="minorHAnsi"/>
              </w:rPr>
            </w:pPr>
            <w:r w:rsidRPr="006E2613">
              <w:rPr>
                <w:rFonts w:asciiTheme="minorHAnsi" w:hAnsiTheme="minorHAnsi" w:cstheme="minorHAnsi"/>
              </w:rPr>
              <w:t>Registrazione della formazione</w:t>
            </w:r>
          </w:p>
          <w:p w14:paraId="3B4EEF8A" w14:textId="77777777" w:rsidR="004C56B5" w:rsidRPr="006E2613" w:rsidRDefault="004C56B5" w:rsidP="009F7400">
            <w:pPr>
              <w:pStyle w:val="Intestazione"/>
              <w:ind w:left="360"/>
              <w:rPr>
                <w:rFonts w:asciiTheme="minorHAnsi" w:hAnsiTheme="minorHAnsi" w:cstheme="minorHAnsi"/>
              </w:rPr>
            </w:pPr>
          </w:p>
        </w:tc>
        <w:tc>
          <w:tcPr>
            <w:tcW w:w="3543" w:type="dxa"/>
          </w:tcPr>
          <w:p w14:paraId="1EF45452" w14:textId="59E67900" w:rsidR="004C56B5" w:rsidRPr="008C0F1C" w:rsidRDefault="004C56B5" w:rsidP="009F7400">
            <w:pPr>
              <w:pStyle w:val="Intestazione"/>
              <w:rPr>
                <w:rFonts w:asciiTheme="minorHAnsi" w:hAnsiTheme="minorHAnsi" w:cstheme="minorHAnsi"/>
              </w:rPr>
            </w:pPr>
            <w:r w:rsidRPr="008C0F1C">
              <w:rPr>
                <w:rFonts w:asciiTheme="minorHAnsi" w:hAnsiTheme="minorHAnsi" w:cstheme="minorHAnsi"/>
              </w:rPr>
              <w:t>Direzione</w:t>
            </w:r>
          </w:p>
        </w:tc>
      </w:tr>
      <w:tr w:rsidR="004C56B5" w:rsidRPr="006E2613" w14:paraId="49D4D41D" w14:textId="77777777" w:rsidTr="004C56B5">
        <w:tc>
          <w:tcPr>
            <w:tcW w:w="5524" w:type="dxa"/>
          </w:tcPr>
          <w:p w14:paraId="0578D508" w14:textId="77777777" w:rsidR="004C56B5" w:rsidRPr="006E2613" w:rsidRDefault="004C56B5" w:rsidP="009F7400">
            <w:pPr>
              <w:pStyle w:val="Intestazione"/>
              <w:rPr>
                <w:rFonts w:asciiTheme="minorHAnsi" w:hAnsiTheme="minorHAnsi" w:cstheme="minorHAnsi"/>
              </w:rPr>
            </w:pPr>
            <w:r w:rsidRPr="006E2613">
              <w:rPr>
                <w:rFonts w:asciiTheme="minorHAnsi" w:hAnsiTheme="minorHAnsi" w:cstheme="minorHAnsi"/>
              </w:rPr>
              <w:t>Manutenzione Gestione Attrezzature</w:t>
            </w:r>
          </w:p>
          <w:p w14:paraId="07915685" w14:textId="77777777" w:rsidR="004C56B5" w:rsidRPr="006E2613" w:rsidRDefault="004C56B5" w:rsidP="009F7400">
            <w:pPr>
              <w:pStyle w:val="Intestazione"/>
              <w:rPr>
                <w:rFonts w:asciiTheme="minorHAnsi" w:hAnsiTheme="minorHAnsi" w:cstheme="minorHAnsi"/>
              </w:rPr>
            </w:pPr>
          </w:p>
        </w:tc>
        <w:tc>
          <w:tcPr>
            <w:tcW w:w="3543" w:type="dxa"/>
          </w:tcPr>
          <w:p w14:paraId="03C5798D" w14:textId="51E8D112" w:rsidR="004C56B5" w:rsidRPr="008C0F1C" w:rsidRDefault="004C56B5" w:rsidP="009F7400">
            <w:pPr>
              <w:pStyle w:val="Intestazione"/>
              <w:rPr>
                <w:rFonts w:asciiTheme="minorHAnsi" w:hAnsiTheme="minorHAnsi" w:cstheme="minorHAnsi"/>
              </w:rPr>
            </w:pPr>
            <w:r w:rsidRPr="008C0F1C">
              <w:rPr>
                <w:rFonts w:asciiTheme="minorHAnsi" w:hAnsiTheme="minorHAnsi" w:cstheme="minorHAnsi"/>
              </w:rPr>
              <w:t>Ufficio Acquisti, Direzione, Resp. Di produzione</w:t>
            </w:r>
          </w:p>
        </w:tc>
      </w:tr>
      <w:tr w:rsidR="004C56B5" w:rsidRPr="006E2613" w14:paraId="07C54004" w14:textId="77777777" w:rsidTr="004C56B5">
        <w:tc>
          <w:tcPr>
            <w:tcW w:w="5524" w:type="dxa"/>
          </w:tcPr>
          <w:p w14:paraId="04DA37BA" w14:textId="77777777" w:rsidR="004C56B5" w:rsidRPr="006E2613" w:rsidRDefault="004C56B5" w:rsidP="009F7400">
            <w:pPr>
              <w:pStyle w:val="Intestazione"/>
              <w:rPr>
                <w:rFonts w:asciiTheme="minorHAnsi" w:hAnsiTheme="minorHAnsi" w:cstheme="minorHAnsi"/>
              </w:rPr>
            </w:pPr>
            <w:r w:rsidRPr="006E2613">
              <w:rPr>
                <w:rFonts w:asciiTheme="minorHAnsi" w:hAnsiTheme="minorHAnsi" w:cstheme="minorHAnsi"/>
              </w:rPr>
              <w:t xml:space="preserve">Gestione della Sorveglianza Sanitaria </w:t>
            </w:r>
          </w:p>
        </w:tc>
        <w:tc>
          <w:tcPr>
            <w:tcW w:w="3543" w:type="dxa"/>
          </w:tcPr>
          <w:p w14:paraId="7568EF1F" w14:textId="77777777" w:rsidR="004C56B5" w:rsidRPr="006E2613" w:rsidRDefault="004C56B5" w:rsidP="009F7400">
            <w:pPr>
              <w:pStyle w:val="Intestazione"/>
              <w:rPr>
                <w:rFonts w:asciiTheme="minorHAnsi" w:hAnsiTheme="minorHAnsi" w:cstheme="minorHAnsi"/>
              </w:rPr>
            </w:pPr>
            <w:r w:rsidRPr="006E2613">
              <w:rPr>
                <w:rFonts w:asciiTheme="minorHAnsi" w:hAnsiTheme="minorHAnsi" w:cstheme="minorHAnsi"/>
              </w:rPr>
              <w:t>Resp. Qualità Ambiente SSL</w:t>
            </w:r>
          </w:p>
          <w:p w14:paraId="55AA77DD" w14:textId="77777777" w:rsidR="004C56B5" w:rsidRPr="006E2613" w:rsidRDefault="004C56B5" w:rsidP="009F7400">
            <w:pPr>
              <w:pStyle w:val="Intestazione"/>
              <w:rPr>
                <w:rFonts w:asciiTheme="minorHAnsi" w:hAnsiTheme="minorHAnsi" w:cstheme="minorHAnsi"/>
                <w:highlight w:val="yellow"/>
              </w:rPr>
            </w:pPr>
            <w:r w:rsidRPr="006E2613">
              <w:rPr>
                <w:rFonts w:asciiTheme="minorHAnsi" w:hAnsiTheme="minorHAnsi" w:cstheme="minorHAnsi"/>
              </w:rPr>
              <w:t>RSPP Medico Competente</w:t>
            </w:r>
          </w:p>
        </w:tc>
      </w:tr>
      <w:tr w:rsidR="004C56B5" w:rsidRPr="006E2613" w14:paraId="693020EF" w14:textId="77777777" w:rsidTr="004C56B5">
        <w:tc>
          <w:tcPr>
            <w:tcW w:w="5524" w:type="dxa"/>
          </w:tcPr>
          <w:p w14:paraId="35358E0E" w14:textId="77777777" w:rsidR="004C56B5" w:rsidRPr="006E2613" w:rsidRDefault="004C56B5" w:rsidP="009F7400">
            <w:pPr>
              <w:pStyle w:val="Intestazione"/>
              <w:rPr>
                <w:rFonts w:asciiTheme="minorHAnsi" w:hAnsiTheme="minorHAnsi" w:cstheme="minorHAnsi"/>
              </w:rPr>
            </w:pPr>
            <w:r w:rsidRPr="006E2613">
              <w:rPr>
                <w:rFonts w:asciiTheme="minorHAnsi" w:hAnsiTheme="minorHAnsi" w:cstheme="minorHAnsi"/>
              </w:rPr>
              <w:t>Gestione delle emergenze</w:t>
            </w:r>
          </w:p>
        </w:tc>
        <w:tc>
          <w:tcPr>
            <w:tcW w:w="3543" w:type="dxa"/>
          </w:tcPr>
          <w:p w14:paraId="37F59F4A" w14:textId="77777777" w:rsidR="004C56B5" w:rsidRPr="006E2613" w:rsidRDefault="004C56B5" w:rsidP="009F7400">
            <w:pPr>
              <w:pStyle w:val="Intestazione"/>
              <w:rPr>
                <w:rFonts w:asciiTheme="minorHAnsi" w:hAnsiTheme="minorHAnsi" w:cstheme="minorHAnsi"/>
              </w:rPr>
            </w:pPr>
            <w:r w:rsidRPr="006E2613">
              <w:rPr>
                <w:rFonts w:asciiTheme="minorHAnsi" w:hAnsiTheme="minorHAnsi" w:cstheme="minorHAnsi"/>
              </w:rPr>
              <w:t>Resp. Qualità Ambiente SSL</w:t>
            </w:r>
          </w:p>
          <w:p w14:paraId="64ECBD89" w14:textId="77777777" w:rsidR="004C56B5" w:rsidRPr="006E2613" w:rsidRDefault="004C56B5" w:rsidP="009F7400">
            <w:pPr>
              <w:pStyle w:val="Intestazione"/>
              <w:rPr>
                <w:rFonts w:asciiTheme="minorHAnsi" w:hAnsiTheme="minorHAnsi" w:cstheme="minorHAnsi"/>
                <w:highlight w:val="yellow"/>
              </w:rPr>
            </w:pPr>
            <w:r w:rsidRPr="006E2613">
              <w:rPr>
                <w:rFonts w:asciiTheme="minorHAnsi" w:hAnsiTheme="minorHAnsi" w:cstheme="minorHAnsi"/>
              </w:rPr>
              <w:t>RSPP</w:t>
            </w:r>
          </w:p>
        </w:tc>
      </w:tr>
      <w:tr w:rsidR="004C56B5" w:rsidRPr="006E2613" w14:paraId="16A2CFB7" w14:textId="77777777" w:rsidTr="004C56B5">
        <w:tc>
          <w:tcPr>
            <w:tcW w:w="5524" w:type="dxa"/>
          </w:tcPr>
          <w:p w14:paraId="766C6DCD" w14:textId="77777777" w:rsidR="004C56B5" w:rsidRPr="006E2613" w:rsidRDefault="004C56B5" w:rsidP="009F7400">
            <w:pPr>
              <w:pStyle w:val="Intestazione"/>
              <w:rPr>
                <w:rFonts w:asciiTheme="minorHAnsi" w:hAnsiTheme="minorHAnsi" w:cstheme="minorHAnsi"/>
              </w:rPr>
            </w:pPr>
            <w:r w:rsidRPr="006E2613">
              <w:rPr>
                <w:rFonts w:asciiTheme="minorHAnsi" w:hAnsiTheme="minorHAnsi" w:cstheme="minorHAnsi"/>
              </w:rPr>
              <w:t>Gestione DPI</w:t>
            </w:r>
          </w:p>
        </w:tc>
        <w:tc>
          <w:tcPr>
            <w:tcW w:w="3543" w:type="dxa"/>
          </w:tcPr>
          <w:p w14:paraId="4D8F4FE3" w14:textId="77777777" w:rsidR="004C56B5" w:rsidRPr="006E2613" w:rsidRDefault="004C56B5" w:rsidP="009F7400">
            <w:pPr>
              <w:pStyle w:val="Intestazione"/>
              <w:rPr>
                <w:rFonts w:asciiTheme="minorHAnsi" w:hAnsiTheme="minorHAnsi" w:cstheme="minorHAnsi"/>
              </w:rPr>
            </w:pPr>
            <w:r w:rsidRPr="006E2613">
              <w:rPr>
                <w:rFonts w:asciiTheme="minorHAnsi" w:hAnsiTheme="minorHAnsi" w:cstheme="minorHAnsi"/>
              </w:rPr>
              <w:t>Resp. Qualità Ambiente SSL</w:t>
            </w:r>
          </w:p>
          <w:p w14:paraId="0DF8A371" w14:textId="77777777" w:rsidR="004C56B5" w:rsidRPr="006E2613" w:rsidRDefault="004C56B5" w:rsidP="009F7400">
            <w:pPr>
              <w:pStyle w:val="Intestazione"/>
              <w:rPr>
                <w:rFonts w:asciiTheme="minorHAnsi" w:hAnsiTheme="minorHAnsi" w:cstheme="minorHAnsi"/>
                <w:highlight w:val="yellow"/>
              </w:rPr>
            </w:pPr>
            <w:r w:rsidRPr="006E2613">
              <w:rPr>
                <w:rFonts w:asciiTheme="minorHAnsi" w:hAnsiTheme="minorHAnsi" w:cstheme="minorHAnsi"/>
              </w:rPr>
              <w:t>RSPP</w:t>
            </w:r>
          </w:p>
        </w:tc>
      </w:tr>
      <w:tr w:rsidR="004C56B5" w:rsidRPr="006E2613" w14:paraId="58E4C150" w14:textId="77777777" w:rsidTr="004C56B5">
        <w:tc>
          <w:tcPr>
            <w:tcW w:w="5524" w:type="dxa"/>
          </w:tcPr>
          <w:p w14:paraId="7F0752A7" w14:textId="77777777" w:rsidR="004C56B5" w:rsidRPr="006E2613" w:rsidRDefault="004C56B5" w:rsidP="009F7400">
            <w:pPr>
              <w:pStyle w:val="Intestazione"/>
              <w:rPr>
                <w:rFonts w:asciiTheme="minorHAnsi" w:hAnsiTheme="minorHAnsi" w:cstheme="minorHAnsi"/>
              </w:rPr>
            </w:pPr>
            <w:r w:rsidRPr="006E2613">
              <w:rPr>
                <w:rFonts w:asciiTheme="minorHAnsi" w:hAnsiTheme="minorHAnsi" w:cstheme="minorHAnsi"/>
              </w:rPr>
              <w:t xml:space="preserve">Gestione Rifiuti </w:t>
            </w:r>
          </w:p>
        </w:tc>
        <w:tc>
          <w:tcPr>
            <w:tcW w:w="3543" w:type="dxa"/>
          </w:tcPr>
          <w:p w14:paraId="6F84E8D2" w14:textId="69C82294" w:rsidR="004C56B5" w:rsidRPr="006E2613" w:rsidRDefault="004C56B5" w:rsidP="009F7400">
            <w:pPr>
              <w:pStyle w:val="Intestazione"/>
              <w:rPr>
                <w:rFonts w:asciiTheme="minorHAnsi" w:hAnsiTheme="minorHAnsi" w:cstheme="minorHAnsi"/>
                <w:highlight w:val="yellow"/>
              </w:rPr>
            </w:pPr>
            <w:r w:rsidRPr="00702723">
              <w:rPr>
                <w:rFonts w:asciiTheme="minorHAnsi" w:hAnsiTheme="minorHAnsi" w:cstheme="minorHAnsi"/>
              </w:rPr>
              <w:t>Resp. Servizi</w:t>
            </w:r>
          </w:p>
        </w:tc>
      </w:tr>
      <w:tr w:rsidR="004C56B5" w:rsidRPr="006E2613" w14:paraId="283D5D5E" w14:textId="77777777" w:rsidTr="004C56B5">
        <w:tc>
          <w:tcPr>
            <w:tcW w:w="5524" w:type="dxa"/>
          </w:tcPr>
          <w:p w14:paraId="5AD9122C" w14:textId="77777777" w:rsidR="004C56B5" w:rsidRPr="006E2613" w:rsidRDefault="004C56B5" w:rsidP="009F7400">
            <w:pPr>
              <w:pStyle w:val="Intestazione"/>
              <w:rPr>
                <w:rFonts w:asciiTheme="minorHAnsi" w:hAnsiTheme="minorHAnsi" w:cstheme="minorHAnsi"/>
              </w:rPr>
            </w:pPr>
            <w:r w:rsidRPr="006E2613">
              <w:rPr>
                <w:rFonts w:asciiTheme="minorHAnsi" w:hAnsiTheme="minorHAnsi" w:cstheme="minorHAnsi"/>
              </w:rPr>
              <w:t>Gestione delle non conformità</w:t>
            </w:r>
          </w:p>
          <w:p w14:paraId="549B0257" w14:textId="77777777" w:rsidR="004C56B5" w:rsidRPr="006E2613" w:rsidRDefault="004C56B5" w:rsidP="009F7400">
            <w:pPr>
              <w:pStyle w:val="Intestazione"/>
              <w:rPr>
                <w:rFonts w:asciiTheme="minorHAnsi" w:hAnsiTheme="minorHAnsi" w:cstheme="minorHAnsi"/>
              </w:rPr>
            </w:pPr>
            <w:r w:rsidRPr="006E2613">
              <w:rPr>
                <w:rFonts w:asciiTheme="minorHAnsi" w:hAnsiTheme="minorHAnsi" w:cstheme="minorHAnsi"/>
              </w:rPr>
              <w:t xml:space="preserve">Azioni Correttive </w:t>
            </w:r>
          </w:p>
          <w:p w14:paraId="59B5B412" w14:textId="77777777" w:rsidR="004C56B5" w:rsidRPr="006E2613" w:rsidRDefault="004C56B5" w:rsidP="009F7400">
            <w:pPr>
              <w:pStyle w:val="Intestazione"/>
              <w:rPr>
                <w:rFonts w:asciiTheme="minorHAnsi" w:hAnsiTheme="minorHAnsi" w:cstheme="minorHAnsi"/>
              </w:rPr>
            </w:pPr>
            <w:proofErr w:type="spellStart"/>
            <w:r w:rsidRPr="006E2613">
              <w:rPr>
                <w:rFonts w:asciiTheme="minorHAnsi" w:hAnsiTheme="minorHAnsi" w:cstheme="minorHAnsi"/>
              </w:rPr>
              <w:t>Near</w:t>
            </w:r>
            <w:proofErr w:type="spellEnd"/>
            <w:r w:rsidRPr="006E2613">
              <w:rPr>
                <w:rFonts w:asciiTheme="minorHAnsi" w:hAnsiTheme="minorHAnsi" w:cstheme="minorHAnsi"/>
              </w:rPr>
              <w:t xml:space="preserve"> Miss - Infortuni</w:t>
            </w:r>
          </w:p>
        </w:tc>
        <w:tc>
          <w:tcPr>
            <w:tcW w:w="3543" w:type="dxa"/>
          </w:tcPr>
          <w:p w14:paraId="7AB6FC0F" w14:textId="77777777" w:rsidR="004C56B5" w:rsidRPr="006E2613" w:rsidRDefault="004C56B5" w:rsidP="009F7400">
            <w:pPr>
              <w:pStyle w:val="Intestazione"/>
              <w:rPr>
                <w:rFonts w:asciiTheme="minorHAnsi" w:hAnsiTheme="minorHAnsi" w:cstheme="minorHAnsi"/>
              </w:rPr>
            </w:pPr>
            <w:r w:rsidRPr="006E2613">
              <w:rPr>
                <w:rFonts w:asciiTheme="minorHAnsi" w:hAnsiTheme="minorHAnsi" w:cstheme="minorHAnsi"/>
              </w:rPr>
              <w:t>Resp. Qualità Ambiente SSL</w:t>
            </w:r>
          </w:p>
          <w:p w14:paraId="58F0C834" w14:textId="77777777" w:rsidR="004C56B5" w:rsidRPr="006E2613" w:rsidRDefault="004C56B5" w:rsidP="009F7400">
            <w:pPr>
              <w:pStyle w:val="Intestazione"/>
              <w:rPr>
                <w:rFonts w:asciiTheme="minorHAnsi" w:hAnsiTheme="minorHAnsi" w:cstheme="minorHAnsi"/>
                <w:highlight w:val="yellow"/>
              </w:rPr>
            </w:pPr>
            <w:r w:rsidRPr="006E2613">
              <w:rPr>
                <w:rFonts w:asciiTheme="minorHAnsi" w:hAnsiTheme="minorHAnsi" w:cstheme="minorHAnsi"/>
              </w:rPr>
              <w:t>/ varie</w:t>
            </w:r>
          </w:p>
        </w:tc>
      </w:tr>
      <w:tr w:rsidR="004C56B5" w:rsidRPr="006E2613" w14:paraId="79BD22AC" w14:textId="77777777" w:rsidTr="004C56B5">
        <w:tc>
          <w:tcPr>
            <w:tcW w:w="5524" w:type="dxa"/>
          </w:tcPr>
          <w:p w14:paraId="553396E5" w14:textId="77777777" w:rsidR="004C56B5" w:rsidRPr="006E2613" w:rsidRDefault="004C56B5" w:rsidP="009F7400">
            <w:pPr>
              <w:pStyle w:val="Intestazione"/>
              <w:rPr>
                <w:rFonts w:asciiTheme="minorHAnsi" w:hAnsiTheme="minorHAnsi" w:cstheme="minorHAnsi"/>
              </w:rPr>
            </w:pPr>
            <w:r w:rsidRPr="006E2613">
              <w:rPr>
                <w:rFonts w:asciiTheme="minorHAnsi" w:hAnsiTheme="minorHAnsi" w:cstheme="minorHAnsi"/>
              </w:rPr>
              <w:t>Controllo dei documenti, dei dati, delle registrazioni della qualità</w:t>
            </w:r>
          </w:p>
        </w:tc>
        <w:tc>
          <w:tcPr>
            <w:tcW w:w="3543" w:type="dxa"/>
          </w:tcPr>
          <w:p w14:paraId="0D3D575C" w14:textId="77777777" w:rsidR="004C56B5" w:rsidRPr="006E2613" w:rsidRDefault="004C56B5" w:rsidP="009F7400">
            <w:pPr>
              <w:pStyle w:val="Intestazione"/>
              <w:rPr>
                <w:rFonts w:asciiTheme="minorHAnsi" w:hAnsiTheme="minorHAnsi" w:cstheme="minorHAnsi"/>
              </w:rPr>
            </w:pPr>
            <w:r w:rsidRPr="006E2613">
              <w:rPr>
                <w:rFonts w:asciiTheme="minorHAnsi" w:hAnsiTheme="minorHAnsi" w:cstheme="minorHAnsi"/>
              </w:rPr>
              <w:t>Resp. Qualità Ambiente SSL</w:t>
            </w:r>
          </w:p>
          <w:p w14:paraId="054D18CD" w14:textId="77777777" w:rsidR="004C56B5" w:rsidRPr="006E2613" w:rsidRDefault="004C56B5" w:rsidP="009F7400">
            <w:pPr>
              <w:pStyle w:val="Intestazione"/>
              <w:rPr>
                <w:rFonts w:asciiTheme="minorHAnsi" w:hAnsiTheme="minorHAnsi" w:cstheme="minorHAnsi"/>
                <w:highlight w:val="yellow"/>
              </w:rPr>
            </w:pPr>
            <w:r w:rsidRPr="006E2613">
              <w:rPr>
                <w:rFonts w:asciiTheme="minorHAnsi" w:hAnsiTheme="minorHAnsi" w:cstheme="minorHAnsi"/>
              </w:rPr>
              <w:t>/ varie</w:t>
            </w:r>
          </w:p>
        </w:tc>
      </w:tr>
    </w:tbl>
    <w:p w14:paraId="67E81525" w14:textId="126B13C4" w:rsidR="00BB457F" w:rsidRDefault="00BB457F" w:rsidP="009F7400">
      <w:pPr>
        <w:rPr>
          <w:rFonts w:asciiTheme="minorHAnsi" w:hAnsiTheme="minorHAnsi" w:cstheme="minorHAnsi"/>
          <w:sz w:val="20"/>
          <w:szCs w:val="20"/>
        </w:rPr>
      </w:pPr>
    </w:p>
    <w:p w14:paraId="30E2140E" w14:textId="6C282C5C" w:rsidR="004C56B5" w:rsidRDefault="004C56B5" w:rsidP="009F7400">
      <w:pPr>
        <w:rPr>
          <w:rFonts w:asciiTheme="minorHAnsi" w:hAnsiTheme="minorHAnsi" w:cstheme="minorHAnsi"/>
          <w:sz w:val="20"/>
          <w:szCs w:val="20"/>
        </w:rPr>
      </w:pPr>
    </w:p>
    <w:p w14:paraId="5C3AA601" w14:textId="3E8DA161" w:rsidR="004C56B5" w:rsidRDefault="004C56B5" w:rsidP="009F7400">
      <w:pPr>
        <w:rPr>
          <w:rFonts w:asciiTheme="minorHAnsi" w:hAnsiTheme="minorHAnsi" w:cstheme="minorHAnsi"/>
          <w:sz w:val="20"/>
          <w:szCs w:val="20"/>
        </w:rPr>
      </w:pPr>
    </w:p>
    <w:p w14:paraId="5A74DF54" w14:textId="50A8723B" w:rsidR="004C56B5" w:rsidRDefault="004C56B5" w:rsidP="009F7400">
      <w:pPr>
        <w:rPr>
          <w:rFonts w:asciiTheme="minorHAnsi" w:hAnsiTheme="minorHAnsi" w:cstheme="minorHAnsi"/>
          <w:sz w:val="20"/>
          <w:szCs w:val="20"/>
        </w:rPr>
      </w:pPr>
    </w:p>
    <w:p w14:paraId="69331DAB" w14:textId="690619F6" w:rsidR="004C56B5" w:rsidRDefault="004C56B5" w:rsidP="009F7400">
      <w:pPr>
        <w:rPr>
          <w:rFonts w:asciiTheme="minorHAnsi" w:hAnsiTheme="minorHAnsi" w:cstheme="minorHAnsi"/>
          <w:sz w:val="20"/>
          <w:szCs w:val="20"/>
        </w:rPr>
      </w:pPr>
    </w:p>
    <w:p w14:paraId="2A1EE156" w14:textId="2939816D" w:rsidR="004C56B5" w:rsidRDefault="004C56B5" w:rsidP="009F7400">
      <w:pPr>
        <w:rPr>
          <w:rFonts w:asciiTheme="minorHAnsi" w:hAnsiTheme="minorHAnsi" w:cstheme="minorHAnsi"/>
          <w:sz w:val="20"/>
          <w:szCs w:val="20"/>
        </w:rPr>
      </w:pPr>
    </w:p>
    <w:p w14:paraId="1E26F61C" w14:textId="77777777" w:rsidR="00702723" w:rsidRDefault="00702723" w:rsidP="009F7400">
      <w:pPr>
        <w:rPr>
          <w:rFonts w:asciiTheme="minorHAnsi" w:hAnsiTheme="minorHAnsi" w:cstheme="minorHAnsi"/>
          <w:sz w:val="20"/>
          <w:szCs w:val="20"/>
        </w:rPr>
      </w:pPr>
    </w:p>
    <w:p w14:paraId="02E1A8A8" w14:textId="580FF752" w:rsidR="004C56B5" w:rsidRDefault="004C56B5" w:rsidP="009F7400">
      <w:pPr>
        <w:rPr>
          <w:rFonts w:asciiTheme="minorHAnsi" w:hAnsiTheme="minorHAnsi" w:cstheme="minorHAnsi"/>
          <w:sz w:val="20"/>
          <w:szCs w:val="20"/>
        </w:rPr>
      </w:pPr>
    </w:p>
    <w:p w14:paraId="778FDA5B" w14:textId="64B8D688" w:rsidR="00B66122" w:rsidRDefault="00B66122" w:rsidP="009F7400">
      <w:pPr>
        <w:rPr>
          <w:rFonts w:asciiTheme="minorHAnsi" w:hAnsiTheme="minorHAnsi" w:cstheme="minorHAnsi"/>
          <w:sz w:val="20"/>
          <w:szCs w:val="20"/>
        </w:rPr>
      </w:pPr>
    </w:p>
    <w:p w14:paraId="220B1AD1" w14:textId="77777777" w:rsidR="00B66122" w:rsidRPr="006E2613" w:rsidRDefault="00B66122" w:rsidP="009F7400">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4"/>
        <w:gridCol w:w="3543"/>
      </w:tblGrid>
      <w:tr w:rsidR="004C56B5" w:rsidRPr="006E2613" w14:paraId="4E888FC3" w14:textId="77777777" w:rsidTr="004C56B5">
        <w:tc>
          <w:tcPr>
            <w:tcW w:w="5524" w:type="dxa"/>
            <w:shd w:val="clear" w:color="auto" w:fill="E36C0A" w:themeFill="accent6" w:themeFillShade="BF"/>
          </w:tcPr>
          <w:p w14:paraId="4D80259A" w14:textId="77777777" w:rsidR="004C56B5" w:rsidRPr="006E2613" w:rsidRDefault="004C56B5" w:rsidP="009F7400">
            <w:pPr>
              <w:pStyle w:val="Intestazione"/>
              <w:rPr>
                <w:rFonts w:asciiTheme="minorHAnsi" w:hAnsiTheme="minorHAnsi" w:cstheme="minorHAnsi"/>
                <w:smallCaps/>
              </w:rPr>
            </w:pPr>
            <w:r w:rsidRPr="006E2613">
              <w:rPr>
                <w:rFonts w:asciiTheme="minorHAnsi" w:hAnsiTheme="minorHAnsi" w:cstheme="minorHAnsi"/>
                <w:smallCaps/>
              </w:rPr>
              <w:t>Processi organizzativi / migliorativi</w:t>
            </w:r>
          </w:p>
        </w:tc>
        <w:tc>
          <w:tcPr>
            <w:tcW w:w="3543" w:type="dxa"/>
            <w:shd w:val="clear" w:color="auto" w:fill="E36C0A" w:themeFill="accent6" w:themeFillShade="BF"/>
          </w:tcPr>
          <w:p w14:paraId="5AAD89B3" w14:textId="77777777" w:rsidR="004C56B5" w:rsidRPr="006E2613" w:rsidRDefault="004C56B5" w:rsidP="009F7400">
            <w:pPr>
              <w:pStyle w:val="Intestazione"/>
              <w:rPr>
                <w:rFonts w:asciiTheme="minorHAnsi" w:hAnsiTheme="minorHAnsi" w:cstheme="minorHAnsi"/>
                <w:smallCaps/>
              </w:rPr>
            </w:pPr>
            <w:r w:rsidRPr="006E2613">
              <w:rPr>
                <w:rFonts w:asciiTheme="minorHAnsi" w:hAnsiTheme="minorHAnsi" w:cstheme="minorHAnsi"/>
                <w:smallCaps/>
              </w:rPr>
              <w:t>Responsabilità principali</w:t>
            </w:r>
          </w:p>
        </w:tc>
      </w:tr>
      <w:tr w:rsidR="004C56B5" w:rsidRPr="006E2613" w14:paraId="6597802A" w14:textId="77777777" w:rsidTr="004C56B5">
        <w:trPr>
          <w:cantSplit/>
        </w:trPr>
        <w:tc>
          <w:tcPr>
            <w:tcW w:w="5524" w:type="dxa"/>
          </w:tcPr>
          <w:p w14:paraId="68000FB8" w14:textId="77777777" w:rsidR="004C56B5" w:rsidRPr="006E2613" w:rsidRDefault="004C56B5" w:rsidP="009F7400">
            <w:pPr>
              <w:pStyle w:val="Intestazione"/>
              <w:rPr>
                <w:rFonts w:asciiTheme="minorHAnsi" w:hAnsiTheme="minorHAnsi" w:cstheme="minorHAnsi"/>
              </w:rPr>
            </w:pPr>
            <w:r w:rsidRPr="006E2613">
              <w:rPr>
                <w:rFonts w:asciiTheme="minorHAnsi" w:hAnsiTheme="minorHAnsi" w:cstheme="minorHAnsi"/>
              </w:rPr>
              <w:lastRenderedPageBreak/>
              <w:t>Riesame della direzione</w:t>
            </w:r>
          </w:p>
          <w:p w14:paraId="6567E48D" w14:textId="77777777" w:rsidR="004C56B5" w:rsidRPr="006E2613" w:rsidRDefault="004C56B5" w:rsidP="009F7400">
            <w:pPr>
              <w:pStyle w:val="Intestazione"/>
              <w:rPr>
                <w:rFonts w:asciiTheme="minorHAnsi" w:hAnsiTheme="minorHAnsi" w:cstheme="minorHAnsi"/>
              </w:rPr>
            </w:pPr>
            <w:r w:rsidRPr="006E2613">
              <w:rPr>
                <w:rFonts w:asciiTheme="minorHAnsi" w:hAnsiTheme="minorHAnsi" w:cstheme="minorHAnsi"/>
              </w:rPr>
              <w:t xml:space="preserve">Obiettivi e Piano di miglioramento </w:t>
            </w:r>
          </w:p>
          <w:p w14:paraId="5DB7E5D7" w14:textId="77777777" w:rsidR="004C56B5" w:rsidRPr="006E2613" w:rsidRDefault="004C56B5" w:rsidP="009F7400">
            <w:pPr>
              <w:pStyle w:val="Intestazione"/>
              <w:rPr>
                <w:rFonts w:asciiTheme="minorHAnsi" w:hAnsiTheme="minorHAnsi" w:cstheme="minorHAnsi"/>
              </w:rPr>
            </w:pPr>
            <w:r w:rsidRPr="006E2613">
              <w:rPr>
                <w:rFonts w:asciiTheme="minorHAnsi" w:hAnsiTheme="minorHAnsi" w:cstheme="minorHAnsi"/>
              </w:rPr>
              <w:t xml:space="preserve">Analisi rischi e opportunità ambientali </w:t>
            </w:r>
          </w:p>
          <w:p w14:paraId="72F9432B" w14:textId="77777777" w:rsidR="004C56B5" w:rsidRPr="006E2613" w:rsidRDefault="004C56B5" w:rsidP="009F7400">
            <w:pPr>
              <w:pStyle w:val="Intestazione"/>
              <w:rPr>
                <w:rFonts w:asciiTheme="minorHAnsi" w:hAnsiTheme="minorHAnsi" w:cstheme="minorHAnsi"/>
              </w:rPr>
            </w:pPr>
            <w:r w:rsidRPr="006E2613">
              <w:rPr>
                <w:rFonts w:asciiTheme="minorHAnsi" w:hAnsiTheme="minorHAnsi" w:cstheme="minorHAnsi"/>
              </w:rPr>
              <w:t>Documento di valutazione dei rischi</w:t>
            </w:r>
          </w:p>
        </w:tc>
        <w:tc>
          <w:tcPr>
            <w:tcW w:w="3543" w:type="dxa"/>
            <w:vMerge w:val="restart"/>
            <w:vAlign w:val="center"/>
          </w:tcPr>
          <w:p w14:paraId="2A43BFF8" w14:textId="77777777" w:rsidR="004C56B5" w:rsidRPr="006E2613" w:rsidRDefault="004C56B5" w:rsidP="009F7400">
            <w:pPr>
              <w:pStyle w:val="Intestazione"/>
              <w:rPr>
                <w:rFonts w:asciiTheme="minorHAnsi" w:hAnsiTheme="minorHAnsi" w:cstheme="minorHAnsi"/>
              </w:rPr>
            </w:pPr>
            <w:r w:rsidRPr="006E2613">
              <w:rPr>
                <w:rFonts w:asciiTheme="minorHAnsi" w:hAnsiTheme="minorHAnsi" w:cstheme="minorHAnsi"/>
              </w:rPr>
              <w:t xml:space="preserve">Direzione </w:t>
            </w:r>
          </w:p>
          <w:p w14:paraId="042849B7" w14:textId="77777777" w:rsidR="004C56B5" w:rsidRPr="006E2613" w:rsidRDefault="004C56B5" w:rsidP="009F7400">
            <w:pPr>
              <w:pStyle w:val="Intestazione"/>
              <w:rPr>
                <w:rFonts w:asciiTheme="minorHAnsi" w:hAnsiTheme="minorHAnsi" w:cstheme="minorHAnsi"/>
              </w:rPr>
            </w:pPr>
            <w:r w:rsidRPr="006E2613">
              <w:rPr>
                <w:rFonts w:asciiTheme="minorHAnsi" w:hAnsiTheme="minorHAnsi" w:cstheme="minorHAnsi"/>
              </w:rPr>
              <w:t>Resp. Qualità Ambiente SSL</w:t>
            </w:r>
          </w:p>
          <w:p w14:paraId="18A0A2F0" w14:textId="77777777" w:rsidR="004C56B5" w:rsidRPr="006E2613" w:rsidRDefault="004C56B5" w:rsidP="009F7400">
            <w:pPr>
              <w:pStyle w:val="Intestazione"/>
              <w:rPr>
                <w:rFonts w:asciiTheme="minorHAnsi" w:hAnsiTheme="minorHAnsi" w:cstheme="minorHAnsi"/>
              </w:rPr>
            </w:pPr>
            <w:r w:rsidRPr="006E2613">
              <w:rPr>
                <w:rFonts w:asciiTheme="minorHAnsi" w:hAnsiTheme="minorHAnsi" w:cstheme="minorHAnsi"/>
              </w:rPr>
              <w:t>/ varie</w:t>
            </w:r>
          </w:p>
        </w:tc>
      </w:tr>
      <w:tr w:rsidR="004C56B5" w:rsidRPr="006E2613" w14:paraId="73AD7E96" w14:textId="77777777" w:rsidTr="004C56B5">
        <w:trPr>
          <w:cantSplit/>
        </w:trPr>
        <w:tc>
          <w:tcPr>
            <w:tcW w:w="5524" w:type="dxa"/>
          </w:tcPr>
          <w:p w14:paraId="001CC732" w14:textId="77777777" w:rsidR="004C56B5" w:rsidRPr="006E2613" w:rsidRDefault="004C56B5" w:rsidP="009F7400">
            <w:pPr>
              <w:pStyle w:val="Intestazione"/>
              <w:rPr>
                <w:rFonts w:asciiTheme="minorHAnsi" w:hAnsiTheme="minorHAnsi" w:cstheme="minorHAnsi"/>
              </w:rPr>
            </w:pPr>
            <w:r w:rsidRPr="006E2613">
              <w:rPr>
                <w:rFonts w:asciiTheme="minorHAnsi" w:hAnsiTheme="minorHAnsi" w:cstheme="minorHAnsi"/>
              </w:rPr>
              <w:t>Audit - Verifiche ispettive interne</w:t>
            </w:r>
          </w:p>
          <w:p w14:paraId="6B1266E9" w14:textId="77777777" w:rsidR="004C56B5" w:rsidRPr="006E2613" w:rsidRDefault="004C56B5" w:rsidP="009F7400">
            <w:pPr>
              <w:pStyle w:val="Intestazione"/>
              <w:rPr>
                <w:rFonts w:asciiTheme="minorHAnsi" w:hAnsiTheme="minorHAnsi" w:cstheme="minorHAnsi"/>
              </w:rPr>
            </w:pPr>
          </w:p>
        </w:tc>
        <w:tc>
          <w:tcPr>
            <w:tcW w:w="3543" w:type="dxa"/>
            <w:vMerge/>
          </w:tcPr>
          <w:p w14:paraId="0FCAD72C" w14:textId="77777777" w:rsidR="004C56B5" w:rsidRPr="006E2613" w:rsidRDefault="004C56B5" w:rsidP="009F7400">
            <w:pPr>
              <w:pStyle w:val="Intestazione"/>
              <w:rPr>
                <w:rFonts w:asciiTheme="minorHAnsi" w:hAnsiTheme="minorHAnsi" w:cstheme="minorHAnsi"/>
              </w:rPr>
            </w:pPr>
          </w:p>
        </w:tc>
      </w:tr>
      <w:tr w:rsidR="004C56B5" w:rsidRPr="006E2613" w14:paraId="6E699B80" w14:textId="77777777" w:rsidTr="004C56B5">
        <w:trPr>
          <w:cantSplit/>
        </w:trPr>
        <w:tc>
          <w:tcPr>
            <w:tcW w:w="5524" w:type="dxa"/>
          </w:tcPr>
          <w:p w14:paraId="61DE24E5" w14:textId="77777777" w:rsidR="004C56B5" w:rsidRPr="006E2613" w:rsidRDefault="004C56B5" w:rsidP="009F7400">
            <w:pPr>
              <w:pStyle w:val="Intestazione"/>
              <w:rPr>
                <w:rFonts w:asciiTheme="minorHAnsi" w:hAnsiTheme="minorHAnsi" w:cstheme="minorHAnsi"/>
              </w:rPr>
            </w:pPr>
            <w:r w:rsidRPr="006E2613">
              <w:rPr>
                <w:rFonts w:asciiTheme="minorHAnsi" w:hAnsiTheme="minorHAnsi" w:cstheme="minorHAnsi"/>
              </w:rPr>
              <w:t xml:space="preserve">Monitoraggio e misurazione dei processi </w:t>
            </w:r>
          </w:p>
          <w:p w14:paraId="223A4E51" w14:textId="77777777" w:rsidR="004C56B5" w:rsidRPr="006E2613" w:rsidRDefault="004C56B5" w:rsidP="009F7400">
            <w:pPr>
              <w:pStyle w:val="Intestazione"/>
              <w:rPr>
                <w:rFonts w:asciiTheme="minorHAnsi" w:hAnsiTheme="minorHAnsi" w:cstheme="minorHAnsi"/>
              </w:rPr>
            </w:pPr>
            <w:r w:rsidRPr="006E2613">
              <w:rPr>
                <w:rFonts w:asciiTheme="minorHAnsi" w:hAnsiTheme="minorHAnsi" w:cstheme="minorHAnsi"/>
              </w:rPr>
              <w:t>Analisi dei dati</w:t>
            </w:r>
          </w:p>
        </w:tc>
        <w:tc>
          <w:tcPr>
            <w:tcW w:w="3543" w:type="dxa"/>
            <w:vMerge/>
          </w:tcPr>
          <w:p w14:paraId="76F6A01E" w14:textId="77777777" w:rsidR="004C56B5" w:rsidRPr="0058678C" w:rsidRDefault="004C56B5" w:rsidP="009F7400">
            <w:pPr>
              <w:pStyle w:val="Intestazione"/>
              <w:rPr>
                <w:rFonts w:asciiTheme="minorHAnsi" w:hAnsiTheme="minorHAnsi" w:cstheme="minorHAnsi"/>
              </w:rPr>
            </w:pPr>
          </w:p>
        </w:tc>
      </w:tr>
    </w:tbl>
    <w:p w14:paraId="647F8066" w14:textId="77777777" w:rsidR="00BB457F" w:rsidRPr="006E2613" w:rsidRDefault="00BB457F" w:rsidP="009F7400">
      <w:pPr>
        <w:rPr>
          <w:rFonts w:asciiTheme="minorHAnsi" w:hAnsiTheme="minorHAnsi" w:cstheme="minorHAnsi"/>
          <w:sz w:val="20"/>
          <w:szCs w:val="20"/>
        </w:rPr>
      </w:pPr>
    </w:p>
    <w:p w14:paraId="0A6DAF7C" w14:textId="77777777" w:rsidR="00BB457F" w:rsidRPr="00B628A6" w:rsidRDefault="000F3D2B" w:rsidP="009F7400">
      <w:pPr>
        <w:pStyle w:val="Titolo1"/>
        <w:rPr>
          <w:rFonts w:ascii="Calibri" w:hAnsi="Calibri"/>
        </w:rPr>
      </w:pPr>
      <w:r w:rsidRPr="006E2613">
        <w:rPr>
          <w:rFonts w:asciiTheme="minorHAnsi" w:hAnsiTheme="minorHAnsi" w:cstheme="minorHAnsi"/>
          <w:sz w:val="20"/>
        </w:rPr>
        <w:br w:type="page"/>
      </w:r>
      <w:bookmarkStart w:id="8" w:name="_Toc104407444"/>
      <w:r w:rsidR="008066DC" w:rsidRPr="00B628A6">
        <w:rPr>
          <w:rFonts w:ascii="Calibri" w:hAnsi="Calibri"/>
        </w:rPr>
        <w:lastRenderedPageBreak/>
        <w:t xml:space="preserve">5. </w:t>
      </w:r>
      <w:r w:rsidR="00BB457F" w:rsidRPr="00B628A6">
        <w:rPr>
          <w:rFonts w:ascii="Calibri" w:hAnsi="Calibri"/>
        </w:rPr>
        <w:t xml:space="preserve">Responsabilità della </w:t>
      </w:r>
      <w:r w:rsidR="00FE6B28" w:rsidRPr="00B628A6">
        <w:rPr>
          <w:rFonts w:ascii="Calibri" w:hAnsi="Calibri"/>
        </w:rPr>
        <w:t>Direzione</w:t>
      </w:r>
      <w:bookmarkEnd w:id="8"/>
      <w:r w:rsidR="00FE6B28" w:rsidRPr="00B628A6">
        <w:rPr>
          <w:rFonts w:ascii="Calibri" w:hAnsi="Calibri"/>
        </w:rPr>
        <w:t xml:space="preserve"> </w:t>
      </w:r>
    </w:p>
    <w:p w14:paraId="2CF1E723" w14:textId="77777777" w:rsidR="00BB457F" w:rsidRPr="00B628A6" w:rsidRDefault="00BB457F" w:rsidP="009F7400">
      <w:pPr>
        <w:rPr>
          <w:rFonts w:ascii="Calibri" w:hAnsi="Calibri"/>
          <w:sz w:val="12"/>
          <w:szCs w:val="12"/>
        </w:rPr>
      </w:pPr>
    </w:p>
    <w:p w14:paraId="573D014E" w14:textId="77777777" w:rsidR="00BB457F" w:rsidRPr="00B628A6" w:rsidRDefault="00BB7C00" w:rsidP="009F7400">
      <w:pPr>
        <w:pStyle w:val="Titolo2"/>
        <w:rPr>
          <w:rFonts w:ascii="Calibri" w:hAnsi="Calibri"/>
        </w:rPr>
      </w:pPr>
      <w:bookmarkStart w:id="9" w:name="_Toc104407445"/>
      <w:r w:rsidRPr="00B628A6">
        <w:rPr>
          <w:rFonts w:ascii="Calibri" w:hAnsi="Calibri"/>
        </w:rPr>
        <w:t>5.1</w:t>
      </w:r>
      <w:r>
        <w:rPr>
          <w:rFonts w:ascii="Calibri" w:hAnsi="Calibri"/>
        </w:rPr>
        <w:t xml:space="preserve"> </w:t>
      </w:r>
      <w:r w:rsidR="00BB457F" w:rsidRPr="00B628A6">
        <w:rPr>
          <w:rFonts w:ascii="Calibri" w:hAnsi="Calibri"/>
        </w:rPr>
        <w:t xml:space="preserve">Impegno della </w:t>
      </w:r>
      <w:r w:rsidR="00FE6B28" w:rsidRPr="00B628A6">
        <w:rPr>
          <w:rFonts w:ascii="Calibri" w:hAnsi="Calibri"/>
        </w:rPr>
        <w:t>Direzione</w:t>
      </w:r>
      <w:bookmarkEnd w:id="9"/>
      <w:r w:rsidR="00FE6B28" w:rsidRPr="00B628A6">
        <w:rPr>
          <w:rFonts w:ascii="Calibri" w:hAnsi="Calibri"/>
        </w:rPr>
        <w:t xml:space="preserve"> </w:t>
      </w:r>
    </w:p>
    <w:p w14:paraId="5A67F423" w14:textId="77777777" w:rsidR="00BB457F" w:rsidRPr="00B74518" w:rsidRDefault="00BB457F" w:rsidP="009F7400">
      <w:pPr>
        <w:rPr>
          <w:rFonts w:ascii="Calibri" w:hAnsi="Calibri"/>
          <w:sz w:val="20"/>
          <w:szCs w:val="20"/>
        </w:rPr>
      </w:pPr>
      <w:r w:rsidRPr="00B74518">
        <w:rPr>
          <w:rFonts w:ascii="Calibri" w:hAnsi="Calibri"/>
          <w:sz w:val="20"/>
          <w:szCs w:val="20"/>
        </w:rPr>
        <w:t xml:space="preserve">La Direzione attraverso le proprie attività e le proprie decisioni, fornisce evidenza dell’impegno nello sviluppo e nella messa in atto del </w:t>
      </w:r>
      <w:r w:rsidR="001F1BD3" w:rsidRPr="00B74518">
        <w:rPr>
          <w:rFonts w:ascii="Calibri" w:hAnsi="Calibri"/>
          <w:sz w:val="20"/>
          <w:szCs w:val="20"/>
        </w:rPr>
        <w:t xml:space="preserve">Sistema </w:t>
      </w:r>
      <w:r w:rsidRPr="00B74518">
        <w:rPr>
          <w:rFonts w:ascii="Calibri" w:hAnsi="Calibri"/>
          <w:sz w:val="20"/>
          <w:szCs w:val="20"/>
        </w:rPr>
        <w:t>di gestione e nel miglioramento continuo della sua efficacia.</w:t>
      </w:r>
    </w:p>
    <w:p w14:paraId="610DC4A5" w14:textId="77777777" w:rsidR="00BB457F" w:rsidRPr="00B74518" w:rsidRDefault="00BB457F" w:rsidP="009F7400">
      <w:pPr>
        <w:rPr>
          <w:rFonts w:ascii="Calibri" w:hAnsi="Calibri"/>
          <w:sz w:val="20"/>
          <w:szCs w:val="20"/>
        </w:rPr>
      </w:pPr>
      <w:r w:rsidRPr="00B74518">
        <w:rPr>
          <w:rFonts w:ascii="Calibri" w:hAnsi="Calibri"/>
          <w:sz w:val="20"/>
          <w:szCs w:val="20"/>
        </w:rPr>
        <w:t>Tali attività e decisioni si traducono nei seguenti impegni:</w:t>
      </w:r>
    </w:p>
    <w:p w14:paraId="683DD74A" w14:textId="77777777" w:rsidR="00BB457F" w:rsidRPr="00B74518" w:rsidRDefault="00BB457F" w:rsidP="009F7400">
      <w:pPr>
        <w:numPr>
          <w:ilvl w:val="0"/>
          <w:numId w:val="26"/>
        </w:numPr>
        <w:rPr>
          <w:rFonts w:ascii="Calibri" w:hAnsi="Calibri"/>
          <w:sz w:val="20"/>
          <w:szCs w:val="20"/>
        </w:rPr>
      </w:pPr>
      <w:r w:rsidRPr="00B74518">
        <w:rPr>
          <w:rFonts w:ascii="Calibri" w:hAnsi="Calibri"/>
          <w:sz w:val="20"/>
          <w:szCs w:val="20"/>
        </w:rPr>
        <w:t>diffondere l’importanza di ottemperare ai requisiti del cliente</w:t>
      </w:r>
      <w:r w:rsidR="00797F21">
        <w:rPr>
          <w:rFonts w:ascii="Calibri" w:hAnsi="Calibri"/>
          <w:sz w:val="20"/>
          <w:szCs w:val="20"/>
        </w:rPr>
        <w:t>, al rispetto dell’ambiente</w:t>
      </w:r>
      <w:r w:rsidR="00A9017E">
        <w:rPr>
          <w:rFonts w:ascii="Calibri" w:hAnsi="Calibri"/>
          <w:sz w:val="20"/>
          <w:szCs w:val="20"/>
        </w:rPr>
        <w:t>, alla salute e sicurezza sul luogo di lavoro</w:t>
      </w:r>
      <w:r w:rsidRPr="00B74518">
        <w:rPr>
          <w:rFonts w:ascii="Calibri" w:hAnsi="Calibri"/>
          <w:sz w:val="20"/>
          <w:szCs w:val="20"/>
        </w:rPr>
        <w:t xml:space="preserve"> e a quelli cogenti applicabili;</w:t>
      </w:r>
    </w:p>
    <w:p w14:paraId="27791A8F" w14:textId="77777777" w:rsidR="00BB457F" w:rsidRPr="00B74518" w:rsidRDefault="00BB457F" w:rsidP="009F7400">
      <w:pPr>
        <w:numPr>
          <w:ilvl w:val="0"/>
          <w:numId w:val="26"/>
        </w:numPr>
        <w:rPr>
          <w:rFonts w:ascii="Calibri" w:hAnsi="Calibri"/>
          <w:sz w:val="20"/>
          <w:szCs w:val="20"/>
        </w:rPr>
      </w:pPr>
      <w:r w:rsidRPr="00B74518">
        <w:rPr>
          <w:rFonts w:ascii="Calibri" w:hAnsi="Calibri"/>
          <w:sz w:val="20"/>
          <w:szCs w:val="20"/>
        </w:rPr>
        <w:t xml:space="preserve">emanare la politica </w:t>
      </w:r>
      <w:r w:rsidR="00797F21">
        <w:rPr>
          <w:rFonts w:ascii="Calibri" w:hAnsi="Calibri"/>
          <w:sz w:val="20"/>
          <w:szCs w:val="20"/>
        </w:rPr>
        <w:t xml:space="preserve">integrata </w:t>
      </w:r>
      <w:r w:rsidRPr="00B74518">
        <w:rPr>
          <w:rFonts w:ascii="Calibri" w:hAnsi="Calibri"/>
          <w:sz w:val="20"/>
          <w:szCs w:val="20"/>
        </w:rPr>
        <w:t xml:space="preserve">per la </w:t>
      </w:r>
      <w:r w:rsidR="00FE6B28" w:rsidRPr="00B74518">
        <w:rPr>
          <w:rFonts w:ascii="Calibri" w:hAnsi="Calibri"/>
          <w:sz w:val="20"/>
          <w:szCs w:val="20"/>
        </w:rPr>
        <w:t>Qualità</w:t>
      </w:r>
      <w:r w:rsidR="00A9017E">
        <w:rPr>
          <w:rFonts w:ascii="Calibri" w:hAnsi="Calibri"/>
          <w:sz w:val="20"/>
          <w:szCs w:val="20"/>
        </w:rPr>
        <w:t>,</w:t>
      </w:r>
      <w:r w:rsidRPr="00B74518">
        <w:rPr>
          <w:rFonts w:ascii="Calibri" w:hAnsi="Calibri"/>
          <w:sz w:val="20"/>
          <w:szCs w:val="20"/>
        </w:rPr>
        <w:t xml:space="preserve"> </w:t>
      </w:r>
      <w:r w:rsidR="00797F21">
        <w:rPr>
          <w:rFonts w:ascii="Calibri" w:hAnsi="Calibri"/>
          <w:sz w:val="20"/>
          <w:szCs w:val="20"/>
        </w:rPr>
        <w:t>l’</w:t>
      </w:r>
      <w:r w:rsidR="00FE6B28">
        <w:rPr>
          <w:rFonts w:ascii="Calibri" w:hAnsi="Calibri"/>
          <w:sz w:val="20"/>
          <w:szCs w:val="20"/>
        </w:rPr>
        <w:t>A</w:t>
      </w:r>
      <w:r w:rsidR="00797F21">
        <w:rPr>
          <w:rFonts w:ascii="Calibri" w:hAnsi="Calibri"/>
          <w:sz w:val="20"/>
          <w:szCs w:val="20"/>
        </w:rPr>
        <w:t xml:space="preserve">mbiente </w:t>
      </w:r>
      <w:r w:rsidR="00A9017E">
        <w:rPr>
          <w:rFonts w:ascii="Calibri" w:hAnsi="Calibri"/>
          <w:sz w:val="20"/>
          <w:szCs w:val="20"/>
        </w:rPr>
        <w:t xml:space="preserve">e la Salute e Sicurezza sul Luogo di lavoro </w:t>
      </w:r>
      <w:r w:rsidRPr="00B74518">
        <w:rPr>
          <w:rFonts w:ascii="Calibri" w:hAnsi="Calibri"/>
          <w:sz w:val="20"/>
          <w:szCs w:val="20"/>
        </w:rPr>
        <w:t>verificandone periodicamente la sua adeguatezza;</w:t>
      </w:r>
    </w:p>
    <w:p w14:paraId="6BFCB045" w14:textId="77777777" w:rsidR="00BB457F" w:rsidRDefault="00BB457F" w:rsidP="009F7400">
      <w:pPr>
        <w:numPr>
          <w:ilvl w:val="0"/>
          <w:numId w:val="26"/>
        </w:numPr>
        <w:rPr>
          <w:rFonts w:ascii="Calibri" w:hAnsi="Calibri"/>
          <w:sz w:val="20"/>
          <w:szCs w:val="20"/>
        </w:rPr>
      </w:pPr>
      <w:r w:rsidRPr="00B74518">
        <w:rPr>
          <w:rFonts w:ascii="Calibri" w:hAnsi="Calibri"/>
          <w:sz w:val="20"/>
          <w:szCs w:val="20"/>
        </w:rPr>
        <w:t>definire periodicamente gli obiettivi;</w:t>
      </w:r>
    </w:p>
    <w:p w14:paraId="58033C7A" w14:textId="77777777" w:rsidR="001A60A5" w:rsidRPr="00B74518" w:rsidRDefault="001A60A5" w:rsidP="009F7400">
      <w:pPr>
        <w:numPr>
          <w:ilvl w:val="0"/>
          <w:numId w:val="26"/>
        </w:numPr>
        <w:rPr>
          <w:rFonts w:ascii="Calibri" w:hAnsi="Calibri"/>
          <w:sz w:val="20"/>
          <w:szCs w:val="20"/>
        </w:rPr>
      </w:pPr>
      <w:r>
        <w:rPr>
          <w:rFonts w:ascii="Calibri" w:hAnsi="Calibri"/>
          <w:sz w:val="20"/>
          <w:szCs w:val="20"/>
        </w:rPr>
        <w:t>integrare i requisiti del sistema di gestione nei processi di business dell’organizzazione;</w:t>
      </w:r>
    </w:p>
    <w:p w14:paraId="0F340670" w14:textId="77777777" w:rsidR="00BB457F" w:rsidRPr="00B74518" w:rsidRDefault="00BB457F" w:rsidP="009F7400">
      <w:pPr>
        <w:numPr>
          <w:ilvl w:val="0"/>
          <w:numId w:val="26"/>
        </w:numPr>
        <w:rPr>
          <w:rFonts w:ascii="Calibri" w:hAnsi="Calibri"/>
          <w:sz w:val="20"/>
          <w:szCs w:val="20"/>
        </w:rPr>
      </w:pPr>
      <w:r w:rsidRPr="00B74518">
        <w:rPr>
          <w:rFonts w:ascii="Calibri" w:hAnsi="Calibri"/>
          <w:sz w:val="20"/>
          <w:szCs w:val="20"/>
        </w:rPr>
        <w:t xml:space="preserve">svolgere i periodici Riesami della </w:t>
      </w:r>
      <w:r w:rsidR="00797F21" w:rsidRPr="00B74518">
        <w:rPr>
          <w:rFonts w:ascii="Calibri" w:hAnsi="Calibri"/>
          <w:sz w:val="20"/>
          <w:szCs w:val="20"/>
        </w:rPr>
        <w:t xml:space="preserve">Direzione </w:t>
      </w:r>
      <w:r w:rsidRPr="00B74518">
        <w:rPr>
          <w:rFonts w:ascii="Calibri" w:hAnsi="Calibri"/>
          <w:sz w:val="20"/>
          <w:szCs w:val="20"/>
        </w:rPr>
        <w:t>in merito;</w:t>
      </w:r>
    </w:p>
    <w:p w14:paraId="59E7C2AA" w14:textId="77777777" w:rsidR="001A60A5" w:rsidRDefault="00BB457F" w:rsidP="009F7400">
      <w:pPr>
        <w:numPr>
          <w:ilvl w:val="0"/>
          <w:numId w:val="26"/>
        </w:numPr>
        <w:rPr>
          <w:rFonts w:ascii="Calibri" w:hAnsi="Calibri"/>
          <w:sz w:val="20"/>
          <w:szCs w:val="20"/>
        </w:rPr>
      </w:pPr>
      <w:r w:rsidRPr="00B74518">
        <w:rPr>
          <w:rFonts w:ascii="Calibri" w:hAnsi="Calibri"/>
          <w:sz w:val="20"/>
          <w:szCs w:val="20"/>
        </w:rPr>
        <w:t>rendere disponibili le risorse necessarie</w:t>
      </w:r>
      <w:r w:rsidR="001A60A5">
        <w:rPr>
          <w:rFonts w:ascii="Calibri" w:hAnsi="Calibri"/>
          <w:sz w:val="20"/>
          <w:szCs w:val="20"/>
        </w:rPr>
        <w:t>;</w:t>
      </w:r>
    </w:p>
    <w:p w14:paraId="2B23D4A4" w14:textId="77777777" w:rsidR="001A60A5" w:rsidRDefault="001A60A5" w:rsidP="009F7400">
      <w:pPr>
        <w:numPr>
          <w:ilvl w:val="0"/>
          <w:numId w:val="26"/>
        </w:numPr>
        <w:rPr>
          <w:rFonts w:ascii="Calibri" w:hAnsi="Calibri"/>
          <w:sz w:val="20"/>
          <w:szCs w:val="20"/>
        </w:rPr>
      </w:pPr>
      <w:r>
        <w:rPr>
          <w:rFonts w:ascii="Calibri" w:hAnsi="Calibri"/>
          <w:sz w:val="20"/>
          <w:szCs w:val="20"/>
        </w:rPr>
        <w:t>comunicare l’importanza del sistema di gestione e della conformità;</w:t>
      </w:r>
    </w:p>
    <w:p w14:paraId="18A16C1A" w14:textId="77777777" w:rsidR="001A60A5" w:rsidRDefault="001A60A5" w:rsidP="009F7400">
      <w:pPr>
        <w:numPr>
          <w:ilvl w:val="0"/>
          <w:numId w:val="26"/>
        </w:numPr>
        <w:rPr>
          <w:rFonts w:ascii="Calibri" w:hAnsi="Calibri"/>
          <w:sz w:val="20"/>
          <w:szCs w:val="20"/>
        </w:rPr>
      </w:pPr>
      <w:r>
        <w:rPr>
          <w:rFonts w:ascii="Calibri" w:hAnsi="Calibri"/>
          <w:sz w:val="20"/>
          <w:szCs w:val="20"/>
        </w:rPr>
        <w:t>assicurare che il sistema di gestione consegui gli esiti attesi e la sua efficacia;</w:t>
      </w:r>
    </w:p>
    <w:p w14:paraId="03BCD0BB" w14:textId="77777777" w:rsidR="00A9017E" w:rsidRDefault="001A60A5" w:rsidP="009F7400">
      <w:pPr>
        <w:numPr>
          <w:ilvl w:val="0"/>
          <w:numId w:val="26"/>
        </w:numPr>
        <w:rPr>
          <w:rFonts w:ascii="Calibri" w:hAnsi="Calibri"/>
          <w:sz w:val="20"/>
          <w:szCs w:val="20"/>
        </w:rPr>
      </w:pPr>
      <w:r>
        <w:rPr>
          <w:rFonts w:ascii="Calibri" w:hAnsi="Calibri"/>
          <w:sz w:val="20"/>
          <w:szCs w:val="20"/>
        </w:rPr>
        <w:t>promuovere il miglioramento continuo e la leadership a tutti i livelli</w:t>
      </w:r>
      <w:r w:rsidR="00A9017E">
        <w:rPr>
          <w:rFonts w:ascii="Calibri" w:hAnsi="Calibri"/>
          <w:sz w:val="20"/>
          <w:szCs w:val="20"/>
        </w:rPr>
        <w:t>;</w:t>
      </w:r>
    </w:p>
    <w:p w14:paraId="7DA03AA5" w14:textId="77777777" w:rsidR="00BB457F" w:rsidRPr="00B74518" w:rsidRDefault="00A9017E" w:rsidP="009F7400">
      <w:pPr>
        <w:numPr>
          <w:ilvl w:val="0"/>
          <w:numId w:val="26"/>
        </w:numPr>
        <w:rPr>
          <w:rFonts w:ascii="Calibri" w:hAnsi="Calibri"/>
          <w:sz w:val="20"/>
          <w:szCs w:val="20"/>
        </w:rPr>
      </w:pPr>
      <w:r>
        <w:rPr>
          <w:rFonts w:ascii="Calibri" w:hAnsi="Calibri"/>
          <w:sz w:val="20"/>
          <w:szCs w:val="20"/>
        </w:rPr>
        <w:t xml:space="preserve">adottare un approccio </w:t>
      </w:r>
      <w:r w:rsidR="00F63C9A">
        <w:rPr>
          <w:rFonts w:ascii="Calibri" w:hAnsi="Calibri"/>
          <w:sz w:val="20"/>
          <w:szCs w:val="20"/>
        </w:rPr>
        <w:t xml:space="preserve">Risk </w:t>
      </w:r>
      <w:proofErr w:type="spellStart"/>
      <w:r w:rsidR="00F63C9A">
        <w:rPr>
          <w:rFonts w:ascii="Calibri" w:hAnsi="Calibri"/>
          <w:sz w:val="20"/>
          <w:szCs w:val="20"/>
        </w:rPr>
        <w:t>Based</w:t>
      </w:r>
      <w:proofErr w:type="spellEnd"/>
      <w:r w:rsidR="00F63C9A">
        <w:rPr>
          <w:rFonts w:ascii="Calibri" w:hAnsi="Calibri"/>
          <w:sz w:val="20"/>
          <w:szCs w:val="20"/>
        </w:rPr>
        <w:t xml:space="preserve"> Thinking</w:t>
      </w:r>
      <w:r w:rsidR="00BB457F" w:rsidRPr="00B74518">
        <w:rPr>
          <w:rFonts w:ascii="Calibri" w:hAnsi="Calibri"/>
          <w:sz w:val="20"/>
          <w:szCs w:val="20"/>
        </w:rPr>
        <w:t>.</w:t>
      </w:r>
    </w:p>
    <w:p w14:paraId="06F6CC4C" w14:textId="77777777" w:rsidR="00BB457F" w:rsidRPr="00B74518" w:rsidRDefault="00BB457F" w:rsidP="009F7400">
      <w:pPr>
        <w:rPr>
          <w:rFonts w:ascii="Calibri" w:hAnsi="Calibri"/>
          <w:sz w:val="20"/>
          <w:szCs w:val="20"/>
        </w:rPr>
      </w:pPr>
    </w:p>
    <w:p w14:paraId="450838EE" w14:textId="77777777" w:rsidR="007C788A" w:rsidRPr="00B74518" w:rsidRDefault="007C788A" w:rsidP="009F7400">
      <w:pPr>
        <w:rPr>
          <w:rFonts w:ascii="Calibri" w:hAnsi="Calibri"/>
          <w:sz w:val="20"/>
          <w:szCs w:val="20"/>
        </w:rPr>
      </w:pPr>
    </w:p>
    <w:p w14:paraId="677CDA93" w14:textId="77777777" w:rsidR="00BB457F" w:rsidRPr="00B628A6" w:rsidRDefault="00BB7C00" w:rsidP="009F7400">
      <w:pPr>
        <w:pStyle w:val="Titolo2"/>
        <w:rPr>
          <w:rFonts w:ascii="Calibri" w:hAnsi="Calibri"/>
        </w:rPr>
      </w:pPr>
      <w:bookmarkStart w:id="10" w:name="_Toc104407446"/>
      <w:r w:rsidRPr="00B628A6">
        <w:rPr>
          <w:rFonts w:ascii="Calibri" w:hAnsi="Calibri"/>
        </w:rPr>
        <w:t>5.2</w:t>
      </w:r>
      <w:r>
        <w:rPr>
          <w:rFonts w:ascii="Calibri" w:hAnsi="Calibri"/>
        </w:rPr>
        <w:t xml:space="preserve"> </w:t>
      </w:r>
      <w:r w:rsidR="00BB457F" w:rsidRPr="00B628A6">
        <w:rPr>
          <w:rFonts w:ascii="Calibri" w:hAnsi="Calibri"/>
        </w:rPr>
        <w:t xml:space="preserve">Politica </w:t>
      </w:r>
      <w:r w:rsidR="001A60A5">
        <w:rPr>
          <w:rFonts w:ascii="Calibri" w:hAnsi="Calibri"/>
        </w:rPr>
        <w:t xml:space="preserve">integrata </w:t>
      </w:r>
      <w:r w:rsidR="00BB457F" w:rsidRPr="00B628A6">
        <w:rPr>
          <w:rFonts w:ascii="Calibri" w:hAnsi="Calibri"/>
        </w:rPr>
        <w:t>Qualità</w:t>
      </w:r>
      <w:r w:rsidR="003E31B6" w:rsidRPr="00B628A6">
        <w:rPr>
          <w:rFonts w:ascii="Calibri" w:hAnsi="Calibri"/>
        </w:rPr>
        <w:t xml:space="preserve"> </w:t>
      </w:r>
      <w:r w:rsidR="005D1503">
        <w:rPr>
          <w:rFonts w:ascii="Calibri" w:hAnsi="Calibri"/>
        </w:rPr>
        <w:t xml:space="preserve">- </w:t>
      </w:r>
      <w:r w:rsidR="001A60A5">
        <w:rPr>
          <w:rFonts w:ascii="Calibri" w:hAnsi="Calibri"/>
        </w:rPr>
        <w:t>Ambiente</w:t>
      </w:r>
      <w:r w:rsidR="00FD648E">
        <w:rPr>
          <w:rFonts w:ascii="Calibri" w:hAnsi="Calibri"/>
        </w:rPr>
        <w:t xml:space="preserve"> </w:t>
      </w:r>
      <w:r w:rsidR="005D1503">
        <w:rPr>
          <w:rFonts w:ascii="Calibri" w:hAnsi="Calibri"/>
        </w:rPr>
        <w:t xml:space="preserve">- </w:t>
      </w:r>
      <w:r w:rsidR="00FD648E">
        <w:rPr>
          <w:rFonts w:ascii="Calibri" w:hAnsi="Calibri"/>
        </w:rPr>
        <w:t>SSL</w:t>
      </w:r>
      <w:bookmarkEnd w:id="10"/>
    </w:p>
    <w:p w14:paraId="3BDA2A9F" w14:textId="52B89DE1" w:rsidR="00BB457F" w:rsidRPr="00CA64B0" w:rsidRDefault="000C5EF9" w:rsidP="009F7400">
      <w:pPr>
        <w:rPr>
          <w:rFonts w:ascii="Calibri" w:hAnsi="Calibri"/>
          <w:sz w:val="20"/>
          <w:szCs w:val="20"/>
        </w:rPr>
      </w:pPr>
      <w:r>
        <w:rPr>
          <w:rFonts w:ascii="Calibri" w:hAnsi="Calibri"/>
          <w:b/>
          <w:bCs/>
          <w:sz w:val="20"/>
          <w:szCs w:val="20"/>
        </w:rPr>
        <w:t xml:space="preserve">DP SERVICE ENERGY </w:t>
      </w:r>
      <w:r w:rsidR="00EE6DE3">
        <w:rPr>
          <w:rFonts w:ascii="Calibri" w:hAnsi="Calibri"/>
          <w:b/>
          <w:bCs/>
          <w:sz w:val="20"/>
          <w:szCs w:val="20"/>
        </w:rPr>
        <w:t>SRL</w:t>
      </w:r>
      <w:r w:rsidR="00BB457F" w:rsidRPr="00BA5FB3">
        <w:rPr>
          <w:rFonts w:ascii="Calibri" w:hAnsi="Calibri"/>
          <w:b/>
          <w:bCs/>
          <w:sz w:val="20"/>
          <w:szCs w:val="20"/>
        </w:rPr>
        <w:t>,</w:t>
      </w:r>
      <w:r w:rsidR="00BB457F" w:rsidRPr="00CA64B0">
        <w:rPr>
          <w:rFonts w:ascii="Calibri" w:hAnsi="Calibri"/>
          <w:sz w:val="20"/>
          <w:szCs w:val="20"/>
        </w:rPr>
        <w:t xml:space="preserve"> ha definito la politica dell’organizzazione nei confronti della Qualità</w:t>
      </w:r>
      <w:r w:rsidR="00D16224">
        <w:rPr>
          <w:rFonts w:ascii="Calibri" w:hAnsi="Calibri"/>
          <w:sz w:val="20"/>
          <w:szCs w:val="20"/>
        </w:rPr>
        <w:t xml:space="preserve"> e dell’Ambiente</w:t>
      </w:r>
      <w:r w:rsidR="00BB457F" w:rsidRPr="00CA64B0">
        <w:rPr>
          <w:rFonts w:ascii="Calibri" w:hAnsi="Calibri"/>
          <w:sz w:val="20"/>
          <w:szCs w:val="20"/>
        </w:rPr>
        <w:t xml:space="preserve">, formalizzandola in un documento ufficiale denominato “Politica per la </w:t>
      </w:r>
      <w:r w:rsidR="00CF35A6">
        <w:rPr>
          <w:rFonts w:ascii="Calibri" w:hAnsi="Calibri"/>
          <w:sz w:val="20"/>
          <w:szCs w:val="20"/>
        </w:rPr>
        <w:t>Q</w:t>
      </w:r>
      <w:r w:rsidR="00BB457F" w:rsidRPr="00CA64B0">
        <w:rPr>
          <w:rFonts w:ascii="Calibri" w:hAnsi="Calibri"/>
          <w:sz w:val="20"/>
          <w:szCs w:val="20"/>
        </w:rPr>
        <w:t>ualità</w:t>
      </w:r>
      <w:r w:rsidR="00FD648E">
        <w:rPr>
          <w:rFonts w:ascii="Calibri" w:hAnsi="Calibri"/>
          <w:sz w:val="20"/>
          <w:szCs w:val="20"/>
        </w:rPr>
        <w:t>,</w:t>
      </w:r>
      <w:r w:rsidR="00D16224">
        <w:rPr>
          <w:rFonts w:ascii="Calibri" w:hAnsi="Calibri"/>
          <w:sz w:val="20"/>
          <w:szCs w:val="20"/>
        </w:rPr>
        <w:t xml:space="preserve"> per l’Ambiente</w:t>
      </w:r>
      <w:r w:rsidR="00FD648E">
        <w:rPr>
          <w:rFonts w:ascii="Calibri" w:hAnsi="Calibri"/>
          <w:sz w:val="20"/>
          <w:szCs w:val="20"/>
        </w:rPr>
        <w:t xml:space="preserve"> e la Salute e Sicurezza sul luogo di Lavoro</w:t>
      </w:r>
      <w:r w:rsidR="00BB457F" w:rsidRPr="00CA64B0">
        <w:rPr>
          <w:rFonts w:ascii="Calibri" w:hAnsi="Calibri"/>
          <w:sz w:val="20"/>
          <w:szCs w:val="20"/>
        </w:rPr>
        <w:t>”</w:t>
      </w:r>
      <w:r w:rsidR="00D16224">
        <w:rPr>
          <w:rFonts w:ascii="Calibri" w:hAnsi="Calibri"/>
          <w:sz w:val="20"/>
          <w:szCs w:val="20"/>
        </w:rPr>
        <w:t>, essa è</w:t>
      </w:r>
      <w:r w:rsidR="00BB457F" w:rsidRPr="00CA64B0">
        <w:rPr>
          <w:rFonts w:ascii="Calibri" w:hAnsi="Calibri"/>
          <w:sz w:val="20"/>
          <w:szCs w:val="20"/>
        </w:rPr>
        <w:t xml:space="preserve"> </w:t>
      </w:r>
      <w:r w:rsidR="00D16224">
        <w:rPr>
          <w:rFonts w:ascii="Calibri" w:hAnsi="Calibri"/>
          <w:sz w:val="20"/>
          <w:szCs w:val="20"/>
        </w:rPr>
        <w:t>integrata con gli altri sistemi di gestione operanti</w:t>
      </w:r>
      <w:r w:rsidR="00BB457F" w:rsidRPr="00CA64B0">
        <w:rPr>
          <w:rFonts w:ascii="Calibri" w:hAnsi="Calibri"/>
          <w:sz w:val="20"/>
          <w:szCs w:val="20"/>
        </w:rPr>
        <w:t>.</w:t>
      </w:r>
    </w:p>
    <w:p w14:paraId="3BA1DAD9" w14:textId="77777777" w:rsidR="00BB457F" w:rsidRPr="00CA64B0" w:rsidRDefault="00BB457F" w:rsidP="009F7400">
      <w:pPr>
        <w:rPr>
          <w:rFonts w:ascii="Calibri" w:hAnsi="Calibri"/>
          <w:sz w:val="20"/>
          <w:szCs w:val="20"/>
        </w:rPr>
      </w:pPr>
      <w:r w:rsidRPr="00CA64B0">
        <w:rPr>
          <w:rFonts w:ascii="Calibri" w:hAnsi="Calibri"/>
          <w:sz w:val="20"/>
          <w:szCs w:val="20"/>
        </w:rPr>
        <w:t>La Direzione assicura che la politica:</w:t>
      </w:r>
    </w:p>
    <w:p w14:paraId="4B557C71" w14:textId="77777777" w:rsidR="00BB457F" w:rsidRDefault="00BB457F" w:rsidP="009F7400">
      <w:pPr>
        <w:numPr>
          <w:ilvl w:val="0"/>
          <w:numId w:val="5"/>
        </w:numPr>
        <w:rPr>
          <w:rFonts w:ascii="Calibri" w:hAnsi="Calibri"/>
          <w:sz w:val="20"/>
        </w:rPr>
      </w:pPr>
      <w:r w:rsidRPr="00B628A6">
        <w:rPr>
          <w:rFonts w:ascii="Calibri" w:hAnsi="Calibri"/>
          <w:sz w:val="20"/>
        </w:rPr>
        <w:t>è appropriata agli scopi dell’organizzazione,</w:t>
      </w:r>
    </w:p>
    <w:p w14:paraId="2993CB13" w14:textId="77777777" w:rsidR="00D16224" w:rsidRPr="00B628A6" w:rsidRDefault="00D16224" w:rsidP="009F7400">
      <w:pPr>
        <w:numPr>
          <w:ilvl w:val="0"/>
          <w:numId w:val="5"/>
        </w:numPr>
        <w:rPr>
          <w:rFonts w:ascii="Calibri" w:hAnsi="Calibri"/>
          <w:sz w:val="20"/>
        </w:rPr>
      </w:pPr>
      <w:r>
        <w:rPr>
          <w:rFonts w:ascii="Calibri" w:hAnsi="Calibri"/>
          <w:sz w:val="20"/>
        </w:rPr>
        <w:t>costituisce un quadro di riferimento per fissare gli obiettivi,</w:t>
      </w:r>
    </w:p>
    <w:p w14:paraId="25E27172" w14:textId="77777777" w:rsidR="00B64CDB" w:rsidRDefault="00BB457F" w:rsidP="009F7400">
      <w:pPr>
        <w:numPr>
          <w:ilvl w:val="0"/>
          <w:numId w:val="5"/>
        </w:numPr>
        <w:rPr>
          <w:rFonts w:ascii="Calibri" w:hAnsi="Calibri"/>
          <w:sz w:val="20"/>
        </w:rPr>
      </w:pPr>
      <w:r w:rsidRPr="00B628A6">
        <w:rPr>
          <w:rFonts w:ascii="Calibri" w:hAnsi="Calibri"/>
          <w:sz w:val="20"/>
        </w:rPr>
        <w:t xml:space="preserve">include l’impegno al </w:t>
      </w:r>
    </w:p>
    <w:p w14:paraId="7B26D836" w14:textId="77777777" w:rsidR="00B64CDB" w:rsidRDefault="00BB457F" w:rsidP="009F7400">
      <w:pPr>
        <w:numPr>
          <w:ilvl w:val="1"/>
          <w:numId w:val="5"/>
        </w:numPr>
        <w:rPr>
          <w:rFonts w:ascii="Calibri" w:hAnsi="Calibri"/>
          <w:sz w:val="20"/>
        </w:rPr>
      </w:pPr>
      <w:r w:rsidRPr="00B628A6">
        <w:rPr>
          <w:rFonts w:ascii="Calibri" w:hAnsi="Calibri"/>
          <w:sz w:val="20"/>
        </w:rPr>
        <w:t>soddisfacimento dei requisiti ed</w:t>
      </w:r>
      <w:r w:rsidR="00F63C9A">
        <w:rPr>
          <w:rFonts w:ascii="Calibri" w:hAnsi="Calibri"/>
          <w:sz w:val="20"/>
        </w:rPr>
        <w:t xml:space="preserve"> alla soddisfazione del cliente,</w:t>
      </w:r>
      <w:r w:rsidRPr="00B628A6">
        <w:rPr>
          <w:rFonts w:ascii="Calibri" w:hAnsi="Calibri"/>
          <w:sz w:val="20"/>
        </w:rPr>
        <w:t xml:space="preserve"> </w:t>
      </w:r>
      <w:r w:rsidR="00D16224">
        <w:rPr>
          <w:rFonts w:ascii="Calibri" w:hAnsi="Calibri"/>
          <w:sz w:val="20"/>
        </w:rPr>
        <w:t>alla protezione dell’ambiente</w:t>
      </w:r>
      <w:r w:rsidR="00B64CDB">
        <w:rPr>
          <w:rFonts w:ascii="Calibri" w:hAnsi="Calibri"/>
          <w:sz w:val="20"/>
        </w:rPr>
        <w:t xml:space="preserve"> e</w:t>
      </w:r>
      <w:r w:rsidR="00D16224">
        <w:rPr>
          <w:rFonts w:ascii="Calibri" w:hAnsi="Calibri"/>
          <w:sz w:val="20"/>
        </w:rPr>
        <w:t xml:space="preserve"> </w:t>
      </w:r>
      <w:r w:rsidR="00B64CDB">
        <w:rPr>
          <w:rFonts w:ascii="Calibri" w:hAnsi="Calibri"/>
          <w:sz w:val="20"/>
        </w:rPr>
        <w:t>la prevenzione</w:t>
      </w:r>
      <w:r w:rsidR="00F63C9A">
        <w:rPr>
          <w:rFonts w:ascii="Calibri" w:hAnsi="Calibri"/>
          <w:sz w:val="20"/>
        </w:rPr>
        <w:t xml:space="preserve"> della salute e sicurezza</w:t>
      </w:r>
      <w:r w:rsidR="00B64CDB">
        <w:rPr>
          <w:rFonts w:ascii="Calibri" w:hAnsi="Calibri"/>
          <w:sz w:val="20"/>
        </w:rPr>
        <w:t>,</w:t>
      </w:r>
    </w:p>
    <w:p w14:paraId="1C41797E" w14:textId="77777777" w:rsidR="00B64CDB" w:rsidRDefault="00B64CDB" w:rsidP="009F7400">
      <w:pPr>
        <w:numPr>
          <w:ilvl w:val="1"/>
          <w:numId w:val="5"/>
        </w:numPr>
        <w:rPr>
          <w:rFonts w:ascii="Calibri" w:hAnsi="Calibri"/>
          <w:sz w:val="20"/>
        </w:rPr>
      </w:pPr>
      <w:r>
        <w:rPr>
          <w:rFonts w:ascii="Calibri" w:hAnsi="Calibri"/>
          <w:sz w:val="20"/>
        </w:rPr>
        <w:t xml:space="preserve">rispetto degli obblighi di conformità, </w:t>
      </w:r>
    </w:p>
    <w:p w14:paraId="16DEA394" w14:textId="77777777" w:rsidR="00BB457F" w:rsidRPr="00763FB2" w:rsidRDefault="00763FB2" w:rsidP="009F7400">
      <w:pPr>
        <w:numPr>
          <w:ilvl w:val="1"/>
          <w:numId w:val="5"/>
        </w:numPr>
        <w:rPr>
          <w:rFonts w:ascii="Calibri" w:hAnsi="Calibri"/>
          <w:sz w:val="20"/>
        </w:rPr>
      </w:pPr>
      <w:r w:rsidRPr="00763FB2">
        <w:rPr>
          <w:rFonts w:ascii="Calibri" w:hAnsi="Calibri"/>
          <w:sz w:val="20"/>
        </w:rPr>
        <w:t xml:space="preserve">l’approccio al risk </w:t>
      </w:r>
      <w:proofErr w:type="spellStart"/>
      <w:r w:rsidRPr="00763FB2">
        <w:rPr>
          <w:rFonts w:ascii="Calibri" w:hAnsi="Calibri"/>
          <w:sz w:val="20"/>
        </w:rPr>
        <w:t>based</w:t>
      </w:r>
      <w:proofErr w:type="spellEnd"/>
      <w:r w:rsidRPr="00763FB2">
        <w:rPr>
          <w:rFonts w:ascii="Calibri" w:hAnsi="Calibri"/>
          <w:sz w:val="20"/>
        </w:rPr>
        <w:t xml:space="preserve"> thinking ed il </w:t>
      </w:r>
      <w:r w:rsidR="00BB457F" w:rsidRPr="00763FB2">
        <w:rPr>
          <w:rFonts w:ascii="Calibri" w:hAnsi="Calibri"/>
          <w:sz w:val="20"/>
        </w:rPr>
        <w:t>miglioramento continuo dell’efficacia del sistema di gestione</w:t>
      </w:r>
      <w:r w:rsidR="00B64CDB" w:rsidRPr="00763FB2">
        <w:rPr>
          <w:rFonts w:ascii="Calibri" w:hAnsi="Calibri"/>
          <w:sz w:val="20"/>
        </w:rPr>
        <w:t>.</w:t>
      </w:r>
    </w:p>
    <w:p w14:paraId="76361F35" w14:textId="77777777" w:rsidR="00BB457F" w:rsidRPr="00CA64B0" w:rsidRDefault="00BB457F" w:rsidP="009F7400">
      <w:pPr>
        <w:rPr>
          <w:rFonts w:ascii="Calibri" w:hAnsi="Calibri"/>
          <w:sz w:val="20"/>
          <w:szCs w:val="20"/>
        </w:rPr>
      </w:pPr>
    </w:p>
    <w:p w14:paraId="1558282C" w14:textId="77777777" w:rsidR="00BB457F" w:rsidRPr="00CA64B0" w:rsidRDefault="00BB457F" w:rsidP="009F7400">
      <w:pPr>
        <w:rPr>
          <w:rFonts w:ascii="Calibri" w:hAnsi="Calibri"/>
          <w:sz w:val="20"/>
          <w:szCs w:val="20"/>
        </w:rPr>
      </w:pPr>
      <w:r w:rsidRPr="00CA64B0">
        <w:rPr>
          <w:rFonts w:ascii="Calibri" w:hAnsi="Calibri"/>
          <w:b/>
          <w:sz w:val="20"/>
          <w:szCs w:val="20"/>
        </w:rPr>
        <w:t>Obiettivi</w:t>
      </w:r>
      <w:r w:rsidR="00D047E8" w:rsidRPr="00CA64B0">
        <w:rPr>
          <w:rFonts w:ascii="Calibri" w:hAnsi="Calibri"/>
          <w:b/>
          <w:sz w:val="20"/>
          <w:szCs w:val="20"/>
        </w:rPr>
        <w:t>:</w:t>
      </w:r>
      <w:r w:rsidR="00D047E8" w:rsidRPr="00CA64B0">
        <w:rPr>
          <w:rFonts w:ascii="Calibri" w:hAnsi="Calibri"/>
          <w:sz w:val="20"/>
          <w:szCs w:val="20"/>
        </w:rPr>
        <w:t xml:space="preserve"> </w:t>
      </w:r>
      <w:r w:rsidRPr="00CA64B0">
        <w:rPr>
          <w:rFonts w:ascii="Calibri" w:hAnsi="Calibri"/>
          <w:sz w:val="20"/>
          <w:szCs w:val="20"/>
        </w:rPr>
        <w:t>La Direzione in sede di Riesame della direzione definisce gli obiettivi</w:t>
      </w:r>
      <w:r w:rsidR="00F63C9A">
        <w:rPr>
          <w:rFonts w:ascii="Calibri" w:hAnsi="Calibri"/>
          <w:sz w:val="20"/>
          <w:szCs w:val="20"/>
        </w:rPr>
        <w:t xml:space="preserve"> e relativi piani di miglioramento</w:t>
      </w:r>
      <w:r w:rsidRPr="00CA64B0">
        <w:rPr>
          <w:rFonts w:ascii="Calibri" w:hAnsi="Calibri"/>
          <w:sz w:val="20"/>
          <w:szCs w:val="20"/>
        </w:rPr>
        <w:t xml:space="preserve"> per le pertinenti funzioni </w:t>
      </w:r>
      <w:r w:rsidR="00B64CDB">
        <w:rPr>
          <w:rFonts w:ascii="Calibri" w:hAnsi="Calibri"/>
          <w:sz w:val="20"/>
          <w:szCs w:val="20"/>
        </w:rPr>
        <w:t xml:space="preserve">– attività </w:t>
      </w:r>
      <w:r w:rsidRPr="00CA64B0">
        <w:rPr>
          <w:rFonts w:ascii="Calibri" w:hAnsi="Calibri"/>
          <w:sz w:val="20"/>
          <w:szCs w:val="20"/>
        </w:rPr>
        <w:t>in coerenza con la Politica</w:t>
      </w:r>
      <w:r w:rsidR="00763FB2">
        <w:rPr>
          <w:rFonts w:ascii="Calibri" w:hAnsi="Calibri"/>
          <w:sz w:val="20"/>
          <w:szCs w:val="20"/>
        </w:rPr>
        <w:t>,</w:t>
      </w:r>
      <w:r w:rsidRPr="00CA64B0">
        <w:rPr>
          <w:rFonts w:ascii="Calibri" w:hAnsi="Calibri"/>
          <w:sz w:val="20"/>
          <w:szCs w:val="20"/>
        </w:rPr>
        <w:t xml:space="preserve"> con il Sistema di gestione</w:t>
      </w:r>
      <w:r w:rsidR="00763FB2">
        <w:rPr>
          <w:rFonts w:ascii="Calibri" w:hAnsi="Calibri"/>
          <w:sz w:val="20"/>
          <w:szCs w:val="20"/>
        </w:rPr>
        <w:t xml:space="preserve"> ed i rischi e le opportunità</w:t>
      </w:r>
      <w:r w:rsidR="00B64CDB">
        <w:rPr>
          <w:rFonts w:ascii="Calibri" w:hAnsi="Calibri"/>
          <w:sz w:val="20"/>
          <w:szCs w:val="20"/>
        </w:rPr>
        <w:t>.</w:t>
      </w:r>
    </w:p>
    <w:p w14:paraId="7209D375" w14:textId="77777777" w:rsidR="00BB457F" w:rsidRPr="00CA64B0" w:rsidRDefault="00BB457F" w:rsidP="009F7400">
      <w:pPr>
        <w:rPr>
          <w:rFonts w:ascii="Calibri" w:hAnsi="Calibri"/>
          <w:sz w:val="20"/>
          <w:szCs w:val="20"/>
        </w:rPr>
      </w:pPr>
    </w:p>
    <w:p w14:paraId="7E022789" w14:textId="453B0F9A" w:rsidR="00BB457F" w:rsidRPr="00CA64B0" w:rsidRDefault="00BB457F" w:rsidP="009F7400">
      <w:pPr>
        <w:rPr>
          <w:rFonts w:ascii="Calibri" w:hAnsi="Calibri"/>
          <w:sz w:val="20"/>
          <w:szCs w:val="20"/>
        </w:rPr>
      </w:pPr>
      <w:r w:rsidRPr="00CA64B0">
        <w:rPr>
          <w:rFonts w:ascii="Calibri" w:hAnsi="Calibri"/>
          <w:b/>
          <w:sz w:val="20"/>
          <w:szCs w:val="20"/>
        </w:rPr>
        <w:t>Diffusione</w:t>
      </w:r>
      <w:r w:rsidR="00D047E8" w:rsidRPr="00CA64B0">
        <w:rPr>
          <w:rFonts w:ascii="Calibri" w:hAnsi="Calibri"/>
          <w:b/>
          <w:sz w:val="20"/>
          <w:szCs w:val="20"/>
        </w:rPr>
        <w:t>:</w:t>
      </w:r>
      <w:r w:rsidR="00D047E8" w:rsidRPr="00CA64B0">
        <w:rPr>
          <w:rFonts w:ascii="Calibri" w:hAnsi="Calibri"/>
          <w:sz w:val="20"/>
          <w:szCs w:val="20"/>
        </w:rPr>
        <w:t xml:space="preserve"> </w:t>
      </w:r>
      <w:r w:rsidRPr="00CA64B0">
        <w:rPr>
          <w:rFonts w:ascii="Calibri" w:hAnsi="Calibri"/>
          <w:sz w:val="20"/>
          <w:szCs w:val="20"/>
        </w:rPr>
        <w:t>La Politica è diffusa e compresa dai componenti dell’organizzazione in relazione al loro ruolo.</w:t>
      </w:r>
      <w:r w:rsidR="007C788A" w:rsidRPr="00CA64B0">
        <w:rPr>
          <w:rFonts w:ascii="Calibri" w:hAnsi="Calibri"/>
          <w:sz w:val="20"/>
          <w:szCs w:val="20"/>
        </w:rPr>
        <w:t xml:space="preserve"> </w:t>
      </w:r>
      <w:r w:rsidRPr="00CA64B0">
        <w:rPr>
          <w:rFonts w:ascii="Calibri" w:hAnsi="Calibri"/>
          <w:sz w:val="20"/>
          <w:szCs w:val="20"/>
        </w:rPr>
        <w:t xml:space="preserve">La diffusione della Politica </w:t>
      </w:r>
      <w:r w:rsidR="00B64CDB">
        <w:rPr>
          <w:rFonts w:ascii="Calibri" w:hAnsi="Calibri"/>
          <w:sz w:val="20"/>
          <w:szCs w:val="20"/>
        </w:rPr>
        <w:t xml:space="preserve">avviene </w:t>
      </w:r>
      <w:r w:rsidRPr="00CA64B0">
        <w:rPr>
          <w:rFonts w:ascii="Calibri" w:hAnsi="Calibri"/>
          <w:sz w:val="20"/>
          <w:szCs w:val="20"/>
        </w:rPr>
        <w:t>a tutti i livelli dell’Organizzazione e la sua attuazione sono assicurate mediante:</w:t>
      </w:r>
    </w:p>
    <w:p w14:paraId="33B3B2AC" w14:textId="77777777" w:rsidR="00BB457F" w:rsidRPr="00B628A6" w:rsidRDefault="00BB457F" w:rsidP="009F7400">
      <w:pPr>
        <w:numPr>
          <w:ilvl w:val="0"/>
          <w:numId w:val="8"/>
        </w:numPr>
        <w:tabs>
          <w:tab w:val="clear" w:pos="360"/>
        </w:tabs>
        <w:ind w:left="644"/>
        <w:rPr>
          <w:rFonts w:ascii="Calibri" w:hAnsi="Calibri"/>
          <w:sz w:val="20"/>
        </w:rPr>
      </w:pPr>
      <w:r w:rsidRPr="00B628A6">
        <w:rPr>
          <w:rFonts w:ascii="Calibri" w:hAnsi="Calibri"/>
          <w:sz w:val="20"/>
        </w:rPr>
        <w:t>esposizione della Politica negli uffici e negli spazi predisposti presso i luoghi dove viene svolto il servizio;</w:t>
      </w:r>
    </w:p>
    <w:p w14:paraId="0FDA4CB9" w14:textId="77777777" w:rsidR="00BB457F" w:rsidRPr="00B628A6" w:rsidRDefault="00BB457F" w:rsidP="009F7400">
      <w:pPr>
        <w:numPr>
          <w:ilvl w:val="0"/>
          <w:numId w:val="8"/>
        </w:numPr>
        <w:tabs>
          <w:tab w:val="clear" w:pos="360"/>
        </w:tabs>
        <w:ind w:left="644"/>
        <w:rPr>
          <w:rFonts w:ascii="Calibri" w:hAnsi="Calibri"/>
          <w:sz w:val="20"/>
        </w:rPr>
      </w:pPr>
      <w:r w:rsidRPr="00B628A6">
        <w:rPr>
          <w:rFonts w:ascii="Calibri" w:hAnsi="Calibri"/>
          <w:sz w:val="20"/>
        </w:rPr>
        <w:t>consegna a tutti i collaboratori e illustrazione a cura dei Responsabili;</w:t>
      </w:r>
    </w:p>
    <w:p w14:paraId="44BE1FB0" w14:textId="77777777" w:rsidR="00BB457F" w:rsidRPr="00B628A6" w:rsidRDefault="00BB457F" w:rsidP="009F7400">
      <w:pPr>
        <w:numPr>
          <w:ilvl w:val="0"/>
          <w:numId w:val="8"/>
        </w:numPr>
        <w:tabs>
          <w:tab w:val="clear" w:pos="360"/>
        </w:tabs>
        <w:ind w:left="644"/>
        <w:rPr>
          <w:rFonts w:ascii="Calibri" w:hAnsi="Calibri"/>
          <w:sz w:val="20"/>
        </w:rPr>
      </w:pPr>
      <w:r w:rsidRPr="00B628A6">
        <w:rPr>
          <w:rFonts w:ascii="Calibri" w:hAnsi="Calibri"/>
          <w:sz w:val="20"/>
        </w:rPr>
        <w:t xml:space="preserve">verifica formale della sua comprensione e attuazione nelle attività di </w:t>
      </w:r>
      <w:r w:rsidR="007C788A" w:rsidRPr="00B628A6">
        <w:rPr>
          <w:rFonts w:ascii="Calibri" w:hAnsi="Calibri"/>
          <w:sz w:val="20"/>
        </w:rPr>
        <w:t xml:space="preserve">audit </w:t>
      </w:r>
      <w:r w:rsidRPr="00B628A6">
        <w:rPr>
          <w:rFonts w:ascii="Calibri" w:hAnsi="Calibri"/>
          <w:sz w:val="20"/>
        </w:rPr>
        <w:t>interna;</w:t>
      </w:r>
    </w:p>
    <w:p w14:paraId="4CD26B8B" w14:textId="77777777" w:rsidR="00BB457F" w:rsidRPr="00B628A6" w:rsidRDefault="00BB457F" w:rsidP="009F7400">
      <w:pPr>
        <w:numPr>
          <w:ilvl w:val="0"/>
          <w:numId w:val="8"/>
        </w:numPr>
        <w:tabs>
          <w:tab w:val="clear" w:pos="360"/>
        </w:tabs>
        <w:ind w:left="644"/>
        <w:rPr>
          <w:rFonts w:ascii="Calibri" w:hAnsi="Calibri"/>
          <w:sz w:val="20"/>
        </w:rPr>
      </w:pPr>
      <w:r w:rsidRPr="00B628A6">
        <w:rPr>
          <w:rFonts w:ascii="Calibri" w:hAnsi="Calibri"/>
          <w:sz w:val="20"/>
        </w:rPr>
        <w:t>verifica informale nell’occasione dei frequenti contatti fra la Direzione ed i collaboratori;</w:t>
      </w:r>
    </w:p>
    <w:p w14:paraId="3F748DB6" w14:textId="77777777" w:rsidR="00BB457F" w:rsidRPr="00B628A6" w:rsidRDefault="00BB457F" w:rsidP="009F7400">
      <w:pPr>
        <w:numPr>
          <w:ilvl w:val="0"/>
          <w:numId w:val="8"/>
        </w:numPr>
        <w:tabs>
          <w:tab w:val="clear" w:pos="360"/>
        </w:tabs>
        <w:ind w:left="644"/>
        <w:rPr>
          <w:rFonts w:ascii="Calibri" w:hAnsi="Calibri"/>
          <w:sz w:val="20"/>
        </w:rPr>
      </w:pPr>
      <w:r w:rsidRPr="00B628A6">
        <w:rPr>
          <w:rFonts w:ascii="Calibri" w:hAnsi="Calibri"/>
          <w:sz w:val="20"/>
        </w:rPr>
        <w:t>attività di formazione.</w:t>
      </w:r>
    </w:p>
    <w:p w14:paraId="756D4D44" w14:textId="77777777" w:rsidR="00BB457F" w:rsidRDefault="00B64CDB" w:rsidP="009F7400">
      <w:pPr>
        <w:rPr>
          <w:rFonts w:ascii="Calibri" w:hAnsi="Calibri"/>
          <w:sz w:val="20"/>
          <w:szCs w:val="20"/>
        </w:rPr>
      </w:pPr>
      <w:r w:rsidRPr="00B64CDB">
        <w:rPr>
          <w:rFonts w:ascii="Calibri" w:hAnsi="Calibri"/>
          <w:sz w:val="20"/>
          <w:szCs w:val="20"/>
        </w:rPr>
        <w:t>La politica viene resa disponibile alle parti interessate attraverso i normali canali di comunicazione aziendale (per esempio pubblicazione su sito internet,</w:t>
      </w:r>
      <w:r>
        <w:rPr>
          <w:rFonts w:ascii="Calibri" w:hAnsi="Calibri"/>
          <w:sz w:val="20"/>
          <w:szCs w:val="20"/>
        </w:rPr>
        <w:t xml:space="preserve"> materiali informativi-pubblicitari, su richiesta del cliente).</w:t>
      </w:r>
    </w:p>
    <w:p w14:paraId="7D3A14D9" w14:textId="77777777" w:rsidR="00B64CDB" w:rsidRPr="00B64CDB" w:rsidRDefault="00B64CDB" w:rsidP="009F7400">
      <w:pPr>
        <w:rPr>
          <w:rFonts w:ascii="Calibri" w:hAnsi="Calibri"/>
          <w:sz w:val="20"/>
          <w:szCs w:val="20"/>
        </w:rPr>
      </w:pPr>
    </w:p>
    <w:p w14:paraId="383EBF72" w14:textId="05D26F53" w:rsidR="00BB457F" w:rsidRPr="00CA64B0" w:rsidRDefault="00BB457F" w:rsidP="009F7400">
      <w:pPr>
        <w:rPr>
          <w:rFonts w:ascii="Calibri" w:hAnsi="Calibri"/>
          <w:sz w:val="20"/>
          <w:szCs w:val="20"/>
        </w:rPr>
      </w:pPr>
      <w:r w:rsidRPr="00CA64B0">
        <w:rPr>
          <w:rFonts w:ascii="Calibri" w:hAnsi="Calibri"/>
          <w:b/>
          <w:sz w:val="20"/>
          <w:szCs w:val="20"/>
        </w:rPr>
        <w:t>Adeguatezza</w:t>
      </w:r>
      <w:r w:rsidR="00CA64B0" w:rsidRPr="00CA64B0">
        <w:rPr>
          <w:rFonts w:ascii="Calibri" w:hAnsi="Calibri"/>
          <w:b/>
          <w:sz w:val="20"/>
          <w:szCs w:val="20"/>
        </w:rPr>
        <w:t>:</w:t>
      </w:r>
      <w:r w:rsidR="00CA64B0" w:rsidRPr="00CA64B0">
        <w:rPr>
          <w:rFonts w:ascii="Calibri" w:hAnsi="Calibri"/>
          <w:sz w:val="20"/>
          <w:szCs w:val="20"/>
        </w:rPr>
        <w:t xml:space="preserve"> </w:t>
      </w:r>
      <w:r w:rsidRPr="00CA64B0">
        <w:rPr>
          <w:rFonts w:ascii="Calibri" w:hAnsi="Calibri"/>
          <w:sz w:val="20"/>
          <w:szCs w:val="20"/>
        </w:rPr>
        <w:t>La Politica è periodicamente riesaminata in sede di Riesame della Direzione allo scopo di conservarne l’adeguatezza.</w:t>
      </w:r>
      <w:r w:rsidR="004F7F8E">
        <w:rPr>
          <w:rFonts w:ascii="Calibri" w:hAnsi="Calibri"/>
          <w:sz w:val="20"/>
          <w:szCs w:val="20"/>
        </w:rPr>
        <w:t xml:space="preserve"> </w:t>
      </w:r>
      <w:r w:rsidR="004F7F8E" w:rsidRPr="005144DF">
        <w:rPr>
          <w:rFonts w:ascii="Calibri" w:hAnsi="Calibri"/>
          <w:sz w:val="20"/>
          <w:szCs w:val="20"/>
        </w:rPr>
        <w:t xml:space="preserve">La valutazione di adeguatezza include la presa in carico dell’evoluzione del contesto e delle relative </w:t>
      </w:r>
      <w:r w:rsidR="000E2041" w:rsidRPr="005144DF">
        <w:rPr>
          <w:rFonts w:ascii="Calibri" w:hAnsi="Calibri"/>
          <w:sz w:val="20"/>
          <w:szCs w:val="20"/>
        </w:rPr>
        <w:t>aspettative delle parti interessate.</w:t>
      </w:r>
    </w:p>
    <w:p w14:paraId="5A434092" w14:textId="77777777" w:rsidR="00BB457F" w:rsidRPr="00CA64B0" w:rsidRDefault="00BB457F" w:rsidP="009F7400">
      <w:pPr>
        <w:rPr>
          <w:rFonts w:ascii="Calibri" w:hAnsi="Calibri"/>
          <w:sz w:val="20"/>
          <w:szCs w:val="20"/>
        </w:rPr>
      </w:pPr>
    </w:p>
    <w:p w14:paraId="6110F7CE" w14:textId="6424FA68" w:rsidR="00B628A6" w:rsidRDefault="005D1503" w:rsidP="009F7400">
      <w:pPr>
        <w:pStyle w:val="Titolo2"/>
        <w:rPr>
          <w:rFonts w:ascii="Calibri" w:hAnsi="Calibri"/>
        </w:rPr>
      </w:pPr>
      <w:r>
        <w:rPr>
          <w:rFonts w:ascii="Calibri" w:hAnsi="Calibri"/>
        </w:rPr>
        <w:br w:type="page"/>
      </w:r>
      <w:bookmarkStart w:id="11" w:name="_Toc104407447"/>
      <w:r w:rsidR="00BB7C00" w:rsidRPr="00B628A6">
        <w:rPr>
          <w:rFonts w:ascii="Calibri" w:hAnsi="Calibri"/>
        </w:rPr>
        <w:lastRenderedPageBreak/>
        <w:t>5.3</w:t>
      </w:r>
      <w:r w:rsidR="00BB7C00">
        <w:rPr>
          <w:rFonts w:ascii="Calibri" w:hAnsi="Calibri"/>
        </w:rPr>
        <w:t xml:space="preserve"> </w:t>
      </w:r>
      <w:r w:rsidR="00B628A6" w:rsidRPr="00B628A6">
        <w:rPr>
          <w:rFonts w:ascii="Calibri" w:hAnsi="Calibri"/>
        </w:rPr>
        <w:t>Responsabilità, autorità e comunicazione</w:t>
      </w:r>
      <w:bookmarkEnd w:id="11"/>
      <w:r w:rsidR="00B628A6" w:rsidRPr="00B628A6">
        <w:rPr>
          <w:rFonts w:ascii="Calibri" w:hAnsi="Calibri"/>
        </w:rPr>
        <w:t xml:space="preserve"> </w:t>
      </w:r>
    </w:p>
    <w:p w14:paraId="79A74C55" w14:textId="77777777" w:rsidR="00925AA9" w:rsidRPr="00925AA9" w:rsidRDefault="00925AA9" w:rsidP="009F7400"/>
    <w:p w14:paraId="62FF80B6" w14:textId="77777777" w:rsidR="00B628A6" w:rsidRPr="00925AA9" w:rsidRDefault="00B628A6" w:rsidP="009F7400">
      <w:pPr>
        <w:rPr>
          <w:rFonts w:ascii="Calibri" w:hAnsi="Calibri"/>
          <w:sz w:val="20"/>
          <w:szCs w:val="20"/>
        </w:rPr>
      </w:pPr>
      <w:r w:rsidRPr="00925AA9">
        <w:rPr>
          <w:rFonts w:ascii="Calibri" w:hAnsi="Calibri"/>
          <w:sz w:val="20"/>
          <w:szCs w:val="20"/>
        </w:rPr>
        <w:t>La Direzione in merito alla conduzione del Sistema di Gestione ha definito e documentato, come illustrato ai punti seguenti:</w:t>
      </w:r>
      <w:r w:rsidR="00CA64B0" w:rsidRPr="00925AA9">
        <w:rPr>
          <w:rFonts w:ascii="Calibri" w:hAnsi="Calibri"/>
          <w:sz w:val="20"/>
          <w:szCs w:val="20"/>
        </w:rPr>
        <w:t xml:space="preserve"> </w:t>
      </w:r>
      <w:r w:rsidRPr="00925AA9">
        <w:rPr>
          <w:rFonts w:ascii="Calibri" w:hAnsi="Calibri"/>
          <w:sz w:val="20"/>
          <w:szCs w:val="20"/>
        </w:rPr>
        <w:t>Responsabilità ed autorità</w:t>
      </w:r>
      <w:r w:rsidR="00CA64B0" w:rsidRPr="00925AA9">
        <w:rPr>
          <w:rFonts w:ascii="Calibri" w:hAnsi="Calibri"/>
          <w:sz w:val="20"/>
          <w:szCs w:val="20"/>
        </w:rPr>
        <w:t xml:space="preserve">, </w:t>
      </w:r>
      <w:r w:rsidR="00595D55" w:rsidRPr="00925AA9">
        <w:rPr>
          <w:rFonts w:ascii="Calibri" w:hAnsi="Calibri"/>
          <w:sz w:val="20"/>
          <w:szCs w:val="20"/>
        </w:rPr>
        <w:t>l</w:t>
      </w:r>
      <w:r w:rsidRPr="00925AA9">
        <w:rPr>
          <w:rFonts w:ascii="Calibri" w:hAnsi="Calibri"/>
          <w:sz w:val="20"/>
          <w:szCs w:val="20"/>
        </w:rPr>
        <w:t>’incarico al Rappresentante della direzione</w:t>
      </w:r>
      <w:r w:rsidR="00CA64B0" w:rsidRPr="00925AA9">
        <w:rPr>
          <w:rFonts w:ascii="Calibri" w:hAnsi="Calibri"/>
          <w:sz w:val="20"/>
          <w:szCs w:val="20"/>
        </w:rPr>
        <w:t xml:space="preserve">, </w:t>
      </w:r>
      <w:r w:rsidR="00B64CDB" w:rsidRPr="00925AA9">
        <w:rPr>
          <w:rFonts w:ascii="Calibri" w:hAnsi="Calibri"/>
          <w:sz w:val="20"/>
          <w:szCs w:val="20"/>
        </w:rPr>
        <w:t>l</w:t>
      </w:r>
      <w:r w:rsidRPr="00925AA9">
        <w:rPr>
          <w:rFonts w:ascii="Calibri" w:hAnsi="Calibri"/>
          <w:sz w:val="20"/>
          <w:szCs w:val="20"/>
        </w:rPr>
        <w:t>e comunicazioni interne.</w:t>
      </w:r>
    </w:p>
    <w:p w14:paraId="7EF9AF03" w14:textId="77777777" w:rsidR="00CA64B0" w:rsidRPr="00925AA9" w:rsidRDefault="00CA64B0" w:rsidP="009F7400">
      <w:pPr>
        <w:rPr>
          <w:rFonts w:ascii="Calibri" w:hAnsi="Calibri"/>
          <w:sz w:val="20"/>
          <w:szCs w:val="20"/>
        </w:rPr>
      </w:pPr>
    </w:p>
    <w:p w14:paraId="4BBC11AE" w14:textId="22284FF1" w:rsidR="00B628A6" w:rsidRDefault="00B628A6" w:rsidP="009F7400">
      <w:pPr>
        <w:rPr>
          <w:rFonts w:ascii="Calibri" w:hAnsi="Calibri"/>
          <w:sz w:val="20"/>
          <w:szCs w:val="20"/>
          <w:u w:val="single"/>
        </w:rPr>
      </w:pPr>
      <w:r w:rsidRPr="00925AA9">
        <w:rPr>
          <w:rFonts w:ascii="Calibri" w:hAnsi="Calibri"/>
          <w:sz w:val="20"/>
          <w:szCs w:val="20"/>
          <w:u w:val="single"/>
        </w:rPr>
        <w:t>Responsabilità e autorità</w:t>
      </w:r>
    </w:p>
    <w:p w14:paraId="7F8F9C26" w14:textId="77777777" w:rsidR="00925AA9" w:rsidRPr="00925AA9" w:rsidRDefault="00925AA9" w:rsidP="009F7400">
      <w:pPr>
        <w:rPr>
          <w:rFonts w:ascii="Calibri" w:hAnsi="Calibri"/>
          <w:sz w:val="20"/>
          <w:szCs w:val="20"/>
          <w:u w:val="single"/>
        </w:rPr>
      </w:pPr>
    </w:p>
    <w:p w14:paraId="4AC6922A" w14:textId="431B322A" w:rsidR="00925AA9" w:rsidRDefault="000C5EF9" w:rsidP="009F7400">
      <w:pPr>
        <w:rPr>
          <w:rFonts w:ascii="Calibri" w:hAnsi="Calibri"/>
          <w:sz w:val="20"/>
          <w:szCs w:val="20"/>
        </w:rPr>
      </w:pPr>
      <w:r>
        <w:rPr>
          <w:rFonts w:ascii="Calibri" w:hAnsi="Calibri"/>
          <w:sz w:val="20"/>
          <w:szCs w:val="20"/>
        </w:rPr>
        <w:t xml:space="preserve">DP SERVICE ENERGY </w:t>
      </w:r>
      <w:r w:rsidR="00EE6DE3">
        <w:rPr>
          <w:rFonts w:ascii="Calibri" w:hAnsi="Calibri"/>
          <w:sz w:val="20"/>
          <w:szCs w:val="20"/>
        </w:rPr>
        <w:t>SRL</w:t>
      </w:r>
      <w:r w:rsidR="00B63D1A" w:rsidRPr="00925AA9">
        <w:rPr>
          <w:rFonts w:ascii="Calibri" w:hAnsi="Calibri"/>
          <w:sz w:val="20"/>
          <w:szCs w:val="20"/>
        </w:rPr>
        <w:t xml:space="preserve"> </w:t>
      </w:r>
      <w:r w:rsidR="00B628A6" w:rsidRPr="00925AA9">
        <w:rPr>
          <w:rFonts w:ascii="Calibri" w:hAnsi="Calibri"/>
          <w:sz w:val="20"/>
          <w:szCs w:val="20"/>
        </w:rPr>
        <w:t xml:space="preserve">ha definito e documentato responsabilità ed autorità </w:t>
      </w:r>
      <w:r w:rsidR="00B63D1A" w:rsidRPr="00925AA9">
        <w:rPr>
          <w:rFonts w:ascii="Calibri" w:hAnsi="Calibri"/>
          <w:sz w:val="20"/>
          <w:szCs w:val="20"/>
        </w:rPr>
        <w:t xml:space="preserve">del </w:t>
      </w:r>
      <w:r w:rsidR="00B628A6" w:rsidRPr="00925AA9">
        <w:rPr>
          <w:rFonts w:ascii="Calibri" w:hAnsi="Calibri"/>
          <w:sz w:val="20"/>
          <w:szCs w:val="20"/>
        </w:rPr>
        <w:t xml:space="preserve">personale che svolge attività che hanno influenza </w:t>
      </w:r>
      <w:r w:rsidR="00595D55" w:rsidRPr="00925AA9">
        <w:rPr>
          <w:rFonts w:ascii="Calibri" w:hAnsi="Calibri"/>
          <w:sz w:val="20"/>
          <w:szCs w:val="20"/>
        </w:rPr>
        <w:t>sul sistema</w:t>
      </w:r>
      <w:r w:rsidR="00E84779" w:rsidRPr="00925AA9">
        <w:rPr>
          <w:rFonts w:ascii="Calibri" w:hAnsi="Calibri"/>
          <w:sz w:val="20"/>
          <w:szCs w:val="20"/>
        </w:rPr>
        <w:t xml:space="preserve"> </w:t>
      </w:r>
      <w:r w:rsidR="00595D55" w:rsidRPr="00925AA9">
        <w:rPr>
          <w:rFonts w:ascii="Calibri" w:hAnsi="Calibri"/>
          <w:sz w:val="20"/>
          <w:szCs w:val="20"/>
        </w:rPr>
        <w:t>di gestione</w:t>
      </w:r>
      <w:r w:rsidR="00E84779" w:rsidRPr="00925AA9">
        <w:rPr>
          <w:rFonts w:ascii="Calibri" w:hAnsi="Calibri"/>
          <w:sz w:val="20"/>
          <w:szCs w:val="20"/>
        </w:rPr>
        <w:t xml:space="preserve"> </w:t>
      </w:r>
      <w:r w:rsidR="00595D55" w:rsidRPr="00925AA9">
        <w:rPr>
          <w:rFonts w:ascii="Calibri" w:hAnsi="Calibri"/>
          <w:sz w:val="20"/>
          <w:szCs w:val="20"/>
        </w:rPr>
        <w:t xml:space="preserve">e sulle </w:t>
      </w:r>
      <w:r w:rsidR="000B49B3" w:rsidRPr="00925AA9">
        <w:rPr>
          <w:rFonts w:ascii="Calibri" w:hAnsi="Calibri"/>
          <w:sz w:val="20"/>
          <w:szCs w:val="20"/>
        </w:rPr>
        <w:t>performance</w:t>
      </w:r>
      <w:r w:rsidR="00595D55" w:rsidRPr="00925AA9">
        <w:rPr>
          <w:rFonts w:ascii="Calibri" w:hAnsi="Calibri"/>
          <w:sz w:val="20"/>
          <w:szCs w:val="20"/>
        </w:rPr>
        <w:t xml:space="preserve"> ambientali</w:t>
      </w:r>
      <w:r w:rsidR="00B628A6" w:rsidRPr="00925AA9">
        <w:rPr>
          <w:rFonts w:ascii="Calibri" w:hAnsi="Calibri"/>
          <w:sz w:val="20"/>
          <w:szCs w:val="20"/>
        </w:rPr>
        <w:t>, in particolare di coloro che devono disporre di autonomia organizzativa ed autorità necessarie per:</w:t>
      </w:r>
    </w:p>
    <w:p w14:paraId="776A9B27" w14:textId="77777777" w:rsidR="00925AA9" w:rsidRPr="00925AA9" w:rsidRDefault="00925AA9" w:rsidP="009F7400">
      <w:pPr>
        <w:rPr>
          <w:rFonts w:ascii="Calibri" w:hAnsi="Calibri"/>
          <w:sz w:val="20"/>
          <w:szCs w:val="20"/>
        </w:rPr>
      </w:pPr>
    </w:p>
    <w:p w14:paraId="3FE19C03" w14:textId="77777777" w:rsidR="00B628A6" w:rsidRPr="00925AA9" w:rsidRDefault="00B628A6" w:rsidP="009F7400">
      <w:pPr>
        <w:numPr>
          <w:ilvl w:val="0"/>
          <w:numId w:val="25"/>
        </w:numPr>
        <w:spacing w:line="360" w:lineRule="auto"/>
        <w:rPr>
          <w:rFonts w:ascii="Calibri" w:hAnsi="Calibri"/>
          <w:sz w:val="20"/>
          <w:szCs w:val="20"/>
        </w:rPr>
      </w:pPr>
      <w:r w:rsidRPr="00925AA9">
        <w:rPr>
          <w:rFonts w:ascii="Calibri" w:hAnsi="Calibri"/>
          <w:sz w:val="20"/>
          <w:szCs w:val="20"/>
        </w:rPr>
        <w:t>prevenire il verificarsi di Non Conformità;</w:t>
      </w:r>
    </w:p>
    <w:p w14:paraId="4D2AFBC7" w14:textId="77777777" w:rsidR="00B628A6" w:rsidRPr="00925AA9" w:rsidRDefault="00B628A6" w:rsidP="009F7400">
      <w:pPr>
        <w:numPr>
          <w:ilvl w:val="0"/>
          <w:numId w:val="25"/>
        </w:numPr>
        <w:spacing w:line="360" w:lineRule="auto"/>
        <w:rPr>
          <w:rFonts w:ascii="Calibri" w:hAnsi="Calibri"/>
          <w:sz w:val="20"/>
          <w:szCs w:val="20"/>
        </w:rPr>
      </w:pPr>
      <w:r w:rsidRPr="00925AA9">
        <w:rPr>
          <w:rFonts w:ascii="Calibri" w:hAnsi="Calibri"/>
          <w:sz w:val="20"/>
          <w:szCs w:val="20"/>
        </w:rPr>
        <w:t>identificare e registrare ogni problema relativo al servizio, al processo</w:t>
      </w:r>
      <w:r w:rsidR="00763FB2" w:rsidRPr="00925AA9">
        <w:rPr>
          <w:rFonts w:ascii="Calibri" w:hAnsi="Calibri"/>
          <w:sz w:val="20"/>
          <w:szCs w:val="20"/>
        </w:rPr>
        <w:t>, agli impatti ambientali e di salute e sicurezza,</w:t>
      </w:r>
      <w:r w:rsidRPr="00925AA9">
        <w:rPr>
          <w:rFonts w:ascii="Calibri" w:hAnsi="Calibri"/>
          <w:sz w:val="20"/>
          <w:szCs w:val="20"/>
        </w:rPr>
        <w:t xml:space="preserve"> al sistema di gestione e la conduzione </w:t>
      </w:r>
      <w:r w:rsidR="00E84779" w:rsidRPr="00925AA9">
        <w:rPr>
          <w:rFonts w:ascii="Calibri" w:hAnsi="Calibri"/>
          <w:sz w:val="20"/>
          <w:szCs w:val="20"/>
        </w:rPr>
        <w:t>dei controlli e degli audit</w:t>
      </w:r>
      <w:r w:rsidRPr="00925AA9">
        <w:rPr>
          <w:rFonts w:ascii="Calibri" w:hAnsi="Calibri"/>
          <w:sz w:val="20"/>
          <w:szCs w:val="20"/>
        </w:rPr>
        <w:t>;</w:t>
      </w:r>
    </w:p>
    <w:p w14:paraId="0509CF39" w14:textId="77777777" w:rsidR="00B628A6" w:rsidRPr="00925AA9" w:rsidRDefault="00B628A6" w:rsidP="009F7400">
      <w:pPr>
        <w:numPr>
          <w:ilvl w:val="0"/>
          <w:numId w:val="25"/>
        </w:numPr>
        <w:spacing w:line="360" w:lineRule="auto"/>
        <w:rPr>
          <w:rFonts w:ascii="Calibri" w:hAnsi="Calibri"/>
          <w:sz w:val="20"/>
          <w:szCs w:val="20"/>
        </w:rPr>
      </w:pPr>
      <w:r w:rsidRPr="00925AA9">
        <w:rPr>
          <w:rFonts w:ascii="Calibri" w:hAnsi="Calibri"/>
          <w:sz w:val="20"/>
          <w:szCs w:val="20"/>
        </w:rPr>
        <w:t>avviare e proporre azioni correttive, e quindi verificarne l’efficacia;</w:t>
      </w:r>
    </w:p>
    <w:p w14:paraId="645F6D96" w14:textId="77777777" w:rsidR="00B628A6" w:rsidRPr="00925AA9" w:rsidRDefault="00B628A6" w:rsidP="009F7400">
      <w:pPr>
        <w:rPr>
          <w:rFonts w:ascii="Calibri" w:hAnsi="Calibri"/>
          <w:sz w:val="20"/>
          <w:szCs w:val="20"/>
        </w:rPr>
      </w:pPr>
    </w:p>
    <w:p w14:paraId="3BFBEFF4" w14:textId="77777777" w:rsidR="00B628A6" w:rsidRPr="00925AA9" w:rsidRDefault="00B628A6" w:rsidP="009F7400">
      <w:pPr>
        <w:rPr>
          <w:rFonts w:ascii="Calibri" w:hAnsi="Calibri"/>
          <w:sz w:val="20"/>
          <w:szCs w:val="20"/>
        </w:rPr>
      </w:pPr>
      <w:r w:rsidRPr="00925AA9">
        <w:rPr>
          <w:rFonts w:ascii="Calibri" w:hAnsi="Calibri"/>
          <w:sz w:val="20"/>
          <w:szCs w:val="20"/>
        </w:rPr>
        <w:t>Responsabilità, autorità e rapporti reciproci sono stati delineati nell’Organigramma dell’organizzazione, che indica le funzioni principali e definisce le linee di dipendenza gerarchica tra le diverse posizioni organizzative e nel Mansionario di primo livello – compiti e responsabilità, che descrive i compiti assegnati.</w:t>
      </w:r>
    </w:p>
    <w:p w14:paraId="4B314306" w14:textId="77777777" w:rsidR="00B628A6" w:rsidRPr="00925AA9" w:rsidRDefault="00B628A6" w:rsidP="009F7400">
      <w:pPr>
        <w:rPr>
          <w:rFonts w:ascii="Calibri" w:hAnsi="Calibri"/>
          <w:sz w:val="20"/>
          <w:szCs w:val="20"/>
        </w:rPr>
      </w:pPr>
    </w:p>
    <w:p w14:paraId="3BE51FC9" w14:textId="4FCF17C9" w:rsidR="00B628A6" w:rsidRDefault="00B628A6" w:rsidP="009F7400">
      <w:pPr>
        <w:rPr>
          <w:rFonts w:ascii="Calibri" w:hAnsi="Calibri"/>
          <w:sz w:val="20"/>
          <w:szCs w:val="20"/>
          <w:u w:val="single"/>
        </w:rPr>
      </w:pPr>
      <w:r w:rsidRPr="00925AA9">
        <w:rPr>
          <w:rFonts w:ascii="Calibri" w:hAnsi="Calibri"/>
          <w:sz w:val="20"/>
          <w:szCs w:val="20"/>
          <w:u w:val="single"/>
        </w:rPr>
        <w:t xml:space="preserve">Rappresentante della Direzione </w:t>
      </w:r>
    </w:p>
    <w:p w14:paraId="56D05428" w14:textId="77777777" w:rsidR="00925AA9" w:rsidRPr="00925AA9" w:rsidRDefault="00925AA9" w:rsidP="009F7400">
      <w:pPr>
        <w:rPr>
          <w:rFonts w:ascii="Calibri" w:hAnsi="Calibri"/>
          <w:sz w:val="20"/>
          <w:szCs w:val="20"/>
          <w:u w:val="single"/>
        </w:rPr>
      </w:pPr>
    </w:p>
    <w:p w14:paraId="60013D5B" w14:textId="77777777" w:rsidR="00B628A6" w:rsidRPr="00925AA9" w:rsidRDefault="00B628A6" w:rsidP="009F7400">
      <w:pPr>
        <w:rPr>
          <w:rFonts w:ascii="Calibri" w:hAnsi="Calibri"/>
          <w:sz w:val="20"/>
          <w:szCs w:val="20"/>
        </w:rPr>
      </w:pPr>
      <w:r w:rsidRPr="00925AA9">
        <w:rPr>
          <w:rFonts w:ascii="Calibri" w:hAnsi="Calibri"/>
          <w:sz w:val="20"/>
          <w:szCs w:val="20"/>
        </w:rPr>
        <w:t xml:space="preserve">La Direzione ha designato indipendentemente da altre sue responsabilità, mediante delega formale, il Responsabile </w:t>
      </w:r>
      <w:r w:rsidR="005D1503" w:rsidRPr="00925AA9">
        <w:rPr>
          <w:rFonts w:ascii="Calibri" w:hAnsi="Calibri"/>
          <w:sz w:val="20"/>
          <w:szCs w:val="20"/>
        </w:rPr>
        <w:t>dei sistemi di gestione</w:t>
      </w:r>
      <w:r w:rsidRPr="00925AA9">
        <w:rPr>
          <w:rFonts w:ascii="Calibri" w:hAnsi="Calibri"/>
          <w:sz w:val="20"/>
          <w:szCs w:val="20"/>
        </w:rPr>
        <w:t>.</w:t>
      </w:r>
    </w:p>
    <w:p w14:paraId="2A9BB602" w14:textId="6543B4B2" w:rsidR="00B628A6" w:rsidRDefault="00B628A6" w:rsidP="009F7400">
      <w:pPr>
        <w:rPr>
          <w:rFonts w:ascii="Calibri" w:hAnsi="Calibri"/>
          <w:sz w:val="20"/>
          <w:szCs w:val="20"/>
        </w:rPr>
      </w:pPr>
      <w:r w:rsidRPr="00925AA9">
        <w:rPr>
          <w:rFonts w:ascii="Calibri" w:hAnsi="Calibri"/>
          <w:sz w:val="20"/>
          <w:szCs w:val="20"/>
        </w:rPr>
        <w:t xml:space="preserve">Il Responsabile Qualità </w:t>
      </w:r>
      <w:r w:rsidR="00E84779" w:rsidRPr="00925AA9">
        <w:rPr>
          <w:rFonts w:ascii="Calibri" w:hAnsi="Calibri"/>
          <w:sz w:val="20"/>
          <w:szCs w:val="20"/>
        </w:rPr>
        <w:t xml:space="preserve">Ambiente </w:t>
      </w:r>
      <w:r w:rsidR="005D1503" w:rsidRPr="00925AA9">
        <w:rPr>
          <w:rFonts w:ascii="Calibri" w:hAnsi="Calibri"/>
          <w:sz w:val="20"/>
          <w:szCs w:val="20"/>
        </w:rPr>
        <w:t xml:space="preserve">SSL </w:t>
      </w:r>
      <w:r w:rsidRPr="00925AA9">
        <w:rPr>
          <w:rFonts w:ascii="Calibri" w:hAnsi="Calibri"/>
          <w:sz w:val="20"/>
          <w:szCs w:val="20"/>
        </w:rPr>
        <w:t>ha la responsabilità e l’autorità anche per:</w:t>
      </w:r>
    </w:p>
    <w:p w14:paraId="71780E2B" w14:textId="77777777" w:rsidR="00925AA9" w:rsidRPr="00925AA9" w:rsidRDefault="00925AA9" w:rsidP="009F7400">
      <w:pPr>
        <w:rPr>
          <w:rFonts w:ascii="Calibri" w:hAnsi="Calibri"/>
          <w:sz w:val="20"/>
          <w:szCs w:val="20"/>
        </w:rPr>
      </w:pPr>
    </w:p>
    <w:p w14:paraId="32A23E6C" w14:textId="77777777" w:rsidR="00B628A6" w:rsidRPr="00925AA9" w:rsidRDefault="00B628A6" w:rsidP="009F7400">
      <w:pPr>
        <w:numPr>
          <w:ilvl w:val="0"/>
          <w:numId w:val="6"/>
        </w:numPr>
        <w:spacing w:line="360" w:lineRule="auto"/>
        <w:ind w:left="714" w:hanging="357"/>
        <w:rPr>
          <w:rFonts w:ascii="Calibri" w:hAnsi="Calibri"/>
          <w:sz w:val="20"/>
          <w:szCs w:val="20"/>
        </w:rPr>
      </w:pPr>
      <w:r w:rsidRPr="00925AA9">
        <w:rPr>
          <w:rFonts w:ascii="Calibri" w:hAnsi="Calibri"/>
          <w:sz w:val="20"/>
          <w:szCs w:val="20"/>
        </w:rPr>
        <w:t xml:space="preserve">assicurare che i processi necessari per il sistema di gestione </w:t>
      </w:r>
      <w:r w:rsidR="005D1503" w:rsidRPr="00925AA9">
        <w:rPr>
          <w:rFonts w:ascii="Calibri" w:hAnsi="Calibri"/>
          <w:sz w:val="20"/>
          <w:szCs w:val="20"/>
        </w:rPr>
        <w:t>nei diversi ambiti</w:t>
      </w:r>
      <w:r w:rsidR="00F63C9A" w:rsidRPr="00925AA9">
        <w:rPr>
          <w:rFonts w:ascii="Calibri" w:hAnsi="Calibri"/>
          <w:sz w:val="20"/>
          <w:szCs w:val="20"/>
        </w:rPr>
        <w:t xml:space="preserve"> </w:t>
      </w:r>
      <w:r w:rsidRPr="00925AA9">
        <w:rPr>
          <w:rFonts w:ascii="Calibri" w:hAnsi="Calibri"/>
          <w:sz w:val="20"/>
          <w:szCs w:val="20"/>
        </w:rPr>
        <w:t>siano predisposti, attuati e tenuti aggiornati,</w:t>
      </w:r>
    </w:p>
    <w:p w14:paraId="15418AF5" w14:textId="77777777" w:rsidR="00B628A6" w:rsidRPr="00925AA9" w:rsidRDefault="00B628A6" w:rsidP="009F7400">
      <w:pPr>
        <w:numPr>
          <w:ilvl w:val="0"/>
          <w:numId w:val="6"/>
        </w:numPr>
        <w:spacing w:line="360" w:lineRule="auto"/>
        <w:ind w:left="714" w:hanging="357"/>
        <w:rPr>
          <w:rFonts w:ascii="Calibri" w:hAnsi="Calibri"/>
          <w:sz w:val="20"/>
          <w:szCs w:val="20"/>
        </w:rPr>
      </w:pPr>
      <w:r w:rsidRPr="00925AA9">
        <w:rPr>
          <w:rFonts w:ascii="Calibri" w:hAnsi="Calibri"/>
          <w:sz w:val="20"/>
          <w:szCs w:val="20"/>
        </w:rPr>
        <w:t xml:space="preserve">riferire all’alta direzione sulle prestazioni del sistema di gestione per la </w:t>
      </w:r>
      <w:r w:rsidR="00F63C9A" w:rsidRPr="00925AA9">
        <w:rPr>
          <w:rFonts w:ascii="Calibri" w:hAnsi="Calibri"/>
          <w:sz w:val="20"/>
          <w:szCs w:val="20"/>
        </w:rPr>
        <w:t xml:space="preserve">Qualità Ambiente </w:t>
      </w:r>
      <w:r w:rsidR="005D1503" w:rsidRPr="00925AA9">
        <w:rPr>
          <w:rFonts w:ascii="Calibri" w:hAnsi="Calibri"/>
          <w:sz w:val="20"/>
          <w:szCs w:val="20"/>
        </w:rPr>
        <w:t xml:space="preserve">e SSL </w:t>
      </w:r>
      <w:r w:rsidRPr="00925AA9">
        <w:rPr>
          <w:rFonts w:ascii="Calibri" w:hAnsi="Calibri"/>
          <w:sz w:val="20"/>
          <w:szCs w:val="20"/>
        </w:rPr>
        <w:t>e su ogni esigenza di miglioramento,</w:t>
      </w:r>
    </w:p>
    <w:p w14:paraId="0E7C84B1" w14:textId="77777777" w:rsidR="00B628A6" w:rsidRPr="00925AA9" w:rsidRDefault="00B628A6" w:rsidP="009F7400">
      <w:pPr>
        <w:numPr>
          <w:ilvl w:val="0"/>
          <w:numId w:val="6"/>
        </w:numPr>
        <w:spacing w:line="360" w:lineRule="auto"/>
        <w:ind w:left="714" w:hanging="357"/>
        <w:rPr>
          <w:rFonts w:ascii="Calibri" w:hAnsi="Calibri"/>
          <w:sz w:val="20"/>
          <w:szCs w:val="20"/>
        </w:rPr>
      </w:pPr>
      <w:r w:rsidRPr="00925AA9">
        <w:rPr>
          <w:rFonts w:ascii="Calibri" w:hAnsi="Calibri"/>
          <w:sz w:val="20"/>
          <w:szCs w:val="20"/>
        </w:rPr>
        <w:t>assicurare la promozione della consapevolezza nell’ambito di tutta l’organizzazione.</w:t>
      </w:r>
    </w:p>
    <w:p w14:paraId="59FB29CE" w14:textId="77777777" w:rsidR="00B628A6" w:rsidRPr="00925AA9" w:rsidRDefault="00B628A6" w:rsidP="009F7400">
      <w:pPr>
        <w:rPr>
          <w:rFonts w:ascii="Calibri" w:hAnsi="Calibri"/>
          <w:sz w:val="20"/>
          <w:szCs w:val="20"/>
        </w:rPr>
      </w:pPr>
      <w:r w:rsidRPr="00925AA9">
        <w:rPr>
          <w:rFonts w:ascii="Calibri" w:hAnsi="Calibri"/>
          <w:b/>
          <w:bCs/>
          <w:sz w:val="20"/>
          <w:szCs w:val="20"/>
        </w:rPr>
        <w:t>Nota:</w:t>
      </w:r>
      <w:r w:rsidRPr="00925AA9">
        <w:rPr>
          <w:rFonts w:ascii="Calibri" w:hAnsi="Calibri"/>
          <w:sz w:val="20"/>
          <w:szCs w:val="20"/>
        </w:rPr>
        <w:t xml:space="preserve"> la responsabilità del rappresentante della direzione può estendersi anche ai collegamenti con organizzazioni esterne su argomenti riguardanti il Sistema di gestione.</w:t>
      </w:r>
    </w:p>
    <w:p w14:paraId="137FA3D2" w14:textId="77777777" w:rsidR="000B3247" w:rsidRPr="00925AA9" w:rsidRDefault="000B3247" w:rsidP="009F7400">
      <w:pPr>
        <w:rPr>
          <w:rFonts w:ascii="Calibri" w:hAnsi="Calibri"/>
          <w:sz w:val="20"/>
          <w:szCs w:val="20"/>
        </w:rPr>
      </w:pPr>
    </w:p>
    <w:p w14:paraId="22BC7CEB" w14:textId="25C46AFA" w:rsidR="000B3247" w:rsidRDefault="000B3247" w:rsidP="009F7400">
      <w:pPr>
        <w:pStyle w:val="Titolo2"/>
        <w:rPr>
          <w:rFonts w:ascii="Calibri" w:hAnsi="Calibri"/>
          <w:sz w:val="20"/>
        </w:rPr>
      </w:pPr>
      <w:bookmarkStart w:id="12" w:name="_Toc104407448"/>
      <w:r w:rsidRPr="00925AA9">
        <w:rPr>
          <w:rFonts w:ascii="Calibri" w:hAnsi="Calibri"/>
          <w:sz w:val="20"/>
        </w:rPr>
        <w:t xml:space="preserve">5.4 </w:t>
      </w:r>
      <w:r w:rsidR="007B31D2" w:rsidRPr="00925AA9">
        <w:rPr>
          <w:rFonts w:ascii="Calibri" w:hAnsi="Calibri"/>
          <w:sz w:val="20"/>
        </w:rPr>
        <w:t xml:space="preserve">(SSL) </w:t>
      </w:r>
      <w:r w:rsidR="00A945BD" w:rsidRPr="00925AA9">
        <w:rPr>
          <w:rFonts w:ascii="Calibri" w:hAnsi="Calibri"/>
          <w:sz w:val="20"/>
        </w:rPr>
        <w:t>Consultazione e partecipazione dei lavoratori</w:t>
      </w:r>
      <w:bookmarkEnd w:id="12"/>
      <w:r w:rsidR="007B31D2" w:rsidRPr="00925AA9">
        <w:rPr>
          <w:rFonts w:ascii="Calibri" w:hAnsi="Calibri"/>
          <w:sz w:val="20"/>
        </w:rPr>
        <w:t xml:space="preserve"> </w:t>
      </w:r>
    </w:p>
    <w:p w14:paraId="7B48CD43" w14:textId="77777777" w:rsidR="00925AA9" w:rsidRPr="00925AA9" w:rsidRDefault="00925AA9" w:rsidP="009F7400"/>
    <w:p w14:paraId="3410FDBE" w14:textId="51B9A0DF" w:rsidR="000B3247" w:rsidRPr="00925AA9" w:rsidRDefault="00236C2E" w:rsidP="009F7400">
      <w:pPr>
        <w:rPr>
          <w:rFonts w:ascii="Calibri" w:hAnsi="Calibri"/>
          <w:sz w:val="20"/>
          <w:szCs w:val="20"/>
        </w:rPr>
      </w:pPr>
      <w:r w:rsidRPr="00925AA9">
        <w:rPr>
          <w:rFonts w:ascii="Calibri" w:hAnsi="Calibri"/>
          <w:sz w:val="20"/>
          <w:szCs w:val="20"/>
        </w:rPr>
        <w:t xml:space="preserve">L’organizzazione ha definito apposita </w:t>
      </w:r>
      <w:r w:rsidR="00E34344">
        <w:rPr>
          <w:rFonts w:ascii="Calibri" w:hAnsi="Calibri"/>
          <w:sz w:val="20"/>
          <w:szCs w:val="20"/>
        </w:rPr>
        <w:t>documentazione</w:t>
      </w:r>
      <w:r w:rsidR="007B31D2" w:rsidRPr="00925AA9">
        <w:rPr>
          <w:rFonts w:ascii="Calibri" w:hAnsi="Calibri"/>
          <w:sz w:val="20"/>
          <w:szCs w:val="20"/>
        </w:rPr>
        <w:t xml:space="preserve"> </w:t>
      </w:r>
      <w:r w:rsidRPr="00925AA9">
        <w:rPr>
          <w:rFonts w:ascii="Calibri" w:hAnsi="Calibri"/>
          <w:sz w:val="20"/>
          <w:szCs w:val="20"/>
        </w:rPr>
        <w:t>per la gestione della consultazione e partecipazione dei lavoratori in materia di Salute e Sicurezza</w:t>
      </w:r>
      <w:r w:rsidR="000B3247" w:rsidRPr="00925AA9">
        <w:rPr>
          <w:rFonts w:ascii="Calibri" w:hAnsi="Calibri"/>
          <w:sz w:val="20"/>
          <w:szCs w:val="20"/>
        </w:rPr>
        <w:t>.</w:t>
      </w:r>
      <w:r w:rsidR="007B31D2" w:rsidRPr="00925AA9">
        <w:rPr>
          <w:rFonts w:ascii="Calibri" w:hAnsi="Calibri"/>
          <w:sz w:val="20"/>
          <w:szCs w:val="20"/>
        </w:rPr>
        <w:t xml:space="preserve"> </w:t>
      </w:r>
    </w:p>
    <w:p w14:paraId="0AE3289C" w14:textId="77777777" w:rsidR="007B31D2" w:rsidRDefault="007B31D2" w:rsidP="009F7400">
      <w:pPr>
        <w:rPr>
          <w:rFonts w:ascii="Calibri" w:hAnsi="Calibri"/>
          <w:sz w:val="20"/>
          <w:szCs w:val="20"/>
        </w:rPr>
      </w:pPr>
    </w:p>
    <w:p w14:paraId="6BA3687E" w14:textId="77777777" w:rsidR="00BB457F" w:rsidRPr="008E6153" w:rsidRDefault="00BB7C00" w:rsidP="009F7400">
      <w:pPr>
        <w:pStyle w:val="Titolo1"/>
        <w:rPr>
          <w:rFonts w:ascii="Calibri" w:hAnsi="Calibri"/>
        </w:rPr>
      </w:pPr>
      <w:bookmarkStart w:id="13" w:name="_Toc104407449"/>
      <w:r w:rsidRPr="008E6153">
        <w:rPr>
          <w:rFonts w:ascii="Calibri" w:hAnsi="Calibri"/>
        </w:rPr>
        <w:t xml:space="preserve">6. </w:t>
      </w:r>
      <w:r w:rsidR="00BB457F" w:rsidRPr="008E6153">
        <w:rPr>
          <w:rFonts w:ascii="Calibri" w:hAnsi="Calibri"/>
        </w:rPr>
        <w:t>Pianificazione</w:t>
      </w:r>
      <w:bookmarkEnd w:id="13"/>
    </w:p>
    <w:p w14:paraId="76EC8ACD" w14:textId="77777777" w:rsidR="00BB457F" w:rsidRPr="001D796E" w:rsidRDefault="00BB457F" w:rsidP="009F7400">
      <w:pPr>
        <w:rPr>
          <w:rFonts w:ascii="Calibri" w:hAnsi="Calibri"/>
          <w:sz w:val="14"/>
        </w:rPr>
      </w:pPr>
    </w:p>
    <w:p w14:paraId="6B95E35D" w14:textId="5420C173" w:rsidR="00B628A6" w:rsidRDefault="00BB7C00" w:rsidP="009F7400">
      <w:pPr>
        <w:pStyle w:val="Titolo2"/>
        <w:rPr>
          <w:rFonts w:ascii="Calibri" w:hAnsi="Calibri"/>
        </w:rPr>
      </w:pPr>
      <w:bookmarkStart w:id="14" w:name="_Toc104407450"/>
      <w:r w:rsidRPr="008E6153">
        <w:rPr>
          <w:rFonts w:ascii="Calibri" w:hAnsi="Calibri"/>
        </w:rPr>
        <w:t>6.1</w:t>
      </w:r>
      <w:r w:rsidR="008E6153" w:rsidRPr="008E6153">
        <w:rPr>
          <w:rFonts w:ascii="Calibri" w:hAnsi="Calibri"/>
        </w:rPr>
        <w:t xml:space="preserve"> Azioni per affrontare rischi ed opportunità</w:t>
      </w:r>
      <w:bookmarkEnd w:id="14"/>
      <w:r w:rsidRPr="008E6153">
        <w:rPr>
          <w:rFonts w:ascii="Calibri" w:hAnsi="Calibri"/>
        </w:rPr>
        <w:t xml:space="preserve"> </w:t>
      </w:r>
    </w:p>
    <w:p w14:paraId="07AA3BFC" w14:textId="77777777" w:rsidR="00925AA9" w:rsidRPr="00925AA9" w:rsidRDefault="00925AA9" w:rsidP="009F7400"/>
    <w:p w14:paraId="70406197" w14:textId="77777777" w:rsidR="00B03608" w:rsidRPr="00925AA9" w:rsidRDefault="00B03608" w:rsidP="009F7400">
      <w:pPr>
        <w:rPr>
          <w:rFonts w:ascii="Calibri" w:hAnsi="Calibri"/>
          <w:sz w:val="20"/>
          <w:szCs w:val="20"/>
          <w:u w:val="single"/>
        </w:rPr>
      </w:pPr>
      <w:r w:rsidRPr="00925AA9">
        <w:rPr>
          <w:rFonts w:ascii="Calibri" w:hAnsi="Calibri"/>
          <w:sz w:val="20"/>
          <w:szCs w:val="20"/>
          <w:u w:val="single"/>
        </w:rPr>
        <w:t>Generalità</w:t>
      </w:r>
    </w:p>
    <w:p w14:paraId="70ECD2F7" w14:textId="73F5D131" w:rsidR="00B74518" w:rsidRPr="00925AA9" w:rsidRDefault="00E85A1D" w:rsidP="009F7400">
      <w:pPr>
        <w:rPr>
          <w:rFonts w:ascii="Calibri" w:hAnsi="Calibri"/>
          <w:sz w:val="20"/>
          <w:szCs w:val="20"/>
        </w:rPr>
      </w:pPr>
      <w:r w:rsidRPr="00925AA9">
        <w:rPr>
          <w:rFonts w:ascii="Calibri" w:hAnsi="Calibri"/>
          <w:sz w:val="20"/>
          <w:szCs w:val="20"/>
        </w:rPr>
        <w:t xml:space="preserve">L’organizzazione adotta un approccio risk </w:t>
      </w:r>
      <w:proofErr w:type="spellStart"/>
      <w:r w:rsidRPr="00925AA9">
        <w:rPr>
          <w:rFonts w:ascii="Calibri" w:hAnsi="Calibri"/>
          <w:sz w:val="20"/>
          <w:szCs w:val="20"/>
        </w:rPr>
        <w:t>based</w:t>
      </w:r>
      <w:proofErr w:type="spellEnd"/>
      <w:r w:rsidRPr="00925AA9">
        <w:rPr>
          <w:rFonts w:ascii="Calibri" w:hAnsi="Calibri"/>
          <w:sz w:val="20"/>
          <w:szCs w:val="20"/>
        </w:rPr>
        <w:t xml:space="preserve"> thinking e l</w:t>
      </w:r>
      <w:r w:rsidR="00B74518" w:rsidRPr="00925AA9">
        <w:rPr>
          <w:rFonts w:ascii="Calibri" w:hAnsi="Calibri"/>
          <w:sz w:val="20"/>
          <w:szCs w:val="20"/>
        </w:rPr>
        <w:t>a Direzione si assume la responsabilità per la pianificazione</w:t>
      </w:r>
      <w:r w:rsidR="00B03608" w:rsidRPr="00925AA9">
        <w:rPr>
          <w:rFonts w:ascii="Calibri" w:hAnsi="Calibri"/>
          <w:sz w:val="20"/>
          <w:szCs w:val="20"/>
        </w:rPr>
        <w:t xml:space="preserve"> del sistema di gestione nel suo complesso. T</w:t>
      </w:r>
      <w:r w:rsidR="00B74518" w:rsidRPr="00925AA9">
        <w:rPr>
          <w:rFonts w:ascii="Calibri" w:hAnsi="Calibri"/>
          <w:sz w:val="20"/>
          <w:szCs w:val="20"/>
        </w:rPr>
        <w:t>ale pianificazione si basa sull’identificazione dei processi fondamentali</w:t>
      </w:r>
      <w:r w:rsidR="00B03608" w:rsidRPr="00925AA9">
        <w:rPr>
          <w:rFonts w:ascii="Calibri" w:hAnsi="Calibri"/>
          <w:sz w:val="20"/>
          <w:szCs w:val="20"/>
        </w:rPr>
        <w:t>, dei fattori interni ed esterni (si veda 4.1), degli aspetti e impatti ambientali generati dall’organizzazione</w:t>
      </w:r>
      <w:r w:rsidR="00B64CDB" w:rsidRPr="00925AA9">
        <w:rPr>
          <w:rFonts w:ascii="Calibri" w:hAnsi="Calibri"/>
          <w:sz w:val="20"/>
          <w:szCs w:val="20"/>
        </w:rPr>
        <w:t>,</w:t>
      </w:r>
      <w:r w:rsidR="00B03608" w:rsidRPr="00925AA9">
        <w:rPr>
          <w:rFonts w:ascii="Calibri" w:hAnsi="Calibri"/>
          <w:sz w:val="20"/>
          <w:szCs w:val="20"/>
        </w:rPr>
        <w:t xml:space="preserve"> </w:t>
      </w:r>
      <w:r w:rsidR="00B64CDB" w:rsidRPr="00925AA9">
        <w:rPr>
          <w:rFonts w:ascii="Calibri" w:hAnsi="Calibri"/>
          <w:sz w:val="20"/>
          <w:szCs w:val="20"/>
        </w:rPr>
        <w:t>delle aspettative delle parti interessate</w:t>
      </w:r>
      <w:r w:rsidR="00CB0E8F" w:rsidRPr="00925AA9">
        <w:rPr>
          <w:rFonts w:ascii="Calibri" w:hAnsi="Calibri"/>
          <w:sz w:val="20"/>
          <w:szCs w:val="20"/>
        </w:rPr>
        <w:t xml:space="preserve"> </w:t>
      </w:r>
      <w:r w:rsidR="00B64CDB" w:rsidRPr="00925AA9">
        <w:rPr>
          <w:rFonts w:ascii="Calibri" w:hAnsi="Calibri"/>
          <w:sz w:val="20"/>
          <w:szCs w:val="20"/>
        </w:rPr>
        <w:t>(si veda 4.2)</w:t>
      </w:r>
      <w:r w:rsidR="002A3308" w:rsidRPr="00925AA9">
        <w:rPr>
          <w:rFonts w:ascii="Calibri" w:hAnsi="Calibri"/>
          <w:sz w:val="20"/>
          <w:szCs w:val="20"/>
        </w:rPr>
        <w:t>,</w:t>
      </w:r>
      <w:r w:rsidR="00CB0E8F" w:rsidRPr="00925AA9">
        <w:rPr>
          <w:rFonts w:ascii="Calibri" w:hAnsi="Calibri"/>
          <w:sz w:val="20"/>
          <w:szCs w:val="20"/>
        </w:rPr>
        <w:t xml:space="preserve"> </w:t>
      </w:r>
      <w:r w:rsidR="002A3308" w:rsidRPr="00925AA9">
        <w:rPr>
          <w:rFonts w:ascii="Calibri" w:hAnsi="Calibri"/>
          <w:sz w:val="20"/>
          <w:szCs w:val="20"/>
        </w:rPr>
        <w:t>dei rischi in materia di salute sicurezza</w:t>
      </w:r>
      <w:r w:rsidR="00B64CDB" w:rsidRPr="00925AA9">
        <w:rPr>
          <w:rFonts w:ascii="Calibri" w:hAnsi="Calibri"/>
          <w:sz w:val="20"/>
          <w:szCs w:val="20"/>
        </w:rPr>
        <w:t xml:space="preserve"> </w:t>
      </w:r>
      <w:r w:rsidR="00B03608" w:rsidRPr="00925AA9">
        <w:rPr>
          <w:rFonts w:ascii="Calibri" w:hAnsi="Calibri"/>
          <w:sz w:val="20"/>
          <w:szCs w:val="20"/>
        </w:rPr>
        <w:t>e del campo di applicazione del sistema di gestione</w:t>
      </w:r>
      <w:r w:rsidR="00B64CDB" w:rsidRPr="00925AA9">
        <w:rPr>
          <w:rFonts w:ascii="Calibri" w:hAnsi="Calibri"/>
          <w:sz w:val="20"/>
          <w:szCs w:val="20"/>
        </w:rPr>
        <w:t>,</w:t>
      </w:r>
      <w:r w:rsidR="00B74518" w:rsidRPr="00925AA9">
        <w:rPr>
          <w:rFonts w:ascii="Calibri" w:hAnsi="Calibri"/>
          <w:sz w:val="20"/>
          <w:szCs w:val="20"/>
        </w:rPr>
        <w:t xml:space="preserve"> per soddisfare i requisiti coerentemente con le strategie</w:t>
      </w:r>
      <w:r w:rsidRPr="00925AA9">
        <w:rPr>
          <w:rFonts w:ascii="Calibri" w:hAnsi="Calibri"/>
          <w:sz w:val="20"/>
          <w:szCs w:val="20"/>
        </w:rPr>
        <w:t>, ridurre i rischi e cogliere le opportunità</w:t>
      </w:r>
      <w:r w:rsidR="00B74518" w:rsidRPr="00925AA9">
        <w:rPr>
          <w:rFonts w:ascii="Calibri" w:hAnsi="Calibri"/>
          <w:sz w:val="20"/>
          <w:szCs w:val="20"/>
        </w:rPr>
        <w:t>.</w:t>
      </w:r>
    </w:p>
    <w:p w14:paraId="48664A56" w14:textId="77777777" w:rsidR="00287170" w:rsidRPr="00925AA9" w:rsidRDefault="00287170" w:rsidP="009F7400">
      <w:pPr>
        <w:rPr>
          <w:rFonts w:ascii="Calibri" w:hAnsi="Calibri"/>
          <w:sz w:val="20"/>
          <w:szCs w:val="20"/>
        </w:rPr>
      </w:pPr>
      <w:r w:rsidRPr="00925AA9">
        <w:rPr>
          <w:rFonts w:ascii="Calibri" w:hAnsi="Calibri"/>
          <w:sz w:val="20"/>
          <w:szCs w:val="20"/>
        </w:rPr>
        <w:t>Ai fini della valutazione dei rischi e delle opportunità l’organizzazione ha definito apposite procedure che entrano nel dettaglio delle responsabilità e modalità per lo svolgimento di tale attività come di seguito descritte.</w:t>
      </w:r>
    </w:p>
    <w:p w14:paraId="173EA1C8" w14:textId="76E41CA3" w:rsidR="00B03608" w:rsidRPr="00925AA9" w:rsidRDefault="00287170" w:rsidP="009F7400">
      <w:pPr>
        <w:rPr>
          <w:rFonts w:ascii="Calibri" w:hAnsi="Calibri"/>
          <w:sz w:val="20"/>
          <w:szCs w:val="20"/>
        </w:rPr>
      </w:pPr>
      <w:r w:rsidRPr="00925AA9">
        <w:rPr>
          <w:rFonts w:ascii="Calibri" w:hAnsi="Calibri"/>
          <w:sz w:val="20"/>
          <w:szCs w:val="20"/>
        </w:rPr>
        <w:t xml:space="preserve"> ha definito una gerarchia formale della analisi dei rischi e delle opportunità con diversi livelli di dettaglio declinate come segue:</w:t>
      </w:r>
    </w:p>
    <w:p w14:paraId="58D135A5" w14:textId="77777777" w:rsidR="00287170" w:rsidRPr="00CA64B0" w:rsidRDefault="002C5C27" w:rsidP="009F7400">
      <w:pPr>
        <w:rPr>
          <w:rFonts w:ascii="Calibri" w:hAnsi="Calibri"/>
          <w:sz w:val="20"/>
          <w:szCs w:val="20"/>
        </w:rPr>
      </w:pPr>
      <w:r>
        <w:rPr>
          <w:rFonts w:ascii="Calibri" w:hAnsi="Calibri"/>
          <w:noProof/>
          <w:sz w:val="20"/>
          <w:szCs w:val="20"/>
        </w:rPr>
        <w:lastRenderedPageBreak/>
        <w:drawing>
          <wp:inline distT="0" distB="0" distL="0" distR="0" wp14:anchorId="395A9DF2" wp14:editId="35CDF1F2">
            <wp:extent cx="5486400" cy="1171575"/>
            <wp:effectExtent l="0" t="0" r="0" b="9525"/>
            <wp:docPr id="229" name="Organigramma 2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6D03D96C" w14:textId="77777777" w:rsidR="00B03608" w:rsidRDefault="00B03608" w:rsidP="009F7400">
      <w:pPr>
        <w:rPr>
          <w:rFonts w:ascii="Calibri" w:hAnsi="Calibri"/>
          <w:sz w:val="20"/>
          <w:szCs w:val="20"/>
        </w:rPr>
      </w:pPr>
    </w:p>
    <w:p w14:paraId="47B9064F" w14:textId="28CBF8E8" w:rsidR="00D047E8" w:rsidRPr="00925AA9" w:rsidRDefault="00B03608" w:rsidP="009F7400">
      <w:pPr>
        <w:rPr>
          <w:rFonts w:ascii="Calibri" w:hAnsi="Calibri"/>
          <w:sz w:val="20"/>
          <w:szCs w:val="20"/>
          <w:u w:val="single"/>
        </w:rPr>
      </w:pPr>
      <w:r w:rsidRPr="00925AA9">
        <w:rPr>
          <w:rFonts w:ascii="Calibri" w:hAnsi="Calibri"/>
          <w:sz w:val="20"/>
          <w:szCs w:val="20"/>
          <w:u w:val="single"/>
        </w:rPr>
        <w:t xml:space="preserve">Aspetti ambientali </w:t>
      </w:r>
    </w:p>
    <w:p w14:paraId="3418A543" w14:textId="77777777" w:rsidR="00925AA9" w:rsidRPr="00925AA9" w:rsidRDefault="00925AA9" w:rsidP="009F7400">
      <w:pPr>
        <w:rPr>
          <w:rFonts w:ascii="Calibri" w:hAnsi="Calibri"/>
          <w:sz w:val="20"/>
          <w:szCs w:val="20"/>
          <w:u w:val="single"/>
        </w:rPr>
      </w:pPr>
    </w:p>
    <w:p w14:paraId="2033EB21" w14:textId="77777777" w:rsidR="00A753A7" w:rsidRPr="00925AA9" w:rsidRDefault="00A753A7" w:rsidP="009F7400">
      <w:pPr>
        <w:rPr>
          <w:rFonts w:ascii="Calibri" w:hAnsi="Calibri"/>
          <w:sz w:val="20"/>
          <w:szCs w:val="20"/>
        </w:rPr>
      </w:pPr>
      <w:r w:rsidRPr="00925AA9">
        <w:rPr>
          <w:rFonts w:ascii="Calibri" w:hAnsi="Calibri"/>
          <w:sz w:val="20"/>
          <w:szCs w:val="20"/>
        </w:rPr>
        <w:t>L’individuazione degli aspetti ambientali diretti ed indiretti connessi alle attività, prodotti e servizi e la successiva valutazione della significatività dei relativi impatti sull’ambiente è la necessaria premessa per la definizione di obiettivi e traguardi coerenti con le linee della politica ambientale assunta dall’azienda.</w:t>
      </w:r>
    </w:p>
    <w:p w14:paraId="02D01015" w14:textId="77777777" w:rsidR="00A753A7" w:rsidRPr="00925AA9" w:rsidRDefault="00A753A7" w:rsidP="009F7400">
      <w:pPr>
        <w:rPr>
          <w:rFonts w:ascii="Calibri" w:hAnsi="Calibri"/>
          <w:sz w:val="20"/>
          <w:szCs w:val="20"/>
        </w:rPr>
      </w:pPr>
    </w:p>
    <w:p w14:paraId="0305A6DC" w14:textId="387285CC" w:rsidR="00A753A7" w:rsidRPr="00925AA9" w:rsidRDefault="00A753A7" w:rsidP="009F7400">
      <w:pPr>
        <w:rPr>
          <w:rFonts w:ascii="Calibri" w:hAnsi="Calibri"/>
          <w:sz w:val="20"/>
          <w:szCs w:val="20"/>
        </w:rPr>
      </w:pPr>
      <w:r w:rsidRPr="00925AA9">
        <w:rPr>
          <w:rFonts w:ascii="Calibri" w:hAnsi="Calibri"/>
          <w:sz w:val="20"/>
          <w:szCs w:val="20"/>
        </w:rPr>
        <w:t>Il procedimento di identificazione degli aspetti ambientali viene condotto dalla Direzione con la collaborazione del Responsabile Qualità Ambiente con il supporto del Responsabile tecnico servizi ed eventualmente di consulenti esterni</w:t>
      </w:r>
      <w:r w:rsidR="00BF0A42">
        <w:rPr>
          <w:rFonts w:ascii="Calibri" w:hAnsi="Calibri"/>
          <w:sz w:val="20"/>
          <w:szCs w:val="20"/>
        </w:rPr>
        <w:t>.</w:t>
      </w:r>
      <w:r w:rsidRPr="00925AA9">
        <w:rPr>
          <w:rFonts w:ascii="Calibri" w:hAnsi="Calibri"/>
          <w:sz w:val="20"/>
          <w:szCs w:val="20"/>
        </w:rPr>
        <w:t xml:space="preserve"> </w:t>
      </w:r>
    </w:p>
    <w:p w14:paraId="0ADF065E" w14:textId="77777777" w:rsidR="00A753A7" w:rsidRPr="00925AA9" w:rsidRDefault="00A753A7" w:rsidP="009F7400">
      <w:pPr>
        <w:rPr>
          <w:rFonts w:ascii="Calibri" w:hAnsi="Calibri"/>
          <w:sz w:val="20"/>
          <w:szCs w:val="20"/>
        </w:rPr>
      </w:pPr>
    </w:p>
    <w:p w14:paraId="2903F05A" w14:textId="7F4CD265" w:rsidR="00A753A7" w:rsidRPr="00925AA9" w:rsidRDefault="00BF0A42" w:rsidP="009F7400">
      <w:pPr>
        <w:rPr>
          <w:rFonts w:ascii="Calibri" w:hAnsi="Calibri"/>
          <w:sz w:val="20"/>
          <w:szCs w:val="20"/>
        </w:rPr>
      </w:pPr>
      <w:r>
        <w:rPr>
          <w:rFonts w:ascii="Calibri" w:hAnsi="Calibri"/>
          <w:sz w:val="20"/>
          <w:szCs w:val="20"/>
        </w:rPr>
        <w:t xml:space="preserve">Il procedimento </w:t>
      </w:r>
      <w:r w:rsidR="00A753A7" w:rsidRPr="00925AA9">
        <w:rPr>
          <w:rFonts w:ascii="Calibri" w:hAnsi="Calibri"/>
          <w:sz w:val="20"/>
          <w:szCs w:val="20"/>
        </w:rPr>
        <w:t>consiste nel considerare tutte le attività, i processi aziendali diretti ed indiretti, i servizi rientranti nello scopo e campo di applicazione al fine di individuare quelli che hanno o possono avere impatti ambientali significativi.</w:t>
      </w:r>
    </w:p>
    <w:p w14:paraId="1728855B" w14:textId="77777777" w:rsidR="00A753A7" w:rsidRPr="00925AA9" w:rsidRDefault="00A753A7" w:rsidP="009F7400">
      <w:pPr>
        <w:rPr>
          <w:rFonts w:ascii="Calibri" w:hAnsi="Calibri"/>
          <w:sz w:val="20"/>
          <w:szCs w:val="20"/>
        </w:rPr>
      </w:pPr>
      <w:r w:rsidRPr="00925AA9">
        <w:rPr>
          <w:rFonts w:ascii="Calibri" w:hAnsi="Calibri"/>
          <w:sz w:val="20"/>
          <w:szCs w:val="20"/>
        </w:rPr>
        <w:t xml:space="preserve">Il Responsabile </w:t>
      </w:r>
      <w:r w:rsidR="002A3308" w:rsidRPr="00925AA9">
        <w:rPr>
          <w:rFonts w:ascii="Calibri" w:hAnsi="Calibri"/>
          <w:sz w:val="20"/>
          <w:szCs w:val="20"/>
        </w:rPr>
        <w:t>sistema di gestione</w:t>
      </w:r>
      <w:r w:rsidRPr="00925AA9">
        <w:rPr>
          <w:rFonts w:ascii="Calibri" w:hAnsi="Calibri"/>
          <w:sz w:val="20"/>
          <w:szCs w:val="20"/>
        </w:rPr>
        <w:t xml:space="preserve"> ha il compito di mantenere aggiornato il procedimento, provvedendo all’identificazione degli aspetti ambientali correlati ad eventuali modifiche alle attività, prodotti e servizi dell’azienda (es. impiego di nuove materie prime, sviluppo di nuovi prodotti, modifiche ai processi produttivi).</w:t>
      </w:r>
    </w:p>
    <w:p w14:paraId="0890C177" w14:textId="77777777" w:rsidR="00A753A7" w:rsidRPr="00925AA9" w:rsidRDefault="00A753A7" w:rsidP="009F7400">
      <w:pPr>
        <w:rPr>
          <w:rFonts w:ascii="Calibri" w:hAnsi="Calibri"/>
          <w:sz w:val="20"/>
          <w:szCs w:val="20"/>
        </w:rPr>
      </w:pPr>
      <w:r w:rsidRPr="00925AA9">
        <w:rPr>
          <w:rFonts w:ascii="Calibri" w:hAnsi="Calibri"/>
          <w:sz w:val="20"/>
          <w:szCs w:val="20"/>
        </w:rPr>
        <w:t>La procedura considera i possibili effetti sull’ambiente derivanti o potenzialmente derivanti da:</w:t>
      </w:r>
    </w:p>
    <w:p w14:paraId="345A97B2" w14:textId="77777777" w:rsidR="00A753A7" w:rsidRPr="00925AA9" w:rsidRDefault="00A753A7" w:rsidP="009F7400">
      <w:pPr>
        <w:numPr>
          <w:ilvl w:val="0"/>
          <w:numId w:val="33"/>
        </w:numPr>
        <w:rPr>
          <w:rFonts w:ascii="Calibri" w:hAnsi="Calibri"/>
          <w:sz w:val="20"/>
          <w:szCs w:val="20"/>
        </w:rPr>
      </w:pPr>
      <w:r w:rsidRPr="00925AA9">
        <w:rPr>
          <w:rFonts w:ascii="Calibri" w:hAnsi="Calibri"/>
          <w:sz w:val="20"/>
          <w:szCs w:val="20"/>
        </w:rPr>
        <w:t>condizioni operative normali;</w:t>
      </w:r>
    </w:p>
    <w:p w14:paraId="127A5A9D" w14:textId="77777777" w:rsidR="00A753A7" w:rsidRPr="00925AA9" w:rsidRDefault="00A753A7" w:rsidP="009F7400">
      <w:pPr>
        <w:numPr>
          <w:ilvl w:val="0"/>
          <w:numId w:val="33"/>
        </w:numPr>
        <w:rPr>
          <w:rFonts w:ascii="Calibri" w:hAnsi="Calibri"/>
          <w:sz w:val="20"/>
          <w:szCs w:val="20"/>
        </w:rPr>
      </w:pPr>
      <w:r w:rsidRPr="00925AA9">
        <w:rPr>
          <w:rFonts w:ascii="Calibri" w:hAnsi="Calibri"/>
          <w:sz w:val="20"/>
          <w:szCs w:val="20"/>
        </w:rPr>
        <w:t>condizioni anormali (es. avvio / arresto degli impianti, manutenzione programmata/non programmata);</w:t>
      </w:r>
    </w:p>
    <w:p w14:paraId="7AF2EF6E" w14:textId="77777777" w:rsidR="00A753A7" w:rsidRPr="00925AA9" w:rsidRDefault="00A753A7" w:rsidP="009F7400">
      <w:pPr>
        <w:numPr>
          <w:ilvl w:val="0"/>
          <w:numId w:val="33"/>
        </w:numPr>
        <w:rPr>
          <w:rFonts w:ascii="Calibri" w:hAnsi="Calibri"/>
          <w:sz w:val="20"/>
          <w:szCs w:val="20"/>
        </w:rPr>
      </w:pPr>
      <w:r w:rsidRPr="00925AA9">
        <w:rPr>
          <w:rFonts w:ascii="Calibri" w:hAnsi="Calibri"/>
          <w:sz w:val="20"/>
          <w:szCs w:val="20"/>
        </w:rPr>
        <w:t>situazioni potenziali di emergenza (es. incidenti).</w:t>
      </w:r>
    </w:p>
    <w:p w14:paraId="54D84A38" w14:textId="77777777" w:rsidR="00A753A7" w:rsidRPr="00925AA9" w:rsidRDefault="00A753A7" w:rsidP="009F7400">
      <w:pPr>
        <w:rPr>
          <w:rFonts w:ascii="Calibri" w:hAnsi="Calibri"/>
          <w:sz w:val="20"/>
          <w:szCs w:val="20"/>
        </w:rPr>
      </w:pPr>
      <w:r w:rsidRPr="00925AA9">
        <w:rPr>
          <w:rFonts w:ascii="Calibri" w:hAnsi="Calibri"/>
          <w:sz w:val="20"/>
          <w:szCs w:val="20"/>
        </w:rPr>
        <w:t>Il processo di identificazione degli aspetti ambientali per ciascuna funzione viene condotto attraverso i seguenti stadi:</w:t>
      </w:r>
    </w:p>
    <w:p w14:paraId="08A4188B" w14:textId="77777777" w:rsidR="00A753A7" w:rsidRPr="00925AA9" w:rsidRDefault="00A753A7" w:rsidP="009F7400">
      <w:pPr>
        <w:rPr>
          <w:rFonts w:ascii="Calibri" w:hAnsi="Calibri"/>
          <w:sz w:val="20"/>
          <w:szCs w:val="20"/>
        </w:rPr>
      </w:pPr>
      <w:r w:rsidRPr="00925AA9">
        <w:rPr>
          <w:rFonts w:ascii="Calibri" w:hAnsi="Calibri"/>
          <w:sz w:val="20"/>
          <w:szCs w:val="20"/>
        </w:rPr>
        <w:t>Sulla base della identificazione della attività e degli elementi di input e output a ciascuna fase elementare vengono collegati gli impatti ambientali attuali e potenziali in relazione a:</w:t>
      </w:r>
    </w:p>
    <w:p w14:paraId="487753EE" w14:textId="634B73D6" w:rsidR="00A753A7" w:rsidRPr="008A36B1" w:rsidRDefault="00A753A7" w:rsidP="008A36B1">
      <w:pPr>
        <w:numPr>
          <w:ilvl w:val="0"/>
          <w:numId w:val="34"/>
        </w:numPr>
        <w:rPr>
          <w:rFonts w:ascii="Calibri" w:hAnsi="Calibri"/>
          <w:sz w:val="20"/>
          <w:szCs w:val="20"/>
        </w:rPr>
      </w:pPr>
      <w:r w:rsidRPr="00925AA9">
        <w:rPr>
          <w:rFonts w:ascii="Calibri" w:hAnsi="Calibri"/>
          <w:sz w:val="20"/>
          <w:szCs w:val="20"/>
        </w:rPr>
        <w:t>Emissioni in atmosfera;</w:t>
      </w:r>
    </w:p>
    <w:p w14:paraId="24DB9FD7" w14:textId="77777777" w:rsidR="00A753A7" w:rsidRPr="00925AA9" w:rsidRDefault="00A753A7" w:rsidP="009F7400">
      <w:pPr>
        <w:numPr>
          <w:ilvl w:val="0"/>
          <w:numId w:val="34"/>
        </w:numPr>
        <w:rPr>
          <w:rFonts w:ascii="Calibri" w:hAnsi="Calibri"/>
          <w:sz w:val="20"/>
          <w:szCs w:val="20"/>
        </w:rPr>
      </w:pPr>
      <w:r w:rsidRPr="00925AA9">
        <w:rPr>
          <w:rFonts w:ascii="Calibri" w:hAnsi="Calibri"/>
          <w:sz w:val="20"/>
          <w:szCs w:val="20"/>
        </w:rPr>
        <w:t>Rifiuti;</w:t>
      </w:r>
    </w:p>
    <w:p w14:paraId="188FAE6F" w14:textId="77777777" w:rsidR="00A753A7" w:rsidRPr="00925AA9" w:rsidRDefault="00A753A7" w:rsidP="009F7400">
      <w:pPr>
        <w:numPr>
          <w:ilvl w:val="0"/>
          <w:numId w:val="34"/>
        </w:numPr>
        <w:rPr>
          <w:rFonts w:ascii="Calibri" w:hAnsi="Calibri"/>
          <w:sz w:val="20"/>
          <w:szCs w:val="20"/>
        </w:rPr>
      </w:pPr>
      <w:r w:rsidRPr="00925AA9">
        <w:rPr>
          <w:rFonts w:ascii="Calibri" w:hAnsi="Calibri"/>
          <w:sz w:val="20"/>
          <w:szCs w:val="20"/>
        </w:rPr>
        <w:t>Consumo risorse Naturali ed Energetiche (materie prime, acqua, gas – petrolio, energia elettrica);</w:t>
      </w:r>
    </w:p>
    <w:p w14:paraId="5B239C0F" w14:textId="77777777" w:rsidR="00A753A7" w:rsidRPr="00925AA9" w:rsidRDefault="00A753A7" w:rsidP="009F7400">
      <w:pPr>
        <w:numPr>
          <w:ilvl w:val="0"/>
          <w:numId w:val="34"/>
        </w:numPr>
        <w:rPr>
          <w:rFonts w:ascii="Calibri" w:hAnsi="Calibri"/>
          <w:sz w:val="20"/>
          <w:szCs w:val="20"/>
        </w:rPr>
      </w:pPr>
      <w:r w:rsidRPr="00925AA9">
        <w:rPr>
          <w:rFonts w:ascii="Calibri" w:hAnsi="Calibri"/>
          <w:sz w:val="20"/>
          <w:szCs w:val="20"/>
        </w:rPr>
        <w:t>Rumore;</w:t>
      </w:r>
    </w:p>
    <w:p w14:paraId="6B966C1A" w14:textId="0D378F2F" w:rsidR="00A753A7" w:rsidRPr="008A36B1" w:rsidRDefault="00A753A7" w:rsidP="008A36B1">
      <w:pPr>
        <w:numPr>
          <w:ilvl w:val="0"/>
          <w:numId w:val="34"/>
        </w:numPr>
        <w:rPr>
          <w:rFonts w:ascii="Calibri" w:hAnsi="Calibri"/>
          <w:sz w:val="20"/>
          <w:szCs w:val="20"/>
        </w:rPr>
      </w:pPr>
      <w:r w:rsidRPr="00925AA9">
        <w:rPr>
          <w:rFonts w:ascii="Calibri" w:hAnsi="Calibri"/>
          <w:sz w:val="20"/>
          <w:szCs w:val="20"/>
        </w:rPr>
        <w:t>Contaminazione Suolo, Sottosuolo e Falda;</w:t>
      </w:r>
    </w:p>
    <w:p w14:paraId="2450F3AC" w14:textId="77777777" w:rsidR="00A753A7" w:rsidRPr="00925AA9" w:rsidRDefault="00A753A7" w:rsidP="009F7400">
      <w:pPr>
        <w:numPr>
          <w:ilvl w:val="0"/>
          <w:numId w:val="34"/>
        </w:numPr>
        <w:rPr>
          <w:rFonts w:ascii="Calibri" w:hAnsi="Calibri"/>
          <w:sz w:val="20"/>
          <w:szCs w:val="20"/>
        </w:rPr>
      </w:pPr>
      <w:r w:rsidRPr="00925AA9">
        <w:rPr>
          <w:rFonts w:ascii="Calibri" w:hAnsi="Calibri"/>
          <w:sz w:val="20"/>
          <w:szCs w:val="20"/>
        </w:rPr>
        <w:t>Incidenza sul traffico;</w:t>
      </w:r>
    </w:p>
    <w:p w14:paraId="50A0D0B2" w14:textId="77777777" w:rsidR="00A753A7" w:rsidRPr="00925AA9" w:rsidRDefault="00A753A7" w:rsidP="009F7400">
      <w:pPr>
        <w:numPr>
          <w:ilvl w:val="0"/>
          <w:numId w:val="34"/>
        </w:numPr>
        <w:rPr>
          <w:rFonts w:ascii="Calibri" w:hAnsi="Calibri"/>
          <w:sz w:val="20"/>
          <w:szCs w:val="20"/>
        </w:rPr>
      </w:pPr>
      <w:r w:rsidRPr="00925AA9">
        <w:rPr>
          <w:rFonts w:ascii="Calibri" w:hAnsi="Calibri"/>
          <w:sz w:val="20"/>
          <w:szCs w:val="20"/>
        </w:rPr>
        <w:t>Sostanze lesive lo strato di Ozono;</w:t>
      </w:r>
    </w:p>
    <w:p w14:paraId="0DCE8911" w14:textId="77777777" w:rsidR="00A753A7" w:rsidRPr="00925AA9" w:rsidRDefault="00A753A7" w:rsidP="009F7400">
      <w:pPr>
        <w:numPr>
          <w:ilvl w:val="0"/>
          <w:numId w:val="34"/>
        </w:numPr>
        <w:rPr>
          <w:rFonts w:ascii="Calibri" w:hAnsi="Calibri"/>
          <w:sz w:val="20"/>
          <w:szCs w:val="20"/>
        </w:rPr>
      </w:pPr>
      <w:r w:rsidRPr="00925AA9">
        <w:rPr>
          <w:rFonts w:ascii="Calibri" w:hAnsi="Calibri"/>
          <w:sz w:val="20"/>
          <w:szCs w:val="20"/>
        </w:rPr>
        <w:t>Vibrazioni</w:t>
      </w:r>
    </w:p>
    <w:p w14:paraId="476CFAFC" w14:textId="77777777" w:rsidR="00A753A7" w:rsidRPr="00925AA9" w:rsidRDefault="00A753A7" w:rsidP="009F7400">
      <w:pPr>
        <w:rPr>
          <w:rFonts w:ascii="Calibri" w:hAnsi="Calibri"/>
          <w:sz w:val="20"/>
          <w:szCs w:val="20"/>
        </w:rPr>
      </w:pPr>
      <w:r w:rsidRPr="00925AA9">
        <w:rPr>
          <w:rFonts w:ascii="Calibri" w:hAnsi="Calibri"/>
          <w:sz w:val="20"/>
          <w:szCs w:val="20"/>
        </w:rPr>
        <w:t>La fase di valutazione della significatività degli aspetti ambientali identificati è condotta dal Responsabile Qualità Ambiente in accordo con quanto descritto nella procedura.</w:t>
      </w:r>
    </w:p>
    <w:p w14:paraId="3AE57D06" w14:textId="77777777" w:rsidR="00A753A7" w:rsidRPr="00925AA9" w:rsidRDefault="00A753A7" w:rsidP="009F7400">
      <w:pPr>
        <w:rPr>
          <w:rFonts w:ascii="Calibri" w:hAnsi="Calibri"/>
          <w:sz w:val="20"/>
          <w:szCs w:val="20"/>
        </w:rPr>
      </w:pPr>
      <w:r w:rsidRPr="00925AA9">
        <w:rPr>
          <w:rFonts w:ascii="Calibri" w:hAnsi="Calibri"/>
          <w:sz w:val="20"/>
          <w:szCs w:val="20"/>
        </w:rPr>
        <w:t>Il procedimento di valutazione consiste nella formulazione e nell’applicazione di criteri di priorità degli impatti identificati, allo scopo della successiva definizione degli obiettivi e dei traguardi ambientali, in linea con quanto definito a livello di politica ambientale.</w:t>
      </w:r>
    </w:p>
    <w:p w14:paraId="10FA231A" w14:textId="77777777" w:rsidR="00A753A7" w:rsidRPr="00925AA9" w:rsidRDefault="00A753A7" w:rsidP="009F7400">
      <w:pPr>
        <w:rPr>
          <w:rFonts w:ascii="Calibri" w:hAnsi="Calibri"/>
          <w:sz w:val="20"/>
          <w:szCs w:val="20"/>
        </w:rPr>
      </w:pPr>
    </w:p>
    <w:p w14:paraId="672160B4" w14:textId="77777777" w:rsidR="00A753A7" w:rsidRPr="00925AA9" w:rsidRDefault="00A753A7" w:rsidP="009F7400">
      <w:pPr>
        <w:rPr>
          <w:rFonts w:ascii="Calibri" w:hAnsi="Calibri"/>
          <w:sz w:val="20"/>
          <w:szCs w:val="20"/>
        </w:rPr>
      </w:pPr>
      <w:r w:rsidRPr="00925AA9">
        <w:rPr>
          <w:rFonts w:ascii="Calibri" w:hAnsi="Calibri"/>
          <w:sz w:val="20"/>
          <w:szCs w:val="20"/>
        </w:rPr>
        <w:t>Il processo di valutazione viene condotto attraverso i seguenti stadi:</w:t>
      </w:r>
    </w:p>
    <w:p w14:paraId="0687C571" w14:textId="77777777" w:rsidR="00A753A7" w:rsidRPr="00925AA9" w:rsidRDefault="00A753A7" w:rsidP="009F7400">
      <w:pPr>
        <w:numPr>
          <w:ilvl w:val="0"/>
          <w:numId w:val="35"/>
        </w:numPr>
        <w:rPr>
          <w:rFonts w:ascii="Calibri" w:hAnsi="Calibri"/>
          <w:sz w:val="20"/>
          <w:szCs w:val="20"/>
        </w:rPr>
      </w:pPr>
      <w:r w:rsidRPr="00925AA9">
        <w:rPr>
          <w:rFonts w:ascii="Calibri" w:hAnsi="Calibri"/>
          <w:sz w:val="20"/>
          <w:szCs w:val="20"/>
        </w:rPr>
        <w:t xml:space="preserve">Valutazione della conformità legislativa: esame del livello di conformità alle leggi od a regolamenti cui l’azienda aderisce per individuare gli impatti che richiedono azioni correttive immediate od urgenti, a causa della loro non conformità, e che, in funzione di ciò, vengono automaticamente ed univocamente classificati come significativi e prioritari. </w:t>
      </w:r>
    </w:p>
    <w:p w14:paraId="21AE30AE" w14:textId="77777777" w:rsidR="00A753A7" w:rsidRPr="00925AA9" w:rsidRDefault="00A753A7" w:rsidP="009F7400">
      <w:pPr>
        <w:numPr>
          <w:ilvl w:val="0"/>
          <w:numId w:val="35"/>
        </w:numPr>
        <w:rPr>
          <w:rFonts w:ascii="Calibri" w:hAnsi="Calibri"/>
          <w:sz w:val="20"/>
          <w:szCs w:val="20"/>
        </w:rPr>
      </w:pPr>
      <w:r w:rsidRPr="00925AA9">
        <w:rPr>
          <w:rFonts w:ascii="Calibri" w:hAnsi="Calibri"/>
          <w:sz w:val="20"/>
          <w:szCs w:val="20"/>
        </w:rPr>
        <w:t>Valutazione della significatività ambientale: attribuzione di livelli di significatività ambientale a ciascun impatto ambientale considerato sulla base dei seguenti criteri:</w:t>
      </w:r>
    </w:p>
    <w:p w14:paraId="328E58A1" w14:textId="77777777" w:rsidR="00A753A7" w:rsidRPr="00925AA9" w:rsidRDefault="00A753A7" w:rsidP="009F7400">
      <w:pPr>
        <w:numPr>
          <w:ilvl w:val="3"/>
          <w:numId w:val="35"/>
        </w:numPr>
        <w:rPr>
          <w:rFonts w:ascii="Calibri" w:hAnsi="Calibri"/>
          <w:sz w:val="20"/>
          <w:szCs w:val="20"/>
        </w:rPr>
      </w:pPr>
      <w:r w:rsidRPr="00925AA9">
        <w:rPr>
          <w:rFonts w:ascii="Calibri" w:hAnsi="Calibri"/>
          <w:sz w:val="20"/>
          <w:szCs w:val="20"/>
        </w:rPr>
        <w:t>rilevanza (entità, rilevabilità, pericolosità);</w:t>
      </w:r>
    </w:p>
    <w:p w14:paraId="19EAF507" w14:textId="77777777" w:rsidR="00A753A7" w:rsidRPr="00925AA9" w:rsidRDefault="00A753A7" w:rsidP="009F7400">
      <w:pPr>
        <w:numPr>
          <w:ilvl w:val="3"/>
          <w:numId w:val="35"/>
        </w:numPr>
        <w:rPr>
          <w:rFonts w:ascii="Calibri" w:hAnsi="Calibri"/>
          <w:sz w:val="20"/>
          <w:szCs w:val="20"/>
        </w:rPr>
      </w:pPr>
      <w:r w:rsidRPr="00925AA9">
        <w:rPr>
          <w:rFonts w:ascii="Calibri" w:hAnsi="Calibri"/>
          <w:sz w:val="20"/>
          <w:szCs w:val="20"/>
        </w:rPr>
        <w:t>efficienza del controllo interno (adozione di procedure; preparazione del personale);</w:t>
      </w:r>
    </w:p>
    <w:p w14:paraId="65C6CD88" w14:textId="77777777" w:rsidR="00A753A7" w:rsidRPr="00925AA9" w:rsidRDefault="00A753A7" w:rsidP="009F7400">
      <w:pPr>
        <w:numPr>
          <w:ilvl w:val="3"/>
          <w:numId w:val="35"/>
        </w:numPr>
        <w:rPr>
          <w:rFonts w:ascii="Calibri" w:hAnsi="Calibri"/>
          <w:sz w:val="20"/>
          <w:szCs w:val="20"/>
        </w:rPr>
      </w:pPr>
      <w:r w:rsidRPr="00925AA9">
        <w:rPr>
          <w:rFonts w:ascii="Calibri" w:hAnsi="Calibri"/>
          <w:sz w:val="20"/>
          <w:szCs w:val="20"/>
        </w:rPr>
        <w:t>sensibilità territoriale e aspettative delle parti interessate (contesto territoriale; frequenza reclami).</w:t>
      </w:r>
    </w:p>
    <w:p w14:paraId="16C7B8E5" w14:textId="77777777" w:rsidR="00A753A7" w:rsidRPr="00925AA9" w:rsidRDefault="00A753A7" w:rsidP="009F7400">
      <w:pPr>
        <w:rPr>
          <w:rFonts w:ascii="Calibri" w:hAnsi="Calibri"/>
          <w:sz w:val="20"/>
          <w:szCs w:val="20"/>
        </w:rPr>
      </w:pPr>
    </w:p>
    <w:p w14:paraId="13C23A90" w14:textId="064A2A80" w:rsidR="00BB376A" w:rsidRDefault="00A753A7" w:rsidP="009F7400">
      <w:pPr>
        <w:rPr>
          <w:rFonts w:ascii="Calibri" w:hAnsi="Calibri"/>
          <w:sz w:val="20"/>
          <w:szCs w:val="20"/>
        </w:rPr>
      </w:pPr>
      <w:r w:rsidRPr="00925AA9">
        <w:rPr>
          <w:rFonts w:ascii="Calibri" w:hAnsi="Calibri"/>
          <w:sz w:val="20"/>
          <w:szCs w:val="20"/>
        </w:rPr>
        <w:t xml:space="preserve">Il risultato della identificazione degli aspetti ambientali e relativa valutazione della significatività è riepilogato nel documento denominato </w:t>
      </w:r>
      <w:r w:rsidR="00A860CC" w:rsidRPr="00925AA9">
        <w:rPr>
          <w:rFonts w:ascii="Calibri" w:hAnsi="Calibri"/>
          <w:sz w:val="20"/>
          <w:szCs w:val="20"/>
        </w:rPr>
        <w:t xml:space="preserve">“Registro </w:t>
      </w:r>
      <w:r w:rsidRPr="00925AA9">
        <w:rPr>
          <w:rFonts w:ascii="Calibri" w:hAnsi="Calibri"/>
          <w:sz w:val="20"/>
          <w:szCs w:val="20"/>
        </w:rPr>
        <w:t>Impatti</w:t>
      </w:r>
      <w:r w:rsidR="00A860CC" w:rsidRPr="00925AA9">
        <w:rPr>
          <w:rFonts w:ascii="Calibri" w:hAnsi="Calibri"/>
          <w:sz w:val="20"/>
          <w:szCs w:val="20"/>
        </w:rPr>
        <w:t>”</w:t>
      </w:r>
      <w:r w:rsidRPr="00925AA9">
        <w:rPr>
          <w:rFonts w:ascii="Calibri" w:hAnsi="Calibri"/>
          <w:sz w:val="20"/>
          <w:szCs w:val="20"/>
        </w:rPr>
        <w:t xml:space="preserve"> ambientali</w:t>
      </w:r>
      <w:r w:rsidR="00A860CC" w:rsidRPr="00925AA9">
        <w:rPr>
          <w:rFonts w:ascii="Calibri" w:hAnsi="Calibri"/>
          <w:sz w:val="20"/>
          <w:szCs w:val="20"/>
        </w:rPr>
        <w:t>.</w:t>
      </w:r>
    </w:p>
    <w:p w14:paraId="283B3F17" w14:textId="77777777" w:rsidR="000B49B3" w:rsidRDefault="000B49B3" w:rsidP="009F7400">
      <w:pPr>
        <w:rPr>
          <w:rFonts w:ascii="Calibri" w:hAnsi="Calibri"/>
          <w:sz w:val="20"/>
          <w:szCs w:val="20"/>
        </w:rPr>
      </w:pPr>
    </w:p>
    <w:p w14:paraId="2E60F915" w14:textId="7E666676" w:rsidR="000B49B3" w:rsidRDefault="000B49B3" w:rsidP="009F7400">
      <w:pPr>
        <w:rPr>
          <w:rFonts w:ascii="Calibri" w:hAnsi="Calibri"/>
          <w:sz w:val="20"/>
          <w:szCs w:val="20"/>
        </w:rPr>
      </w:pPr>
      <w:r>
        <w:rPr>
          <w:rFonts w:ascii="Calibri" w:hAnsi="Calibri"/>
          <w:sz w:val="20"/>
          <w:szCs w:val="20"/>
        </w:rPr>
        <w:lastRenderedPageBreak/>
        <w:t>L’attività svolta da DP SERVICE ENERGY SRL, non avendo una fase di produzione, comporta un limitato impatto ambientale</w:t>
      </w:r>
      <w:r w:rsidR="00CA2CDA">
        <w:rPr>
          <w:rFonts w:ascii="Calibri" w:hAnsi="Calibri"/>
          <w:sz w:val="20"/>
          <w:szCs w:val="20"/>
        </w:rPr>
        <w:t>. In particolare, gli aspetti oggetto di valutazione ambientale riguardano la produzione di rifiuti</w:t>
      </w:r>
      <w:r>
        <w:rPr>
          <w:rFonts w:ascii="Calibri" w:hAnsi="Calibri"/>
          <w:sz w:val="20"/>
          <w:szCs w:val="20"/>
        </w:rPr>
        <w:t xml:space="preserve"> </w:t>
      </w:r>
      <w:r w:rsidR="00CA2CDA">
        <w:rPr>
          <w:rFonts w:ascii="Calibri" w:hAnsi="Calibri"/>
          <w:sz w:val="20"/>
          <w:szCs w:val="20"/>
        </w:rPr>
        <w:t>da imballaggio (plastica, cartone, pallet metallico), legno e materiali di risulta da scavo, connessi in via principale alle attività di cantiere e solo in via secondaria alle attività di magazzino. I livelli di emissione sono correlati alle attività di trasporto delle colonnine e alle attività connesse all’installazione ed attivazione del servizio</w:t>
      </w:r>
      <w:r w:rsidR="00A54A11">
        <w:rPr>
          <w:rFonts w:ascii="Calibri" w:hAnsi="Calibri"/>
          <w:sz w:val="20"/>
          <w:szCs w:val="20"/>
        </w:rPr>
        <w:t>, mentre in sede l’energia impiegata è di natura prevalentemente elettrica</w:t>
      </w:r>
      <w:r w:rsidR="00CA2CDA">
        <w:rPr>
          <w:rFonts w:ascii="Calibri" w:hAnsi="Calibri"/>
          <w:sz w:val="20"/>
          <w:szCs w:val="20"/>
        </w:rPr>
        <w:t xml:space="preserve">. </w:t>
      </w:r>
      <w:r w:rsidR="00A54A11">
        <w:rPr>
          <w:rFonts w:ascii="Calibri" w:hAnsi="Calibri"/>
          <w:sz w:val="20"/>
          <w:szCs w:val="20"/>
        </w:rPr>
        <w:t>Il sistema di gestione e controllo consumi carburante è in fase di implementazione; è in via di attuazione l’iscrizione all’Albo Nazionale Gestori Ambientali 2-bis e 3-bis. I</w:t>
      </w:r>
    </w:p>
    <w:p w14:paraId="5C8813CC" w14:textId="77777777" w:rsidR="00CA2CDA" w:rsidRPr="00925AA9" w:rsidRDefault="00CA2CDA" w:rsidP="009F7400">
      <w:pPr>
        <w:rPr>
          <w:rFonts w:ascii="Calibri" w:hAnsi="Calibri"/>
          <w:sz w:val="20"/>
          <w:szCs w:val="20"/>
        </w:rPr>
      </w:pPr>
    </w:p>
    <w:p w14:paraId="1D4D6568" w14:textId="6A332E8C" w:rsidR="002A3308" w:rsidRDefault="00925AA9" w:rsidP="009F7400">
      <w:pPr>
        <w:rPr>
          <w:rFonts w:ascii="Calibri" w:hAnsi="Calibri"/>
          <w:sz w:val="20"/>
          <w:szCs w:val="20"/>
          <w:u w:val="single"/>
        </w:rPr>
      </w:pPr>
      <w:r>
        <w:rPr>
          <w:rFonts w:ascii="Calibri" w:hAnsi="Calibri"/>
          <w:sz w:val="20"/>
          <w:szCs w:val="20"/>
          <w:u w:val="single"/>
        </w:rPr>
        <w:t>A</w:t>
      </w:r>
      <w:r w:rsidR="002A3308" w:rsidRPr="00B03608">
        <w:rPr>
          <w:rFonts w:ascii="Calibri" w:hAnsi="Calibri"/>
          <w:sz w:val="20"/>
          <w:szCs w:val="20"/>
          <w:u w:val="single"/>
        </w:rPr>
        <w:t xml:space="preserve">spetti </w:t>
      </w:r>
      <w:r w:rsidR="002A3308">
        <w:rPr>
          <w:rFonts w:ascii="Calibri" w:hAnsi="Calibri"/>
          <w:sz w:val="20"/>
          <w:szCs w:val="20"/>
          <w:u w:val="single"/>
        </w:rPr>
        <w:t>di Salute e Sicurezza</w:t>
      </w:r>
      <w:r w:rsidR="002A3308" w:rsidRPr="00B03608">
        <w:rPr>
          <w:rFonts w:ascii="Calibri" w:hAnsi="Calibri"/>
          <w:sz w:val="20"/>
          <w:szCs w:val="20"/>
          <w:u w:val="single"/>
        </w:rPr>
        <w:t xml:space="preserve"> </w:t>
      </w:r>
    </w:p>
    <w:p w14:paraId="488DB34F" w14:textId="77777777" w:rsidR="00925AA9" w:rsidRPr="00B03608" w:rsidRDefault="00925AA9" w:rsidP="009F7400">
      <w:pPr>
        <w:rPr>
          <w:rFonts w:ascii="Calibri" w:hAnsi="Calibri"/>
          <w:sz w:val="20"/>
          <w:szCs w:val="20"/>
          <w:u w:val="single"/>
        </w:rPr>
      </w:pPr>
    </w:p>
    <w:p w14:paraId="3D37F802" w14:textId="57B0CDF0" w:rsidR="00570D5B" w:rsidRPr="00925AA9" w:rsidRDefault="00570D5B" w:rsidP="009F7400">
      <w:pPr>
        <w:rPr>
          <w:rFonts w:ascii="Calibri" w:hAnsi="Calibri"/>
          <w:sz w:val="20"/>
          <w:szCs w:val="20"/>
        </w:rPr>
      </w:pPr>
      <w:r w:rsidRPr="00925AA9">
        <w:rPr>
          <w:rFonts w:ascii="Calibri" w:hAnsi="Calibri"/>
          <w:sz w:val="20"/>
          <w:szCs w:val="20"/>
        </w:rPr>
        <w:t xml:space="preserve">Le modalità con cui l’organizzazione identifica i pericoli, valuta i rischi e definisce le necessarie misure di controllo sono definite nella </w:t>
      </w:r>
      <w:r w:rsidR="00F94723">
        <w:rPr>
          <w:rFonts w:ascii="Calibri" w:hAnsi="Calibri"/>
          <w:sz w:val="20"/>
          <w:szCs w:val="20"/>
        </w:rPr>
        <w:t>documentazione relativa alla</w:t>
      </w:r>
      <w:r w:rsidRPr="00925AA9">
        <w:rPr>
          <w:rFonts w:ascii="Calibri" w:hAnsi="Calibri"/>
          <w:b/>
          <w:sz w:val="20"/>
          <w:szCs w:val="20"/>
        </w:rPr>
        <w:t xml:space="preserve"> “Valutazione </w:t>
      </w:r>
      <w:r w:rsidR="00F63C9A" w:rsidRPr="00925AA9">
        <w:rPr>
          <w:rFonts w:ascii="Calibri" w:hAnsi="Calibri"/>
          <w:b/>
          <w:sz w:val="20"/>
          <w:szCs w:val="20"/>
        </w:rPr>
        <w:t>rischi</w:t>
      </w:r>
      <w:r w:rsidRPr="00925AA9">
        <w:rPr>
          <w:rFonts w:ascii="Calibri" w:hAnsi="Calibri"/>
          <w:b/>
          <w:sz w:val="20"/>
          <w:szCs w:val="20"/>
        </w:rPr>
        <w:t xml:space="preserve"> SSL”</w:t>
      </w:r>
      <w:r w:rsidRPr="00925AA9">
        <w:rPr>
          <w:rFonts w:ascii="Calibri" w:hAnsi="Calibri"/>
          <w:sz w:val="20"/>
          <w:szCs w:val="20"/>
        </w:rPr>
        <w:t>. La procedura definisce inoltre, le modalità di redazione del documento di valutazione dei rischi di cui all’art. 28 del D. Lgs. n. 81/08, che comprende anche gli obiettivi e programmi.</w:t>
      </w:r>
    </w:p>
    <w:p w14:paraId="27324B88" w14:textId="57758BF5" w:rsidR="00570D5B" w:rsidRPr="00925AA9" w:rsidRDefault="00F94723" w:rsidP="009F7400">
      <w:pPr>
        <w:spacing w:line="288" w:lineRule="auto"/>
        <w:rPr>
          <w:rFonts w:ascii="Calibri" w:hAnsi="Calibri"/>
          <w:sz w:val="20"/>
          <w:szCs w:val="20"/>
        </w:rPr>
      </w:pPr>
      <w:r>
        <w:rPr>
          <w:rFonts w:ascii="Calibri" w:hAnsi="Calibri"/>
          <w:sz w:val="20"/>
          <w:szCs w:val="20"/>
        </w:rPr>
        <w:t xml:space="preserve">Il procedimento </w:t>
      </w:r>
      <w:r w:rsidR="00570D5B" w:rsidRPr="00925AA9">
        <w:rPr>
          <w:rFonts w:ascii="Calibri" w:hAnsi="Calibri"/>
          <w:sz w:val="20"/>
          <w:szCs w:val="20"/>
        </w:rPr>
        <w:t>prende in considerazione:</w:t>
      </w:r>
    </w:p>
    <w:p w14:paraId="4F885BF9" w14:textId="77777777" w:rsidR="00570D5B" w:rsidRPr="00925AA9" w:rsidRDefault="00570D5B" w:rsidP="009F7400">
      <w:pPr>
        <w:ind w:left="540" w:hanging="360"/>
        <w:rPr>
          <w:rFonts w:ascii="Calibri" w:hAnsi="Calibri"/>
          <w:sz w:val="20"/>
          <w:szCs w:val="20"/>
        </w:rPr>
      </w:pPr>
      <w:r w:rsidRPr="00925AA9">
        <w:rPr>
          <w:rFonts w:ascii="Calibri" w:hAnsi="Calibri"/>
          <w:sz w:val="20"/>
          <w:szCs w:val="20"/>
        </w:rPr>
        <w:t>a)</w:t>
      </w:r>
      <w:r w:rsidRPr="00925AA9">
        <w:rPr>
          <w:rFonts w:ascii="Calibri" w:hAnsi="Calibri"/>
          <w:sz w:val="20"/>
          <w:szCs w:val="20"/>
        </w:rPr>
        <w:tab/>
        <w:t>le attività di routine;</w:t>
      </w:r>
    </w:p>
    <w:p w14:paraId="3D3D48CF" w14:textId="77777777" w:rsidR="00570D5B" w:rsidRPr="00925AA9" w:rsidRDefault="00570D5B" w:rsidP="009F7400">
      <w:pPr>
        <w:ind w:left="540" w:hanging="360"/>
        <w:rPr>
          <w:rFonts w:ascii="Calibri" w:hAnsi="Calibri"/>
          <w:sz w:val="20"/>
          <w:szCs w:val="20"/>
        </w:rPr>
      </w:pPr>
      <w:r w:rsidRPr="00925AA9">
        <w:rPr>
          <w:rFonts w:ascii="Calibri" w:hAnsi="Calibri"/>
          <w:sz w:val="20"/>
          <w:szCs w:val="20"/>
        </w:rPr>
        <w:t>b)</w:t>
      </w:r>
      <w:r w:rsidRPr="00925AA9">
        <w:rPr>
          <w:rFonts w:ascii="Calibri" w:hAnsi="Calibri"/>
          <w:sz w:val="20"/>
          <w:szCs w:val="20"/>
        </w:rPr>
        <w:tab/>
        <w:t>le attività di tutto il personale che ha accesso all’ambiente di lavoro (inclusi appaltatori e visitatori);</w:t>
      </w:r>
    </w:p>
    <w:p w14:paraId="731EEF82" w14:textId="77777777" w:rsidR="00570D5B" w:rsidRPr="00925AA9" w:rsidRDefault="00570D5B" w:rsidP="009F7400">
      <w:pPr>
        <w:ind w:left="540" w:hanging="360"/>
        <w:rPr>
          <w:rFonts w:ascii="Calibri" w:hAnsi="Calibri"/>
          <w:sz w:val="20"/>
          <w:szCs w:val="20"/>
        </w:rPr>
      </w:pPr>
      <w:r w:rsidRPr="00925AA9">
        <w:rPr>
          <w:rFonts w:ascii="Calibri" w:hAnsi="Calibri"/>
          <w:sz w:val="20"/>
          <w:szCs w:val="20"/>
        </w:rPr>
        <w:t>c)</w:t>
      </w:r>
      <w:r w:rsidRPr="00925AA9">
        <w:rPr>
          <w:rFonts w:ascii="Calibri" w:hAnsi="Calibri"/>
          <w:sz w:val="20"/>
          <w:szCs w:val="20"/>
        </w:rPr>
        <w:tab/>
        <w:t>la provenienza del personale, le capacità e altri fattori di tipo umano;</w:t>
      </w:r>
    </w:p>
    <w:p w14:paraId="04D744EB" w14:textId="77777777" w:rsidR="00570D5B" w:rsidRPr="00925AA9" w:rsidRDefault="00570D5B" w:rsidP="009F7400">
      <w:pPr>
        <w:ind w:left="540" w:hanging="360"/>
        <w:rPr>
          <w:rFonts w:ascii="Calibri" w:hAnsi="Calibri"/>
          <w:sz w:val="20"/>
          <w:szCs w:val="20"/>
        </w:rPr>
      </w:pPr>
      <w:r w:rsidRPr="00925AA9">
        <w:rPr>
          <w:rFonts w:ascii="Calibri" w:hAnsi="Calibri"/>
          <w:sz w:val="20"/>
          <w:szCs w:val="20"/>
        </w:rPr>
        <w:t>d)</w:t>
      </w:r>
      <w:r w:rsidRPr="00925AA9">
        <w:rPr>
          <w:rFonts w:ascii="Calibri" w:hAnsi="Calibri"/>
          <w:sz w:val="20"/>
          <w:szCs w:val="20"/>
        </w:rPr>
        <w:tab/>
        <w:t xml:space="preserve">i pericoli identificati, che hanno origine esternamente al posto di lavoro, ma capaci di influenzare negativamente la salute e la sicurezza dei dipendenti; </w:t>
      </w:r>
    </w:p>
    <w:p w14:paraId="517B940E" w14:textId="77777777" w:rsidR="00570D5B" w:rsidRPr="00925AA9" w:rsidRDefault="00570D5B" w:rsidP="009F7400">
      <w:pPr>
        <w:ind w:left="540" w:hanging="360"/>
        <w:rPr>
          <w:rFonts w:ascii="Calibri" w:hAnsi="Calibri"/>
          <w:sz w:val="20"/>
          <w:szCs w:val="20"/>
        </w:rPr>
      </w:pPr>
      <w:r w:rsidRPr="00925AA9">
        <w:rPr>
          <w:rFonts w:ascii="Calibri" w:hAnsi="Calibri"/>
          <w:sz w:val="20"/>
          <w:szCs w:val="20"/>
        </w:rPr>
        <w:t>e)</w:t>
      </w:r>
      <w:r w:rsidRPr="00925AA9">
        <w:rPr>
          <w:rFonts w:ascii="Calibri" w:hAnsi="Calibri"/>
          <w:sz w:val="20"/>
          <w:szCs w:val="20"/>
        </w:rPr>
        <w:tab/>
        <w:t>i pericoli creati nelle vicinanze dei posti di lavoro da attività svolte da altri dipendenti;</w:t>
      </w:r>
    </w:p>
    <w:p w14:paraId="0CEBCF21" w14:textId="77777777" w:rsidR="00570D5B" w:rsidRPr="00925AA9" w:rsidRDefault="00570D5B" w:rsidP="009F7400">
      <w:pPr>
        <w:ind w:left="540" w:hanging="360"/>
        <w:rPr>
          <w:rFonts w:ascii="Calibri" w:hAnsi="Calibri"/>
          <w:sz w:val="20"/>
          <w:szCs w:val="20"/>
        </w:rPr>
      </w:pPr>
      <w:r w:rsidRPr="00925AA9">
        <w:rPr>
          <w:rFonts w:ascii="Calibri" w:hAnsi="Calibri"/>
          <w:sz w:val="20"/>
          <w:szCs w:val="20"/>
        </w:rPr>
        <w:t>f)</w:t>
      </w:r>
      <w:r w:rsidRPr="00925AA9">
        <w:rPr>
          <w:rFonts w:ascii="Calibri" w:hAnsi="Calibri"/>
          <w:sz w:val="20"/>
          <w:szCs w:val="20"/>
        </w:rPr>
        <w:tab/>
        <w:t>infrastrutture, attrezzature, materiali sul posto di lavoro, sia fornite dall’organizzazione che da terzi;</w:t>
      </w:r>
    </w:p>
    <w:p w14:paraId="4D75E9FF" w14:textId="77777777" w:rsidR="00570D5B" w:rsidRPr="00925AA9" w:rsidRDefault="00570D5B" w:rsidP="009F7400">
      <w:pPr>
        <w:ind w:left="540" w:hanging="360"/>
        <w:rPr>
          <w:rFonts w:ascii="Calibri" w:hAnsi="Calibri"/>
          <w:sz w:val="20"/>
          <w:szCs w:val="20"/>
        </w:rPr>
      </w:pPr>
      <w:r w:rsidRPr="00925AA9">
        <w:rPr>
          <w:rFonts w:ascii="Calibri" w:hAnsi="Calibri"/>
          <w:sz w:val="20"/>
          <w:szCs w:val="20"/>
        </w:rPr>
        <w:t>i)</w:t>
      </w:r>
      <w:r w:rsidRPr="00925AA9">
        <w:rPr>
          <w:rFonts w:ascii="Calibri" w:hAnsi="Calibri"/>
          <w:sz w:val="20"/>
          <w:szCs w:val="20"/>
        </w:rPr>
        <w:tab/>
        <w:t>ogni prescrizione legale cogente correlata alla valutazione del rischio e all’attuazione dei necessari controlli;</w:t>
      </w:r>
    </w:p>
    <w:p w14:paraId="3F9EC0A4" w14:textId="77777777" w:rsidR="00570D5B" w:rsidRPr="00925AA9" w:rsidRDefault="00570D5B" w:rsidP="009F7400">
      <w:pPr>
        <w:ind w:left="540" w:hanging="360"/>
        <w:rPr>
          <w:rFonts w:ascii="Calibri" w:hAnsi="Calibri"/>
          <w:sz w:val="20"/>
          <w:szCs w:val="20"/>
        </w:rPr>
      </w:pPr>
      <w:r w:rsidRPr="00925AA9">
        <w:rPr>
          <w:rFonts w:ascii="Calibri" w:hAnsi="Calibri"/>
          <w:sz w:val="20"/>
          <w:szCs w:val="20"/>
        </w:rPr>
        <w:t>j)</w:t>
      </w:r>
      <w:r w:rsidRPr="00925AA9">
        <w:rPr>
          <w:rFonts w:ascii="Calibri" w:hAnsi="Calibri"/>
          <w:sz w:val="20"/>
          <w:szCs w:val="20"/>
        </w:rPr>
        <w:tab/>
        <w:t>la progettazione delle aree di lavoro, dei processi, delle installazioni, degli equipaggiamenti e dei macchinari, delle procedure operative e dell’organizzazione del lavoro, incluso l’adattamento alle capacità umane.</w:t>
      </w:r>
    </w:p>
    <w:p w14:paraId="485127B9" w14:textId="77777777" w:rsidR="00570D5B" w:rsidRPr="00925AA9" w:rsidRDefault="00570D5B" w:rsidP="009F7400">
      <w:pPr>
        <w:rPr>
          <w:rFonts w:ascii="Calibri" w:hAnsi="Calibri"/>
          <w:sz w:val="20"/>
          <w:szCs w:val="20"/>
        </w:rPr>
      </w:pPr>
    </w:p>
    <w:p w14:paraId="6C6DBD5F" w14:textId="77777777" w:rsidR="00570D5B" w:rsidRPr="00925AA9" w:rsidRDefault="00994DA4" w:rsidP="009F7400">
      <w:pPr>
        <w:rPr>
          <w:rFonts w:ascii="Calibri" w:hAnsi="Calibri"/>
          <w:sz w:val="20"/>
          <w:szCs w:val="20"/>
        </w:rPr>
      </w:pPr>
      <w:r w:rsidRPr="00925AA9">
        <w:rPr>
          <w:rFonts w:ascii="Calibri" w:hAnsi="Calibri"/>
          <w:sz w:val="20"/>
          <w:szCs w:val="20"/>
        </w:rPr>
        <w:t>Ad ogni cambiamento significativo del contesto</w:t>
      </w:r>
      <w:r w:rsidR="00570D5B" w:rsidRPr="00925AA9">
        <w:rPr>
          <w:rFonts w:ascii="Calibri" w:hAnsi="Calibri"/>
          <w:sz w:val="20"/>
          <w:szCs w:val="20"/>
        </w:rPr>
        <w:t>:</w:t>
      </w:r>
    </w:p>
    <w:p w14:paraId="4906C532" w14:textId="77777777" w:rsidR="00570D5B" w:rsidRPr="00925AA9" w:rsidRDefault="00570D5B" w:rsidP="009F7400">
      <w:pPr>
        <w:ind w:left="540" w:hanging="360"/>
        <w:rPr>
          <w:rFonts w:ascii="Calibri" w:hAnsi="Calibri"/>
          <w:sz w:val="20"/>
          <w:szCs w:val="20"/>
        </w:rPr>
      </w:pPr>
      <w:r w:rsidRPr="00925AA9">
        <w:rPr>
          <w:rFonts w:ascii="Calibri" w:hAnsi="Calibri"/>
          <w:sz w:val="20"/>
          <w:szCs w:val="20"/>
        </w:rPr>
        <w:t>1)</w:t>
      </w:r>
      <w:r w:rsidRPr="00925AA9">
        <w:rPr>
          <w:rFonts w:ascii="Calibri" w:hAnsi="Calibri"/>
          <w:sz w:val="20"/>
          <w:szCs w:val="20"/>
        </w:rPr>
        <w:tab/>
        <w:t>le attività non routinarie;</w:t>
      </w:r>
    </w:p>
    <w:p w14:paraId="23C7E75B" w14:textId="77777777" w:rsidR="00570D5B" w:rsidRPr="00925AA9" w:rsidRDefault="00570D5B" w:rsidP="009F7400">
      <w:pPr>
        <w:ind w:left="540" w:hanging="360"/>
        <w:rPr>
          <w:rFonts w:ascii="Calibri" w:hAnsi="Calibri"/>
          <w:sz w:val="20"/>
          <w:szCs w:val="20"/>
        </w:rPr>
      </w:pPr>
      <w:r w:rsidRPr="00925AA9">
        <w:rPr>
          <w:rFonts w:ascii="Calibri" w:hAnsi="Calibri"/>
          <w:sz w:val="20"/>
          <w:szCs w:val="20"/>
        </w:rPr>
        <w:t>2)</w:t>
      </w:r>
      <w:r w:rsidRPr="00925AA9">
        <w:rPr>
          <w:rFonts w:ascii="Calibri" w:hAnsi="Calibri"/>
          <w:sz w:val="20"/>
          <w:szCs w:val="20"/>
        </w:rPr>
        <w:tab/>
        <w:t>i mutamenti organizzativi e produttivi;</w:t>
      </w:r>
    </w:p>
    <w:p w14:paraId="47035FE1" w14:textId="77777777" w:rsidR="00994DA4" w:rsidRPr="00925AA9" w:rsidRDefault="00994DA4" w:rsidP="009F7400">
      <w:pPr>
        <w:ind w:left="540" w:hanging="360"/>
        <w:rPr>
          <w:rFonts w:ascii="Calibri" w:hAnsi="Calibri"/>
          <w:sz w:val="20"/>
          <w:szCs w:val="20"/>
        </w:rPr>
      </w:pPr>
      <w:r w:rsidRPr="00925AA9">
        <w:rPr>
          <w:rFonts w:ascii="Calibri" w:hAnsi="Calibri"/>
          <w:sz w:val="20"/>
          <w:szCs w:val="20"/>
        </w:rPr>
        <w:t>3)</w:t>
      </w:r>
      <w:r w:rsidRPr="00925AA9">
        <w:rPr>
          <w:rFonts w:ascii="Calibri" w:hAnsi="Calibri"/>
          <w:sz w:val="20"/>
          <w:szCs w:val="20"/>
        </w:rPr>
        <w:tab/>
        <w:t>nuovi servizi;</w:t>
      </w:r>
    </w:p>
    <w:p w14:paraId="67822210" w14:textId="77777777" w:rsidR="00570D5B" w:rsidRPr="00925AA9" w:rsidRDefault="00994DA4" w:rsidP="009F7400">
      <w:pPr>
        <w:ind w:left="540" w:hanging="360"/>
        <w:rPr>
          <w:rFonts w:ascii="Calibri" w:hAnsi="Calibri"/>
          <w:sz w:val="20"/>
          <w:szCs w:val="20"/>
        </w:rPr>
      </w:pPr>
      <w:r w:rsidRPr="00925AA9">
        <w:rPr>
          <w:rFonts w:ascii="Calibri" w:hAnsi="Calibri"/>
          <w:sz w:val="20"/>
          <w:szCs w:val="20"/>
        </w:rPr>
        <w:t>4</w:t>
      </w:r>
      <w:r w:rsidR="00570D5B" w:rsidRPr="00925AA9">
        <w:rPr>
          <w:rFonts w:ascii="Calibri" w:hAnsi="Calibri"/>
          <w:sz w:val="20"/>
          <w:szCs w:val="20"/>
        </w:rPr>
        <w:t>)</w:t>
      </w:r>
      <w:r w:rsidR="00570D5B" w:rsidRPr="00925AA9">
        <w:rPr>
          <w:rFonts w:ascii="Calibri" w:hAnsi="Calibri"/>
          <w:sz w:val="20"/>
          <w:szCs w:val="20"/>
        </w:rPr>
        <w:tab/>
        <w:t>modifiche, anche temporanee, del sistema di gestione della SSL.</w:t>
      </w:r>
    </w:p>
    <w:p w14:paraId="0661AC2A" w14:textId="77777777" w:rsidR="00570D5B" w:rsidRPr="00925AA9" w:rsidRDefault="00994DA4" w:rsidP="009F7400">
      <w:pPr>
        <w:rPr>
          <w:rFonts w:ascii="Calibri" w:hAnsi="Calibri"/>
          <w:sz w:val="20"/>
          <w:szCs w:val="20"/>
        </w:rPr>
      </w:pPr>
      <w:r w:rsidRPr="00925AA9">
        <w:rPr>
          <w:rFonts w:ascii="Calibri" w:hAnsi="Calibri"/>
          <w:sz w:val="20"/>
          <w:szCs w:val="20"/>
        </w:rPr>
        <w:t>Deve essere eseguita una ulteriore valutazione al fine di comprendere se le valutazioni di rischio condotte siano adeguate e appropriate, in caso contrario l’organizzazione deve procedere ad integrazione nella valutazione di rischio.</w:t>
      </w:r>
    </w:p>
    <w:p w14:paraId="6C166D65" w14:textId="77777777" w:rsidR="00570D5B" w:rsidRPr="00925AA9" w:rsidRDefault="00570D5B" w:rsidP="009F7400">
      <w:pPr>
        <w:rPr>
          <w:rFonts w:ascii="Calibri" w:hAnsi="Calibri"/>
          <w:sz w:val="20"/>
          <w:szCs w:val="20"/>
        </w:rPr>
      </w:pPr>
      <w:r w:rsidRPr="00925AA9">
        <w:rPr>
          <w:rFonts w:ascii="Calibri" w:hAnsi="Calibri"/>
          <w:sz w:val="20"/>
          <w:szCs w:val="20"/>
        </w:rPr>
        <w:t xml:space="preserve">La metodologia utilizzata assicura che questa risulti preventiva piuttosto che reattiva. </w:t>
      </w:r>
    </w:p>
    <w:p w14:paraId="336FA6FD" w14:textId="77777777" w:rsidR="00570D5B" w:rsidRPr="00925AA9" w:rsidRDefault="00570D5B" w:rsidP="009F7400">
      <w:pPr>
        <w:rPr>
          <w:rFonts w:ascii="Calibri" w:hAnsi="Calibri"/>
          <w:sz w:val="20"/>
          <w:szCs w:val="20"/>
        </w:rPr>
      </w:pPr>
      <w:r w:rsidRPr="00925AA9">
        <w:rPr>
          <w:rFonts w:ascii="Calibri" w:hAnsi="Calibri"/>
          <w:sz w:val="20"/>
          <w:szCs w:val="20"/>
        </w:rPr>
        <w:t xml:space="preserve">In caso di mutamenti organizzativi e produttivi, la valutazione dei rischi viene effettuata prima dell’introduzione di tali cambiamenti. </w:t>
      </w:r>
    </w:p>
    <w:p w14:paraId="5D6615F2" w14:textId="77777777" w:rsidR="00570D5B" w:rsidRPr="00925AA9" w:rsidRDefault="00570D5B" w:rsidP="009F7400">
      <w:pPr>
        <w:rPr>
          <w:rFonts w:ascii="Calibri" w:hAnsi="Calibri"/>
          <w:sz w:val="20"/>
          <w:szCs w:val="20"/>
        </w:rPr>
      </w:pPr>
      <w:r w:rsidRPr="00925AA9">
        <w:rPr>
          <w:rFonts w:ascii="Calibri" w:hAnsi="Calibri"/>
          <w:sz w:val="20"/>
          <w:szCs w:val="20"/>
        </w:rPr>
        <w:t>La figura 1 rappresenta in maniera schematica il processo di identificazione dei pericoli, valutazione dei rischi e successive azioni.</w:t>
      </w:r>
    </w:p>
    <w:p w14:paraId="3064BD2E" w14:textId="77777777" w:rsidR="00570D5B" w:rsidRDefault="002C5C27" w:rsidP="009F7400">
      <w:pPr>
        <w:spacing w:line="360" w:lineRule="auto"/>
        <w:rPr>
          <w:rFonts w:ascii="Calibri" w:hAnsi="Calibri" w:cs="Arial"/>
          <w:iCs/>
          <w:sz w:val="14"/>
        </w:rPr>
      </w:pPr>
      <w:r>
        <w:rPr>
          <w:rFonts w:ascii="Calibri" w:hAnsi="Calibri" w:cs="Arial"/>
          <w:iCs/>
          <w:noProof/>
        </w:rPr>
        <w:drawing>
          <wp:inline distT="0" distB="0" distL="0" distR="0" wp14:anchorId="5591A07A" wp14:editId="4EC648E7">
            <wp:extent cx="5397500" cy="2879725"/>
            <wp:effectExtent l="1905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srcRect/>
                    <a:stretch>
                      <a:fillRect/>
                    </a:stretch>
                  </pic:blipFill>
                  <pic:spPr bwMode="auto">
                    <a:xfrm>
                      <a:off x="0" y="0"/>
                      <a:ext cx="5397500" cy="2879725"/>
                    </a:xfrm>
                    <a:prstGeom prst="rect">
                      <a:avLst/>
                    </a:prstGeom>
                    <a:noFill/>
                    <a:ln w="9525">
                      <a:noFill/>
                      <a:miter lim="800000"/>
                      <a:headEnd/>
                      <a:tailEnd/>
                    </a:ln>
                  </pic:spPr>
                </pic:pic>
              </a:graphicData>
            </a:graphic>
          </wp:inline>
        </w:drawing>
      </w:r>
    </w:p>
    <w:p w14:paraId="23BA6681" w14:textId="77777777" w:rsidR="00570D5B" w:rsidRPr="00570D5B" w:rsidRDefault="00570D5B" w:rsidP="009F7400">
      <w:pPr>
        <w:rPr>
          <w:rFonts w:ascii="Calibri" w:hAnsi="Calibri"/>
          <w:sz w:val="20"/>
          <w:szCs w:val="20"/>
        </w:rPr>
      </w:pPr>
    </w:p>
    <w:p w14:paraId="40FB1FB5" w14:textId="0F40FA09" w:rsidR="00570D5B" w:rsidRPr="00925AA9" w:rsidRDefault="00570D5B" w:rsidP="009F7400">
      <w:pPr>
        <w:rPr>
          <w:rFonts w:ascii="Calibri" w:hAnsi="Calibri"/>
          <w:sz w:val="20"/>
          <w:szCs w:val="20"/>
        </w:rPr>
      </w:pPr>
      <w:r w:rsidRPr="00925AA9">
        <w:rPr>
          <w:rFonts w:ascii="Calibri" w:hAnsi="Calibri"/>
          <w:sz w:val="20"/>
          <w:szCs w:val="20"/>
        </w:rPr>
        <w:t xml:space="preserve">La </w:t>
      </w:r>
      <w:r w:rsidR="00F94723">
        <w:rPr>
          <w:rFonts w:ascii="Calibri" w:hAnsi="Calibri"/>
          <w:sz w:val="20"/>
          <w:szCs w:val="20"/>
        </w:rPr>
        <w:t>documentazione relativa alla</w:t>
      </w:r>
      <w:r w:rsidR="00F94723" w:rsidRPr="00925AA9">
        <w:rPr>
          <w:rFonts w:ascii="Calibri" w:hAnsi="Calibri"/>
          <w:b/>
          <w:sz w:val="20"/>
          <w:szCs w:val="20"/>
        </w:rPr>
        <w:t xml:space="preserve"> “Valutazione rischi SSL”</w:t>
      </w:r>
      <w:r w:rsidR="00CA2CDA">
        <w:rPr>
          <w:rFonts w:ascii="Calibri" w:hAnsi="Calibri"/>
          <w:b/>
          <w:sz w:val="20"/>
          <w:szCs w:val="20"/>
        </w:rPr>
        <w:t xml:space="preserve"> </w:t>
      </w:r>
      <w:r w:rsidRPr="00925AA9">
        <w:rPr>
          <w:rFonts w:ascii="Calibri" w:hAnsi="Calibri"/>
          <w:sz w:val="20"/>
          <w:szCs w:val="20"/>
        </w:rPr>
        <w:t>definisce anche le modalità per documentare e stabilire le priorità di intervento per l’applicazione di ulteriori misure di controllo, ai fini della definizione di obiettivi e programmi di cui al punto 6.2.</w:t>
      </w:r>
    </w:p>
    <w:p w14:paraId="7CFC291C" w14:textId="2F5CACC1" w:rsidR="00570D5B" w:rsidRPr="00925AA9" w:rsidRDefault="00F94723" w:rsidP="009F7400">
      <w:pPr>
        <w:rPr>
          <w:rFonts w:ascii="Calibri" w:hAnsi="Calibri"/>
          <w:sz w:val="20"/>
          <w:szCs w:val="20"/>
        </w:rPr>
      </w:pPr>
      <w:r>
        <w:rPr>
          <w:rFonts w:ascii="Calibri" w:hAnsi="Calibri"/>
          <w:sz w:val="20"/>
          <w:szCs w:val="20"/>
        </w:rPr>
        <w:t>Questa</w:t>
      </w:r>
      <w:r w:rsidR="00570D5B" w:rsidRPr="00925AA9">
        <w:rPr>
          <w:rFonts w:ascii="Calibri" w:hAnsi="Calibri"/>
          <w:sz w:val="20"/>
          <w:szCs w:val="20"/>
        </w:rPr>
        <w:t xml:space="preserve"> definisce, infine, le modalità per indicare le attività ed operazioni soggette a pericoli che devono essere gestiti attraverso controlli adeguati, come richiesto dall’art. 28, comma 2, lett. f, del </w:t>
      </w:r>
      <w:proofErr w:type="spellStart"/>
      <w:r w:rsidR="00570D5B" w:rsidRPr="00925AA9">
        <w:rPr>
          <w:rFonts w:ascii="Calibri" w:hAnsi="Calibri"/>
          <w:sz w:val="20"/>
          <w:szCs w:val="20"/>
        </w:rPr>
        <w:t>D.Lgs.</w:t>
      </w:r>
      <w:proofErr w:type="spellEnd"/>
      <w:r w:rsidR="00570D5B" w:rsidRPr="00925AA9">
        <w:rPr>
          <w:rFonts w:ascii="Calibri" w:hAnsi="Calibri"/>
          <w:sz w:val="20"/>
          <w:szCs w:val="20"/>
        </w:rPr>
        <w:t xml:space="preserve"> 81/08.</w:t>
      </w:r>
    </w:p>
    <w:p w14:paraId="70C20683" w14:textId="77777777" w:rsidR="002A3308" w:rsidRPr="00925AA9" w:rsidRDefault="00570D5B" w:rsidP="009F7400">
      <w:pPr>
        <w:rPr>
          <w:rFonts w:ascii="Calibri" w:hAnsi="Calibri"/>
          <w:sz w:val="20"/>
          <w:szCs w:val="20"/>
        </w:rPr>
      </w:pPr>
      <w:r w:rsidRPr="00925AA9">
        <w:rPr>
          <w:rFonts w:ascii="Calibri" w:hAnsi="Calibri"/>
          <w:sz w:val="20"/>
          <w:szCs w:val="20"/>
        </w:rPr>
        <w:t>La valutazione dei rischi viene periodicamente revisionata a scadenza fissa e in seguito a modifiche organizzative, di processo, tecnologiche, normative e di conoscenza.</w:t>
      </w:r>
    </w:p>
    <w:p w14:paraId="5E80CCCB" w14:textId="77777777" w:rsidR="005679A6" w:rsidRPr="00925AA9" w:rsidRDefault="005679A6" w:rsidP="009F7400">
      <w:pPr>
        <w:rPr>
          <w:rFonts w:ascii="Calibri" w:hAnsi="Calibri"/>
          <w:sz w:val="20"/>
          <w:szCs w:val="20"/>
        </w:rPr>
      </w:pPr>
    </w:p>
    <w:p w14:paraId="0E3D75AB" w14:textId="12FBCACA" w:rsidR="00A753A7" w:rsidRDefault="008A5C04" w:rsidP="009F7400">
      <w:pPr>
        <w:rPr>
          <w:rFonts w:ascii="Calibri" w:hAnsi="Calibri"/>
          <w:sz w:val="20"/>
          <w:szCs w:val="20"/>
          <w:u w:val="single"/>
        </w:rPr>
      </w:pPr>
      <w:r w:rsidRPr="00925AA9">
        <w:rPr>
          <w:rFonts w:ascii="Calibri" w:hAnsi="Calibri"/>
          <w:sz w:val="20"/>
          <w:szCs w:val="20"/>
          <w:u w:val="single"/>
        </w:rPr>
        <w:t>C</w:t>
      </w:r>
      <w:r w:rsidR="00A860CC" w:rsidRPr="00925AA9">
        <w:rPr>
          <w:rFonts w:ascii="Calibri" w:hAnsi="Calibri"/>
          <w:sz w:val="20"/>
          <w:szCs w:val="20"/>
          <w:u w:val="single"/>
        </w:rPr>
        <w:t xml:space="preserve">onformità Legislativa </w:t>
      </w:r>
    </w:p>
    <w:p w14:paraId="609F6E6A" w14:textId="77777777" w:rsidR="00413A96" w:rsidRPr="00925AA9" w:rsidRDefault="00413A96" w:rsidP="009F7400">
      <w:pPr>
        <w:rPr>
          <w:rFonts w:ascii="Calibri" w:hAnsi="Calibri"/>
          <w:sz w:val="20"/>
          <w:szCs w:val="20"/>
          <w:u w:val="single"/>
        </w:rPr>
      </w:pPr>
    </w:p>
    <w:p w14:paraId="66D7E681" w14:textId="5005EC14" w:rsidR="00A753A7" w:rsidRPr="00925AA9" w:rsidRDefault="00A24112" w:rsidP="009F7400">
      <w:pPr>
        <w:rPr>
          <w:rFonts w:ascii="Calibri" w:hAnsi="Calibri"/>
          <w:sz w:val="20"/>
          <w:szCs w:val="20"/>
        </w:rPr>
      </w:pPr>
      <w:r>
        <w:rPr>
          <w:rFonts w:ascii="Calibri" w:hAnsi="Calibri"/>
          <w:sz w:val="20"/>
          <w:szCs w:val="20"/>
        </w:rPr>
        <w:t>L</w:t>
      </w:r>
      <w:r w:rsidR="00A860CC" w:rsidRPr="00925AA9">
        <w:rPr>
          <w:rFonts w:ascii="Calibri" w:hAnsi="Calibri"/>
          <w:sz w:val="20"/>
          <w:szCs w:val="20"/>
        </w:rPr>
        <w:t xml:space="preserve">’organizzazione </w:t>
      </w:r>
      <w:r w:rsidR="00A753A7" w:rsidRPr="00925AA9">
        <w:rPr>
          <w:rFonts w:ascii="Calibri" w:hAnsi="Calibri"/>
          <w:sz w:val="20"/>
          <w:szCs w:val="20"/>
        </w:rPr>
        <w:t>definisce, con riferimento alle prescrizioni legali, le modalità attraverso le quali in particolare:</w:t>
      </w:r>
    </w:p>
    <w:p w14:paraId="03B2C459" w14:textId="77777777" w:rsidR="00A753A7" w:rsidRPr="00925AA9" w:rsidRDefault="00A753A7" w:rsidP="009F7400">
      <w:pPr>
        <w:numPr>
          <w:ilvl w:val="0"/>
          <w:numId w:val="36"/>
        </w:numPr>
        <w:rPr>
          <w:rFonts w:ascii="Calibri" w:hAnsi="Calibri"/>
          <w:sz w:val="20"/>
          <w:szCs w:val="20"/>
        </w:rPr>
      </w:pPr>
      <w:r w:rsidRPr="00925AA9">
        <w:rPr>
          <w:rFonts w:ascii="Calibri" w:hAnsi="Calibri"/>
          <w:sz w:val="20"/>
          <w:szCs w:val="20"/>
        </w:rPr>
        <w:t>Identifica</w:t>
      </w:r>
    </w:p>
    <w:p w14:paraId="7C2349DE" w14:textId="77777777" w:rsidR="00A753A7" w:rsidRPr="00925AA9" w:rsidRDefault="00A753A7" w:rsidP="009F7400">
      <w:pPr>
        <w:numPr>
          <w:ilvl w:val="0"/>
          <w:numId w:val="36"/>
        </w:numPr>
        <w:rPr>
          <w:rFonts w:ascii="Calibri" w:hAnsi="Calibri"/>
          <w:sz w:val="20"/>
          <w:szCs w:val="20"/>
        </w:rPr>
      </w:pPr>
      <w:r w:rsidRPr="00925AA9">
        <w:rPr>
          <w:rFonts w:ascii="Calibri" w:hAnsi="Calibri"/>
          <w:sz w:val="20"/>
          <w:szCs w:val="20"/>
        </w:rPr>
        <w:t xml:space="preserve">Seleziona e raccoglie </w:t>
      </w:r>
    </w:p>
    <w:p w14:paraId="70D5CB0C" w14:textId="77777777" w:rsidR="00A753A7" w:rsidRPr="00925AA9" w:rsidRDefault="00A753A7" w:rsidP="009F7400">
      <w:pPr>
        <w:numPr>
          <w:ilvl w:val="0"/>
          <w:numId w:val="36"/>
        </w:numPr>
        <w:rPr>
          <w:rFonts w:ascii="Calibri" w:hAnsi="Calibri"/>
          <w:sz w:val="20"/>
          <w:szCs w:val="20"/>
        </w:rPr>
      </w:pPr>
      <w:r w:rsidRPr="00925AA9">
        <w:rPr>
          <w:rFonts w:ascii="Calibri" w:hAnsi="Calibri"/>
          <w:sz w:val="20"/>
          <w:szCs w:val="20"/>
        </w:rPr>
        <w:t>Accede</w:t>
      </w:r>
    </w:p>
    <w:p w14:paraId="54DB7FDF" w14:textId="77777777" w:rsidR="00A753A7" w:rsidRPr="00925AA9" w:rsidRDefault="00A753A7" w:rsidP="009F7400">
      <w:pPr>
        <w:numPr>
          <w:ilvl w:val="0"/>
          <w:numId w:val="36"/>
        </w:numPr>
        <w:rPr>
          <w:rFonts w:ascii="Calibri" w:hAnsi="Calibri"/>
          <w:sz w:val="20"/>
          <w:szCs w:val="20"/>
        </w:rPr>
      </w:pPr>
      <w:r w:rsidRPr="00925AA9">
        <w:rPr>
          <w:rFonts w:ascii="Calibri" w:hAnsi="Calibri"/>
          <w:sz w:val="20"/>
          <w:szCs w:val="20"/>
        </w:rPr>
        <w:t>Aggiorna</w:t>
      </w:r>
    </w:p>
    <w:p w14:paraId="03C5793D" w14:textId="77777777" w:rsidR="00A753A7" w:rsidRPr="00925AA9" w:rsidRDefault="00A753A7" w:rsidP="009F7400">
      <w:pPr>
        <w:numPr>
          <w:ilvl w:val="0"/>
          <w:numId w:val="36"/>
        </w:numPr>
        <w:rPr>
          <w:rFonts w:ascii="Calibri" w:hAnsi="Calibri"/>
          <w:sz w:val="20"/>
          <w:szCs w:val="20"/>
        </w:rPr>
      </w:pPr>
      <w:r w:rsidRPr="00925AA9">
        <w:rPr>
          <w:rFonts w:ascii="Calibri" w:hAnsi="Calibri"/>
          <w:sz w:val="20"/>
          <w:szCs w:val="20"/>
        </w:rPr>
        <w:t xml:space="preserve">Diffonde </w:t>
      </w:r>
    </w:p>
    <w:p w14:paraId="49C8C9DD" w14:textId="77777777" w:rsidR="00A753A7" w:rsidRPr="00925AA9" w:rsidRDefault="00A753A7" w:rsidP="009F7400">
      <w:pPr>
        <w:numPr>
          <w:ilvl w:val="0"/>
          <w:numId w:val="36"/>
        </w:numPr>
        <w:rPr>
          <w:rFonts w:ascii="Calibri" w:hAnsi="Calibri"/>
          <w:sz w:val="20"/>
          <w:szCs w:val="20"/>
        </w:rPr>
      </w:pPr>
      <w:r w:rsidRPr="00925AA9">
        <w:rPr>
          <w:rFonts w:ascii="Calibri" w:hAnsi="Calibri"/>
          <w:sz w:val="20"/>
          <w:szCs w:val="20"/>
        </w:rPr>
        <w:t xml:space="preserve">Valuta l’impatto delle normative e degli aggiornamenti </w:t>
      </w:r>
    </w:p>
    <w:p w14:paraId="36F4FFAC" w14:textId="77777777" w:rsidR="00A753A7" w:rsidRPr="00925AA9" w:rsidRDefault="00A860CC" w:rsidP="009F7400">
      <w:pPr>
        <w:rPr>
          <w:rFonts w:ascii="Calibri" w:hAnsi="Calibri"/>
          <w:sz w:val="20"/>
          <w:szCs w:val="20"/>
        </w:rPr>
      </w:pPr>
      <w:r w:rsidRPr="00925AA9">
        <w:rPr>
          <w:rFonts w:ascii="Calibri" w:hAnsi="Calibri"/>
          <w:sz w:val="20"/>
          <w:szCs w:val="20"/>
        </w:rPr>
        <w:t xml:space="preserve">L’obbligo di conformità può dare luogo a rischi e opportunità. </w:t>
      </w:r>
      <w:r w:rsidR="00A753A7" w:rsidRPr="00925AA9">
        <w:rPr>
          <w:rFonts w:ascii="Calibri" w:hAnsi="Calibri"/>
          <w:sz w:val="20"/>
          <w:szCs w:val="20"/>
        </w:rPr>
        <w:t>Le normative applicabili all’organizzazione sono riepilogate in un documento denominato “</w:t>
      </w:r>
      <w:r w:rsidR="007D522E" w:rsidRPr="00925AA9">
        <w:rPr>
          <w:rFonts w:ascii="Calibri" w:hAnsi="Calibri"/>
          <w:sz w:val="20"/>
          <w:szCs w:val="20"/>
        </w:rPr>
        <w:t>Normativa applicabile” – “Conformità Legislativa, scadenziario adempimenti”.</w:t>
      </w:r>
    </w:p>
    <w:p w14:paraId="700141E6" w14:textId="77777777" w:rsidR="00B03608" w:rsidRPr="00925AA9" w:rsidRDefault="00A860CC" w:rsidP="009F7400">
      <w:pPr>
        <w:rPr>
          <w:rFonts w:ascii="Calibri" w:hAnsi="Calibri"/>
          <w:sz w:val="20"/>
          <w:szCs w:val="20"/>
        </w:rPr>
      </w:pPr>
      <w:r w:rsidRPr="00925AA9">
        <w:rPr>
          <w:rFonts w:ascii="Calibri" w:hAnsi="Calibri"/>
          <w:sz w:val="20"/>
          <w:szCs w:val="20"/>
        </w:rPr>
        <w:t>Periodicamente viene eseguita una verifica della conformità legislativa ad opera del Responsabile Qualità Ambiente</w:t>
      </w:r>
    </w:p>
    <w:p w14:paraId="7B49FB47" w14:textId="77777777" w:rsidR="00B03608" w:rsidRPr="00925AA9" w:rsidRDefault="00B03608" w:rsidP="009F7400">
      <w:pPr>
        <w:rPr>
          <w:rFonts w:ascii="Calibri" w:hAnsi="Calibri"/>
          <w:sz w:val="20"/>
          <w:szCs w:val="20"/>
        </w:rPr>
      </w:pPr>
    </w:p>
    <w:p w14:paraId="6039D431" w14:textId="77777777" w:rsidR="00287170" w:rsidRPr="00925AA9" w:rsidRDefault="00287170" w:rsidP="009F7400">
      <w:pPr>
        <w:rPr>
          <w:rFonts w:ascii="Calibri" w:hAnsi="Calibri"/>
          <w:sz w:val="20"/>
          <w:szCs w:val="20"/>
          <w:u w:val="single"/>
        </w:rPr>
      </w:pPr>
      <w:r w:rsidRPr="00925AA9">
        <w:rPr>
          <w:rFonts w:ascii="Calibri" w:hAnsi="Calibri"/>
          <w:sz w:val="20"/>
          <w:szCs w:val="20"/>
          <w:u w:val="single"/>
        </w:rPr>
        <w:t xml:space="preserve">L’attività di pianificazione del Sistema gestione </w:t>
      </w:r>
    </w:p>
    <w:p w14:paraId="258E5051" w14:textId="24F7ECAD" w:rsidR="00287170" w:rsidRPr="00925AA9" w:rsidRDefault="00287170" w:rsidP="009F7400">
      <w:pPr>
        <w:rPr>
          <w:rFonts w:ascii="Calibri" w:hAnsi="Calibri"/>
          <w:sz w:val="20"/>
          <w:szCs w:val="20"/>
        </w:rPr>
      </w:pPr>
      <w:r w:rsidRPr="00925AA9">
        <w:rPr>
          <w:rFonts w:ascii="Calibri" w:hAnsi="Calibri"/>
          <w:sz w:val="20"/>
          <w:szCs w:val="20"/>
        </w:rPr>
        <w:t xml:space="preserve">si traduce nel presente manuale, nelle procedure gestionali e nelle istruzioni, nella modulistica e nei documenti di funzionamento del sistema. Inoltre ha predisposto appositi documenti di sintesi relativi ai rischi presenti nelle proprie attività / servizi e quindi al raggiungimento della qualità dei lavori/servizi, alla soddisfazione del cliente, allo sviluppo delle risorse, al rispetto dell’ambiente e delle </w:t>
      </w:r>
      <w:r w:rsidR="00A24112" w:rsidRPr="00925AA9">
        <w:rPr>
          <w:rFonts w:ascii="Calibri" w:hAnsi="Calibri"/>
          <w:sz w:val="20"/>
          <w:szCs w:val="20"/>
        </w:rPr>
        <w:t>performance</w:t>
      </w:r>
      <w:r w:rsidRPr="00925AA9">
        <w:rPr>
          <w:rFonts w:ascii="Calibri" w:hAnsi="Calibri"/>
          <w:sz w:val="20"/>
          <w:szCs w:val="20"/>
        </w:rPr>
        <w:t xml:space="preserve"> ambientali, al rispetto della salute e sicurezza sul luogo di lavoro al raggiungimento degli obiettivi e del miglioramento continuo. Le valutazioni per la pianificazione includono le condizioni di emergenza identificate che possono avere un impatto ambientale e di SSL.</w:t>
      </w:r>
    </w:p>
    <w:p w14:paraId="5FABF835" w14:textId="77777777" w:rsidR="00A860CC" w:rsidRPr="00925AA9" w:rsidRDefault="00A860CC" w:rsidP="009F7400">
      <w:pPr>
        <w:rPr>
          <w:rFonts w:ascii="Calibri" w:hAnsi="Calibri"/>
          <w:sz w:val="20"/>
          <w:szCs w:val="20"/>
        </w:rPr>
      </w:pPr>
      <w:r w:rsidRPr="00925AA9">
        <w:rPr>
          <w:rFonts w:ascii="Calibri" w:hAnsi="Calibri"/>
          <w:sz w:val="20"/>
          <w:szCs w:val="20"/>
        </w:rPr>
        <w:t>Il sistema di gestione definito pianifica con adeguata affidabilità la possibilità di intraprendere azioni per affrontare i suoi:</w:t>
      </w:r>
    </w:p>
    <w:p w14:paraId="635DFFB7" w14:textId="77777777" w:rsidR="00A860CC" w:rsidRPr="00925AA9" w:rsidRDefault="00A860CC" w:rsidP="009F7400">
      <w:pPr>
        <w:numPr>
          <w:ilvl w:val="0"/>
          <w:numId w:val="2"/>
        </w:numPr>
        <w:rPr>
          <w:rFonts w:ascii="Calibri" w:hAnsi="Calibri"/>
          <w:sz w:val="20"/>
          <w:szCs w:val="20"/>
        </w:rPr>
      </w:pPr>
      <w:r w:rsidRPr="00925AA9">
        <w:rPr>
          <w:rFonts w:ascii="Calibri" w:hAnsi="Calibri"/>
          <w:sz w:val="20"/>
          <w:szCs w:val="20"/>
        </w:rPr>
        <w:t>Aspetti ambientali significativi;</w:t>
      </w:r>
    </w:p>
    <w:p w14:paraId="2827EFFD" w14:textId="77777777" w:rsidR="00994DA4" w:rsidRPr="00925AA9" w:rsidRDefault="00994DA4" w:rsidP="009F7400">
      <w:pPr>
        <w:numPr>
          <w:ilvl w:val="0"/>
          <w:numId w:val="2"/>
        </w:numPr>
        <w:rPr>
          <w:rFonts w:ascii="Calibri" w:hAnsi="Calibri"/>
          <w:sz w:val="20"/>
          <w:szCs w:val="20"/>
        </w:rPr>
      </w:pPr>
      <w:r w:rsidRPr="00925AA9">
        <w:rPr>
          <w:rFonts w:ascii="Calibri" w:hAnsi="Calibri"/>
          <w:sz w:val="20"/>
          <w:szCs w:val="20"/>
        </w:rPr>
        <w:t>Rischi di salute e sicurezza per le persone che vi operano;</w:t>
      </w:r>
    </w:p>
    <w:p w14:paraId="1F2E94F4" w14:textId="77777777" w:rsidR="00A860CC" w:rsidRPr="00925AA9" w:rsidRDefault="00A860CC" w:rsidP="009F7400">
      <w:pPr>
        <w:numPr>
          <w:ilvl w:val="0"/>
          <w:numId w:val="2"/>
        </w:numPr>
        <w:rPr>
          <w:rFonts w:ascii="Calibri" w:hAnsi="Calibri"/>
          <w:sz w:val="20"/>
          <w:szCs w:val="20"/>
        </w:rPr>
      </w:pPr>
      <w:r w:rsidRPr="00925AA9">
        <w:rPr>
          <w:rFonts w:ascii="Calibri" w:hAnsi="Calibri"/>
          <w:sz w:val="20"/>
          <w:szCs w:val="20"/>
        </w:rPr>
        <w:t>Obblighi di conformità;</w:t>
      </w:r>
    </w:p>
    <w:p w14:paraId="59151886" w14:textId="77777777" w:rsidR="00A860CC" w:rsidRPr="00925AA9" w:rsidRDefault="00A860CC" w:rsidP="009F7400">
      <w:pPr>
        <w:numPr>
          <w:ilvl w:val="0"/>
          <w:numId w:val="2"/>
        </w:numPr>
        <w:rPr>
          <w:rFonts w:ascii="Calibri" w:hAnsi="Calibri"/>
          <w:sz w:val="20"/>
          <w:szCs w:val="20"/>
        </w:rPr>
      </w:pPr>
      <w:r w:rsidRPr="00925AA9">
        <w:rPr>
          <w:rFonts w:ascii="Calibri" w:hAnsi="Calibri"/>
          <w:sz w:val="20"/>
          <w:szCs w:val="20"/>
        </w:rPr>
        <w:t>Rischi ed opportunità.</w:t>
      </w:r>
    </w:p>
    <w:p w14:paraId="195ABC40" w14:textId="77777777" w:rsidR="00A860CC" w:rsidRPr="00925AA9" w:rsidRDefault="00A860CC" w:rsidP="009F7400">
      <w:pPr>
        <w:rPr>
          <w:rFonts w:ascii="Calibri" w:hAnsi="Calibri"/>
          <w:sz w:val="20"/>
          <w:szCs w:val="20"/>
        </w:rPr>
      </w:pPr>
      <w:r w:rsidRPr="00925AA9">
        <w:rPr>
          <w:rFonts w:ascii="Calibri" w:hAnsi="Calibri"/>
          <w:sz w:val="20"/>
          <w:szCs w:val="20"/>
        </w:rPr>
        <w:t>Attuando le necessarie azioni e valutandone l’efficacia</w:t>
      </w:r>
      <w:r w:rsidR="00C86F0F" w:rsidRPr="00925AA9">
        <w:rPr>
          <w:rFonts w:ascii="Calibri" w:hAnsi="Calibri"/>
          <w:sz w:val="20"/>
          <w:szCs w:val="20"/>
        </w:rPr>
        <w:t xml:space="preserve"> in sede di Riesame della Direzione</w:t>
      </w:r>
      <w:r w:rsidRPr="00925AA9">
        <w:rPr>
          <w:rFonts w:ascii="Calibri" w:hAnsi="Calibri"/>
          <w:sz w:val="20"/>
          <w:szCs w:val="20"/>
        </w:rPr>
        <w:t>.</w:t>
      </w:r>
    </w:p>
    <w:p w14:paraId="48F4A87C" w14:textId="77777777" w:rsidR="00A860CC" w:rsidRPr="00925AA9" w:rsidRDefault="00A860CC" w:rsidP="009F7400">
      <w:pPr>
        <w:rPr>
          <w:rFonts w:ascii="Calibri" w:hAnsi="Calibri"/>
          <w:sz w:val="20"/>
          <w:szCs w:val="20"/>
        </w:rPr>
      </w:pPr>
    </w:p>
    <w:p w14:paraId="6CF07097" w14:textId="77777777" w:rsidR="00BB457F" w:rsidRPr="00925AA9" w:rsidRDefault="00BB7C00" w:rsidP="009F7400">
      <w:pPr>
        <w:pStyle w:val="Titolo2"/>
        <w:rPr>
          <w:rFonts w:ascii="Calibri" w:hAnsi="Calibri"/>
          <w:sz w:val="20"/>
        </w:rPr>
      </w:pPr>
      <w:bookmarkStart w:id="15" w:name="_Toc104407451"/>
      <w:r w:rsidRPr="00925AA9">
        <w:rPr>
          <w:rFonts w:ascii="Calibri" w:hAnsi="Calibri"/>
          <w:sz w:val="20"/>
        </w:rPr>
        <w:t xml:space="preserve">6.2 </w:t>
      </w:r>
      <w:r w:rsidR="00BB457F" w:rsidRPr="00925AA9">
        <w:rPr>
          <w:rFonts w:ascii="Calibri" w:hAnsi="Calibri"/>
          <w:sz w:val="20"/>
        </w:rPr>
        <w:t xml:space="preserve">Obiettivi </w:t>
      </w:r>
      <w:r w:rsidR="008E6153" w:rsidRPr="00925AA9">
        <w:rPr>
          <w:rFonts w:ascii="Calibri" w:hAnsi="Calibri"/>
          <w:sz w:val="20"/>
        </w:rPr>
        <w:t>e pianificazione per il loro raggiungimento</w:t>
      </w:r>
      <w:bookmarkEnd w:id="15"/>
      <w:r w:rsidR="008E6153" w:rsidRPr="00925AA9">
        <w:rPr>
          <w:rFonts w:ascii="Calibri" w:hAnsi="Calibri"/>
          <w:sz w:val="20"/>
        </w:rPr>
        <w:t xml:space="preserve"> </w:t>
      </w:r>
    </w:p>
    <w:p w14:paraId="5F1C3F00" w14:textId="77777777" w:rsidR="00BB457F" w:rsidRPr="00925AA9" w:rsidRDefault="00BB457F" w:rsidP="009F7400">
      <w:pPr>
        <w:rPr>
          <w:rFonts w:ascii="Calibri" w:hAnsi="Calibri"/>
          <w:sz w:val="20"/>
          <w:szCs w:val="20"/>
        </w:rPr>
      </w:pPr>
      <w:r w:rsidRPr="00925AA9">
        <w:rPr>
          <w:rFonts w:ascii="Calibri" w:hAnsi="Calibri"/>
          <w:sz w:val="20"/>
          <w:szCs w:val="20"/>
        </w:rPr>
        <w:t>La Direzione stabilisce in sede di riesame della direzione gli obiettivi di dettaglio per i pertinenti livelli e funzioni dell’organizzazione.</w:t>
      </w:r>
    </w:p>
    <w:p w14:paraId="59A9BD70" w14:textId="77777777" w:rsidR="00BB457F" w:rsidRPr="00925AA9" w:rsidRDefault="00BB457F" w:rsidP="009F7400">
      <w:pPr>
        <w:rPr>
          <w:rFonts w:ascii="Calibri" w:hAnsi="Calibri"/>
          <w:sz w:val="20"/>
          <w:szCs w:val="20"/>
        </w:rPr>
      </w:pPr>
      <w:r w:rsidRPr="00925AA9">
        <w:rPr>
          <w:rFonts w:ascii="Calibri" w:hAnsi="Calibri"/>
          <w:sz w:val="20"/>
          <w:szCs w:val="20"/>
        </w:rPr>
        <w:t>Nell’esprimere tali obiettivi di dettaglio, la Direzione considera la loro misurabilità, la loro coerenza</w:t>
      </w:r>
      <w:r w:rsidR="00570D5B" w:rsidRPr="00925AA9">
        <w:rPr>
          <w:rFonts w:ascii="Calibri" w:hAnsi="Calibri"/>
          <w:sz w:val="20"/>
          <w:szCs w:val="20"/>
        </w:rPr>
        <w:t xml:space="preserve"> con la Politica per la Qualità, </w:t>
      </w:r>
      <w:r w:rsidR="000B1E23" w:rsidRPr="00925AA9">
        <w:rPr>
          <w:rFonts w:ascii="Calibri" w:hAnsi="Calibri"/>
          <w:sz w:val="20"/>
          <w:szCs w:val="20"/>
        </w:rPr>
        <w:t xml:space="preserve">per l’Ambiente </w:t>
      </w:r>
      <w:r w:rsidR="00570D5B" w:rsidRPr="00925AA9">
        <w:rPr>
          <w:rFonts w:ascii="Calibri" w:hAnsi="Calibri"/>
          <w:sz w:val="20"/>
          <w:szCs w:val="20"/>
        </w:rPr>
        <w:t xml:space="preserve">e per la Salute e Sicurezza sul luogo di lavoro </w:t>
      </w:r>
      <w:r w:rsidR="000B1E23" w:rsidRPr="00925AA9">
        <w:rPr>
          <w:rFonts w:ascii="Calibri" w:hAnsi="Calibri"/>
          <w:sz w:val="20"/>
          <w:szCs w:val="20"/>
        </w:rPr>
        <w:t xml:space="preserve">oltre che </w:t>
      </w:r>
      <w:r w:rsidRPr="00925AA9">
        <w:rPr>
          <w:rFonts w:ascii="Calibri" w:hAnsi="Calibri"/>
          <w:sz w:val="20"/>
          <w:szCs w:val="20"/>
        </w:rPr>
        <w:t>con le altre strategie dell’organizzazione, includendovi l’impegno al miglioramento continuo.</w:t>
      </w:r>
    </w:p>
    <w:p w14:paraId="5FD554BE" w14:textId="77777777" w:rsidR="00BB457F" w:rsidRPr="00925AA9" w:rsidRDefault="00BB457F" w:rsidP="009F7400">
      <w:pPr>
        <w:rPr>
          <w:rFonts w:ascii="Calibri" w:hAnsi="Calibri"/>
          <w:sz w:val="20"/>
          <w:szCs w:val="20"/>
        </w:rPr>
      </w:pPr>
      <w:r w:rsidRPr="00925AA9">
        <w:rPr>
          <w:rFonts w:ascii="Calibri" w:hAnsi="Calibri"/>
          <w:sz w:val="20"/>
          <w:szCs w:val="20"/>
        </w:rPr>
        <w:t xml:space="preserve">Gli Obiettivi assunti, includono quelli necessari per ottemperare </w:t>
      </w:r>
      <w:r w:rsidR="000B1E23" w:rsidRPr="00925AA9">
        <w:rPr>
          <w:rFonts w:ascii="Calibri" w:hAnsi="Calibri"/>
          <w:sz w:val="20"/>
          <w:szCs w:val="20"/>
        </w:rPr>
        <w:t>requisiti cogenti</w:t>
      </w:r>
      <w:r w:rsidRPr="00925AA9">
        <w:rPr>
          <w:rFonts w:ascii="Calibri" w:hAnsi="Calibri"/>
          <w:sz w:val="20"/>
          <w:szCs w:val="20"/>
        </w:rPr>
        <w:t>. La Direzione, nel fissare tali obiettivi, prende in esame:</w:t>
      </w:r>
    </w:p>
    <w:p w14:paraId="1620DBD0" w14:textId="77777777" w:rsidR="00570D5B" w:rsidRPr="00925AA9" w:rsidRDefault="00570D5B" w:rsidP="009F7400">
      <w:pPr>
        <w:numPr>
          <w:ilvl w:val="0"/>
          <w:numId w:val="2"/>
        </w:numPr>
        <w:tabs>
          <w:tab w:val="clear" w:pos="360"/>
          <w:tab w:val="num" w:pos="720"/>
        </w:tabs>
        <w:ind w:left="720"/>
        <w:rPr>
          <w:rFonts w:ascii="Calibri" w:hAnsi="Calibri"/>
          <w:sz w:val="20"/>
          <w:szCs w:val="20"/>
        </w:rPr>
      </w:pPr>
      <w:r w:rsidRPr="00925AA9">
        <w:rPr>
          <w:rFonts w:ascii="Calibri" w:hAnsi="Calibri"/>
          <w:sz w:val="20"/>
          <w:szCs w:val="20"/>
        </w:rPr>
        <w:t>i rischi e le opportunità presenti;</w:t>
      </w:r>
    </w:p>
    <w:p w14:paraId="059D656D" w14:textId="77777777" w:rsidR="00BB457F" w:rsidRPr="00925AA9" w:rsidRDefault="00BB457F" w:rsidP="009F7400">
      <w:pPr>
        <w:numPr>
          <w:ilvl w:val="0"/>
          <w:numId w:val="2"/>
        </w:numPr>
        <w:tabs>
          <w:tab w:val="clear" w:pos="360"/>
          <w:tab w:val="num" w:pos="720"/>
        </w:tabs>
        <w:ind w:left="720"/>
        <w:rPr>
          <w:rFonts w:ascii="Calibri" w:hAnsi="Calibri"/>
          <w:sz w:val="20"/>
          <w:szCs w:val="20"/>
        </w:rPr>
      </w:pPr>
      <w:r w:rsidRPr="00925AA9">
        <w:rPr>
          <w:rFonts w:ascii="Calibri" w:hAnsi="Calibri"/>
          <w:sz w:val="20"/>
          <w:szCs w:val="20"/>
        </w:rPr>
        <w:t>le esigenze presenti e future della organizzazione;</w:t>
      </w:r>
    </w:p>
    <w:p w14:paraId="0248B62E" w14:textId="77777777" w:rsidR="00BB457F" w:rsidRPr="00925AA9" w:rsidRDefault="00BB457F" w:rsidP="009F7400">
      <w:pPr>
        <w:numPr>
          <w:ilvl w:val="0"/>
          <w:numId w:val="2"/>
        </w:numPr>
        <w:tabs>
          <w:tab w:val="clear" w:pos="360"/>
          <w:tab w:val="num" w:pos="720"/>
        </w:tabs>
        <w:ind w:left="720"/>
        <w:rPr>
          <w:rFonts w:ascii="Calibri" w:hAnsi="Calibri"/>
          <w:sz w:val="20"/>
          <w:szCs w:val="20"/>
        </w:rPr>
      </w:pPr>
      <w:r w:rsidRPr="00925AA9">
        <w:rPr>
          <w:rFonts w:ascii="Calibri" w:hAnsi="Calibri"/>
          <w:sz w:val="20"/>
          <w:szCs w:val="20"/>
        </w:rPr>
        <w:t>quanto di significativo emerge dal Riesame della direzione;</w:t>
      </w:r>
    </w:p>
    <w:p w14:paraId="3A81C34D" w14:textId="77777777" w:rsidR="00BB457F" w:rsidRPr="00925AA9" w:rsidRDefault="00BB457F" w:rsidP="009F7400">
      <w:pPr>
        <w:numPr>
          <w:ilvl w:val="0"/>
          <w:numId w:val="2"/>
        </w:numPr>
        <w:tabs>
          <w:tab w:val="clear" w:pos="360"/>
          <w:tab w:val="num" w:pos="720"/>
        </w:tabs>
        <w:ind w:left="720"/>
        <w:rPr>
          <w:rFonts w:ascii="Calibri" w:hAnsi="Calibri"/>
          <w:sz w:val="20"/>
          <w:szCs w:val="20"/>
        </w:rPr>
      </w:pPr>
      <w:r w:rsidRPr="00925AA9">
        <w:rPr>
          <w:rFonts w:ascii="Calibri" w:hAnsi="Calibri"/>
          <w:sz w:val="20"/>
          <w:szCs w:val="20"/>
        </w:rPr>
        <w:t>le prestazioni dei servizi e dei processi;</w:t>
      </w:r>
    </w:p>
    <w:p w14:paraId="1F2E2A7B" w14:textId="77777777" w:rsidR="00BB457F" w:rsidRPr="00925AA9" w:rsidRDefault="00BB457F" w:rsidP="009F7400">
      <w:pPr>
        <w:numPr>
          <w:ilvl w:val="0"/>
          <w:numId w:val="2"/>
        </w:numPr>
        <w:tabs>
          <w:tab w:val="clear" w:pos="360"/>
          <w:tab w:val="num" w:pos="720"/>
        </w:tabs>
        <w:ind w:left="720"/>
        <w:rPr>
          <w:rFonts w:ascii="Calibri" w:hAnsi="Calibri"/>
          <w:sz w:val="20"/>
          <w:szCs w:val="20"/>
        </w:rPr>
      </w:pPr>
      <w:r w:rsidRPr="00925AA9">
        <w:rPr>
          <w:rFonts w:ascii="Calibri" w:hAnsi="Calibri"/>
          <w:sz w:val="20"/>
          <w:szCs w:val="20"/>
        </w:rPr>
        <w:t>il grado di soddisfazione delle parti interessate;</w:t>
      </w:r>
    </w:p>
    <w:p w14:paraId="4920826E" w14:textId="77777777" w:rsidR="00BB457F" w:rsidRPr="00925AA9" w:rsidRDefault="00BB457F" w:rsidP="009F7400">
      <w:pPr>
        <w:numPr>
          <w:ilvl w:val="0"/>
          <w:numId w:val="2"/>
        </w:numPr>
        <w:tabs>
          <w:tab w:val="clear" w:pos="360"/>
          <w:tab w:val="num" w:pos="720"/>
        </w:tabs>
        <w:ind w:left="720"/>
        <w:rPr>
          <w:rFonts w:ascii="Calibri" w:hAnsi="Calibri"/>
          <w:sz w:val="20"/>
          <w:szCs w:val="20"/>
        </w:rPr>
      </w:pPr>
      <w:r w:rsidRPr="00925AA9">
        <w:rPr>
          <w:rFonts w:ascii="Calibri" w:hAnsi="Calibri"/>
          <w:sz w:val="20"/>
          <w:szCs w:val="20"/>
        </w:rPr>
        <w:t>le opportunità di miglioramento;</w:t>
      </w:r>
    </w:p>
    <w:p w14:paraId="7F389651" w14:textId="77777777" w:rsidR="00BB457F" w:rsidRPr="00925AA9" w:rsidRDefault="00BB457F" w:rsidP="009F7400">
      <w:pPr>
        <w:numPr>
          <w:ilvl w:val="0"/>
          <w:numId w:val="2"/>
        </w:numPr>
        <w:tabs>
          <w:tab w:val="clear" w:pos="360"/>
          <w:tab w:val="num" w:pos="720"/>
        </w:tabs>
        <w:ind w:left="720"/>
        <w:rPr>
          <w:rFonts w:ascii="Calibri" w:hAnsi="Calibri"/>
          <w:sz w:val="20"/>
          <w:szCs w:val="20"/>
        </w:rPr>
      </w:pPr>
      <w:r w:rsidRPr="00925AA9">
        <w:rPr>
          <w:rFonts w:ascii="Calibri" w:hAnsi="Calibri"/>
          <w:sz w:val="20"/>
          <w:szCs w:val="20"/>
        </w:rPr>
        <w:t>le risorse necessarie per raggiungere gli obiettivi.</w:t>
      </w:r>
    </w:p>
    <w:p w14:paraId="38EB91E5" w14:textId="77777777" w:rsidR="00BB457F" w:rsidRPr="00925AA9" w:rsidRDefault="00BB457F" w:rsidP="009F7400">
      <w:pPr>
        <w:rPr>
          <w:rFonts w:ascii="Calibri" w:hAnsi="Calibri"/>
          <w:sz w:val="20"/>
          <w:szCs w:val="20"/>
        </w:rPr>
      </w:pPr>
      <w:r w:rsidRPr="00925AA9">
        <w:rPr>
          <w:rFonts w:ascii="Calibri" w:hAnsi="Calibri"/>
          <w:sz w:val="20"/>
          <w:szCs w:val="20"/>
        </w:rPr>
        <w:t>Gli obiettivi sono documentati su apposit</w:t>
      </w:r>
      <w:r w:rsidR="007406E3" w:rsidRPr="00925AA9">
        <w:rPr>
          <w:rFonts w:ascii="Calibri" w:hAnsi="Calibri"/>
          <w:sz w:val="20"/>
          <w:szCs w:val="20"/>
        </w:rPr>
        <w:t>a</w:t>
      </w:r>
      <w:r w:rsidRPr="00925AA9">
        <w:rPr>
          <w:rFonts w:ascii="Calibri" w:hAnsi="Calibri"/>
          <w:sz w:val="20"/>
          <w:szCs w:val="20"/>
        </w:rPr>
        <w:t xml:space="preserve"> </w:t>
      </w:r>
      <w:r w:rsidR="00C53123" w:rsidRPr="00925AA9">
        <w:rPr>
          <w:rFonts w:ascii="Calibri" w:hAnsi="Calibri"/>
          <w:sz w:val="20"/>
          <w:szCs w:val="20"/>
        </w:rPr>
        <w:t>modulistica</w:t>
      </w:r>
      <w:r w:rsidRPr="00925AA9">
        <w:rPr>
          <w:rFonts w:ascii="Calibri" w:hAnsi="Calibri"/>
          <w:sz w:val="20"/>
          <w:szCs w:val="20"/>
        </w:rPr>
        <w:t>, nel quale si individuano:</w:t>
      </w:r>
    </w:p>
    <w:p w14:paraId="4048CA65" w14:textId="77777777" w:rsidR="00BB457F" w:rsidRPr="00925AA9" w:rsidRDefault="00BB457F" w:rsidP="009F7400">
      <w:pPr>
        <w:numPr>
          <w:ilvl w:val="0"/>
          <w:numId w:val="22"/>
        </w:numPr>
        <w:rPr>
          <w:rFonts w:ascii="Calibri" w:hAnsi="Calibri"/>
          <w:sz w:val="20"/>
          <w:szCs w:val="20"/>
        </w:rPr>
      </w:pPr>
      <w:r w:rsidRPr="00925AA9">
        <w:rPr>
          <w:rFonts w:ascii="Calibri" w:hAnsi="Calibri"/>
          <w:sz w:val="20"/>
          <w:szCs w:val="20"/>
        </w:rPr>
        <w:t xml:space="preserve">l’aspetto del processo – </w:t>
      </w:r>
      <w:r w:rsidR="00763FB2" w:rsidRPr="00925AA9">
        <w:rPr>
          <w:rFonts w:ascii="Calibri" w:hAnsi="Calibri"/>
          <w:sz w:val="20"/>
          <w:szCs w:val="20"/>
        </w:rPr>
        <w:t>impatto</w:t>
      </w:r>
      <w:r w:rsidR="007D522E" w:rsidRPr="00925AA9">
        <w:rPr>
          <w:rFonts w:ascii="Calibri" w:hAnsi="Calibri"/>
          <w:sz w:val="20"/>
          <w:szCs w:val="20"/>
        </w:rPr>
        <w:t xml:space="preserve"> ambientale – rischio/opportunità </w:t>
      </w:r>
      <w:r w:rsidR="00287170" w:rsidRPr="00925AA9">
        <w:rPr>
          <w:rFonts w:ascii="Calibri" w:hAnsi="Calibri"/>
          <w:sz w:val="20"/>
          <w:szCs w:val="20"/>
        </w:rPr>
        <w:t xml:space="preserve">(qualità ambiente e salute e sicurezza) </w:t>
      </w:r>
      <w:r w:rsidR="00763FB2" w:rsidRPr="00925AA9">
        <w:rPr>
          <w:rFonts w:ascii="Calibri" w:hAnsi="Calibri"/>
          <w:sz w:val="20"/>
          <w:szCs w:val="20"/>
        </w:rPr>
        <w:t>–</w:t>
      </w:r>
      <w:r w:rsidR="007D522E" w:rsidRPr="00925AA9">
        <w:rPr>
          <w:rFonts w:ascii="Calibri" w:hAnsi="Calibri"/>
          <w:sz w:val="20"/>
          <w:szCs w:val="20"/>
        </w:rPr>
        <w:t xml:space="preserve"> </w:t>
      </w:r>
      <w:r w:rsidRPr="00925AA9">
        <w:rPr>
          <w:rFonts w:ascii="Calibri" w:hAnsi="Calibri"/>
          <w:sz w:val="20"/>
          <w:szCs w:val="20"/>
        </w:rPr>
        <w:t>caratteristica del servizio – correlazione con la politica;</w:t>
      </w:r>
    </w:p>
    <w:p w14:paraId="4389541E" w14:textId="77777777" w:rsidR="00BB457F" w:rsidRPr="00925AA9" w:rsidRDefault="00BB457F" w:rsidP="009F7400">
      <w:pPr>
        <w:numPr>
          <w:ilvl w:val="0"/>
          <w:numId w:val="22"/>
        </w:numPr>
        <w:rPr>
          <w:rFonts w:ascii="Calibri" w:hAnsi="Calibri"/>
          <w:sz w:val="20"/>
          <w:szCs w:val="20"/>
        </w:rPr>
      </w:pPr>
      <w:r w:rsidRPr="00925AA9">
        <w:rPr>
          <w:rFonts w:ascii="Calibri" w:hAnsi="Calibri"/>
          <w:sz w:val="20"/>
          <w:szCs w:val="20"/>
        </w:rPr>
        <w:t>la situazione in essere;</w:t>
      </w:r>
    </w:p>
    <w:p w14:paraId="066CCB0F" w14:textId="77777777" w:rsidR="00BB457F" w:rsidRPr="00925AA9" w:rsidRDefault="00BB457F" w:rsidP="009F7400">
      <w:pPr>
        <w:numPr>
          <w:ilvl w:val="0"/>
          <w:numId w:val="22"/>
        </w:numPr>
        <w:rPr>
          <w:rFonts w:ascii="Calibri" w:hAnsi="Calibri"/>
          <w:sz w:val="20"/>
          <w:szCs w:val="20"/>
        </w:rPr>
      </w:pPr>
      <w:r w:rsidRPr="00925AA9">
        <w:rPr>
          <w:rFonts w:ascii="Calibri" w:hAnsi="Calibri"/>
          <w:sz w:val="20"/>
          <w:szCs w:val="20"/>
        </w:rPr>
        <w:t>le azioni e le risorse di miglioramento;</w:t>
      </w:r>
    </w:p>
    <w:p w14:paraId="16B6AEDB" w14:textId="77777777" w:rsidR="00BB457F" w:rsidRPr="00925AA9" w:rsidRDefault="00BB457F" w:rsidP="009F7400">
      <w:pPr>
        <w:numPr>
          <w:ilvl w:val="0"/>
          <w:numId w:val="22"/>
        </w:numPr>
        <w:rPr>
          <w:rFonts w:ascii="Calibri" w:hAnsi="Calibri"/>
          <w:sz w:val="20"/>
          <w:szCs w:val="20"/>
        </w:rPr>
      </w:pPr>
      <w:r w:rsidRPr="00925AA9">
        <w:rPr>
          <w:rFonts w:ascii="Calibri" w:hAnsi="Calibri"/>
          <w:sz w:val="20"/>
          <w:szCs w:val="20"/>
        </w:rPr>
        <w:lastRenderedPageBreak/>
        <w:t>l’obiettivo (il valore misurabile);</w:t>
      </w:r>
    </w:p>
    <w:p w14:paraId="795EC812" w14:textId="77777777" w:rsidR="00BB457F" w:rsidRPr="00925AA9" w:rsidRDefault="00BB457F" w:rsidP="009F7400">
      <w:pPr>
        <w:numPr>
          <w:ilvl w:val="0"/>
          <w:numId w:val="22"/>
        </w:numPr>
        <w:rPr>
          <w:rFonts w:ascii="Calibri" w:hAnsi="Calibri"/>
          <w:sz w:val="20"/>
          <w:szCs w:val="20"/>
        </w:rPr>
      </w:pPr>
      <w:r w:rsidRPr="00925AA9">
        <w:rPr>
          <w:rFonts w:ascii="Calibri" w:hAnsi="Calibri"/>
          <w:sz w:val="20"/>
          <w:szCs w:val="20"/>
        </w:rPr>
        <w:t>le tempistiche;</w:t>
      </w:r>
    </w:p>
    <w:p w14:paraId="442E4370" w14:textId="77777777" w:rsidR="00BB457F" w:rsidRPr="00925AA9" w:rsidRDefault="00BB457F" w:rsidP="009F7400">
      <w:pPr>
        <w:numPr>
          <w:ilvl w:val="0"/>
          <w:numId w:val="22"/>
        </w:numPr>
        <w:rPr>
          <w:rFonts w:ascii="Calibri" w:hAnsi="Calibri"/>
          <w:sz w:val="20"/>
          <w:szCs w:val="20"/>
        </w:rPr>
      </w:pPr>
      <w:r w:rsidRPr="00925AA9">
        <w:rPr>
          <w:rFonts w:ascii="Calibri" w:hAnsi="Calibri"/>
          <w:sz w:val="20"/>
          <w:szCs w:val="20"/>
        </w:rPr>
        <w:t>il responsabile principale del percorso di miglioramento.</w:t>
      </w:r>
    </w:p>
    <w:p w14:paraId="3DDE04EB" w14:textId="77777777" w:rsidR="00BB457F" w:rsidRPr="00925AA9" w:rsidRDefault="00BB457F" w:rsidP="009F7400">
      <w:pPr>
        <w:rPr>
          <w:rFonts w:ascii="Calibri" w:hAnsi="Calibri"/>
          <w:sz w:val="20"/>
          <w:szCs w:val="20"/>
        </w:rPr>
      </w:pPr>
      <w:r w:rsidRPr="00925AA9">
        <w:rPr>
          <w:rFonts w:ascii="Calibri" w:hAnsi="Calibri"/>
          <w:sz w:val="20"/>
          <w:szCs w:val="20"/>
        </w:rPr>
        <w:t>Gli obiettivi sono diffusi all’interno dell’organizzazione alle pertinenti funzioni attraverso i consueti strumenti di comunicazione interna</w:t>
      </w:r>
      <w:r w:rsidR="00287170" w:rsidRPr="00925AA9">
        <w:rPr>
          <w:rFonts w:ascii="Calibri" w:hAnsi="Calibri"/>
          <w:sz w:val="20"/>
          <w:szCs w:val="20"/>
        </w:rPr>
        <w:t xml:space="preserve"> (si veda Comunicazione)</w:t>
      </w:r>
      <w:r w:rsidRPr="00925AA9">
        <w:rPr>
          <w:rFonts w:ascii="Calibri" w:hAnsi="Calibri"/>
          <w:sz w:val="20"/>
          <w:szCs w:val="20"/>
        </w:rPr>
        <w:t>.</w:t>
      </w:r>
    </w:p>
    <w:p w14:paraId="096F6E10" w14:textId="77777777" w:rsidR="00BB457F" w:rsidRPr="00925AA9" w:rsidRDefault="00BB457F" w:rsidP="009F7400">
      <w:pPr>
        <w:rPr>
          <w:rFonts w:ascii="Calibri" w:hAnsi="Calibri"/>
          <w:sz w:val="20"/>
          <w:szCs w:val="20"/>
        </w:rPr>
      </w:pPr>
    </w:p>
    <w:p w14:paraId="7620FDCB" w14:textId="77777777" w:rsidR="00EB7EC3" w:rsidRDefault="00BB457F" w:rsidP="00EB7EC3">
      <w:pPr>
        <w:rPr>
          <w:rFonts w:ascii="Calibri" w:hAnsi="Calibri"/>
          <w:sz w:val="20"/>
          <w:szCs w:val="20"/>
        </w:rPr>
      </w:pPr>
      <w:r w:rsidRPr="00925AA9">
        <w:rPr>
          <w:rFonts w:ascii="Calibri" w:hAnsi="Calibri"/>
          <w:sz w:val="20"/>
          <w:szCs w:val="20"/>
        </w:rPr>
        <w:t xml:space="preserve">Come riportato alla sezione </w:t>
      </w:r>
      <w:r w:rsidR="00C53123" w:rsidRPr="00925AA9">
        <w:rPr>
          <w:rFonts w:ascii="Calibri" w:hAnsi="Calibri"/>
          <w:sz w:val="20"/>
          <w:szCs w:val="20"/>
        </w:rPr>
        <w:t>9.3</w:t>
      </w:r>
      <w:r w:rsidRPr="00925AA9">
        <w:rPr>
          <w:rFonts w:ascii="Calibri" w:hAnsi="Calibri"/>
          <w:sz w:val="20"/>
          <w:szCs w:val="20"/>
        </w:rPr>
        <w:t>, in occasione del Riesame della Direzione viene verificato il raggiungimento degli obiettivi del periodo preso in esame, e ne vengono fissati di nuovi per il periodo successivo.</w:t>
      </w:r>
      <w:bookmarkStart w:id="16" w:name="_Toc104407452"/>
    </w:p>
    <w:p w14:paraId="49FE9AA6" w14:textId="77777777" w:rsidR="00EB7EC3" w:rsidRDefault="00EB7EC3" w:rsidP="00EB7EC3">
      <w:pPr>
        <w:rPr>
          <w:rFonts w:ascii="Calibri" w:hAnsi="Calibri"/>
          <w:sz w:val="20"/>
          <w:szCs w:val="20"/>
        </w:rPr>
      </w:pPr>
    </w:p>
    <w:p w14:paraId="6A09320E" w14:textId="6AB55805" w:rsidR="00B74518" w:rsidRPr="00EB7EC3" w:rsidRDefault="00B74518" w:rsidP="00EB7EC3">
      <w:pPr>
        <w:pStyle w:val="Titolo1"/>
        <w:rPr>
          <w:rFonts w:ascii="Calibri" w:hAnsi="Calibri"/>
        </w:rPr>
      </w:pPr>
      <w:r w:rsidRPr="00EB7EC3">
        <w:rPr>
          <w:rFonts w:ascii="Calibri" w:hAnsi="Calibri"/>
        </w:rPr>
        <w:t>7. Processi di Supporto</w:t>
      </w:r>
      <w:bookmarkEnd w:id="16"/>
      <w:r w:rsidRPr="00EB7EC3">
        <w:rPr>
          <w:rFonts w:ascii="Calibri" w:hAnsi="Calibri"/>
        </w:rPr>
        <w:t xml:space="preserve"> </w:t>
      </w:r>
    </w:p>
    <w:p w14:paraId="7DD236FF" w14:textId="77777777" w:rsidR="00B74518" w:rsidRPr="003B4209" w:rsidRDefault="00B74518" w:rsidP="009F7400">
      <w:pPr>
        <w:rPr>
          <w:rFonts w:ascii="Calibri" w:hAnsi="Calibri"/>
          <w:sz w:val="12"/>
          <w:szCs w:val="20"/>
        </w:rPr>
      </w:pPr>
    </w:p>
    <w:p w14:paraId="0494D4C5" w14:textId="6E506D4D" w:rsidR="00BB457F" w:rsidRDefault="00EA0DEA" w:rsidP="009F7400">
      <w:pPr>
        <w:pStyle w:val="Titolo2"/>
        <w:rPr>
          <w:rFonts w:ascii="Calibri" w:hAnsi="Calibri"/>
        </w:rPr>
      </w:pPr>
      <w:bookmarkStart w:id="17" w:name="_Toc104407453"/>
      <w:r>
        <w:rPr>
          <w:rFonts w:ascii="Calibri" w:hAnsi="Calibri"/>
        </w:rPr>
        <w:t xml:space="preserve">7.1 </w:t>
      </w:r>
      <w:r w:rsidR="00D047E8">
        <w:rPr>
          <w:rFonts w:ascii="Calibri" w:hAnsi="Calibri"/>
        </w:rPr>
        <w:t>R</w:t>
      </w:r>
      <w:r w:rsidR="00BB457F" w:rsidRPr="00B628A6">
        <w:rPr>
          <w:rFonts w:ascii="Calibri" w:hAnsi="Calibri"/>
        </w:rPr>
        <w:t>isorse</w:t>
      </w:r>
      <w:bookmarkEnd w:id="17"/>
      <w:r w:rsidR="003E31B6" w:rsidRPr="00B628A6">
        <w:rPr>
          <w:rFonts w:ascii="Calibri" w:hAnsi="Calibri"/>
        </w:rPr>
        <w:t xml:space="preserve"> </w:t>
      </w:r>
    </w:p>
    <w:p w14:paraId="1E7E11A5" w14:textId="77777777" w:rsidR="00925AA9" w:rsidRPr="00925AA9" w:rsidRDefault="00925AA9" w:rsidP="009F7400"/>
    <w:p w14:paraId="5CB32E0E" w14:textId="6577A55B" w:rsidR="00F84BB4" w:rsidRDefault="00F84BB4" w:rsidP="009F7400">
      <w:pPr>
        <w:rPr>
          <w:rFonts w:ascii="Calibri" w:hAnsi="Calibri"/>
          <w:sz w:val="20"/>
          <w:szCs w:val="20"/>
          <w:u w:val="single"/>
        </w:rPr>
      </w:pPr>
      <w:r w:rsidRPr="00F84BB4">
        <w:rPr>
          <w:rFonts w:ascii="Calibri" w:hAnsi="Calibri"/>
          <w:sz w:val="20"/>
          <w:szCs w:val="20"/>
          <w:u w:val="single"/>
        </w:rPr>
        <w:t>Generalità</w:t>
      </w:r>
      <w:r w:rsidR="00244B9C">
        <w:rPr>
          <w:rFonts w:ascii="Calibri" w:hAnsi="Calibri"/>
          <w:sz w:val="20"/>
          <w:szCs w:val="20"/>
          <w:u w:val="single"/>
        </w:rPr>
        <w:t xml:space="preserve"> </w:t>
      </w:r>
    </w:p>
    <w:p w14:paraId="3A0F79A9" w14:textId="77777777" w:rsidR="00925AA9" w:rsidRPr="00F84BB4" w:rsidRDefault="00925AA9" w:rsidP="009F7400">
      <w:pPr>
        <w:rPr>
          <w:rFonts w:ascii="Calibri" w:hAnsi="Calibri"/>
          <w:sz w:val="20"/>
          <w:szCs w:val="20"/>
          <w:u w:val="single"/>
        </w:rPr>
      </w:pPr>
    </w:p>
    <w:p w14:paraId="60FABA88" w14:textId="6EB71EBD" w:rsidR="00BB457F" w:rsidRDefault="005144DF" w:rsidP="009F7400">
      <w:pPr>
        <w:rPr>
          <w:rFonts w:ascii="Calibri" w:hAnsi="Calibri"/>
          <w:sz w:val="20"/>
          <w:szCs w:val="20"/>
        </w:rPr>
      </w:pPr>
      <w:r>
        <w:rPr>
          <w:rFonts w:ascii="Calibri" w:hAnsi="Calibri"/>
          <w:b/>
          <w:sz w:val="20"/>
          <w:szCs w:val="20"/>
        </w:rPr>
        <w:t xml:space="preserve"> </w:t>
      </w:r>
      <w:r w:rsidR="000C5EF9">
        <w:rPr>
          <w:rFonts w:ascii="Calibri" w:hAnsi="Calibri"/>
          <w:b/>
          <w:sz w:val="20"/>
          <w:szCs w:val="20"/>
        </w:rPr>
        <w:t xml:space="preserve">DP SERVICE ENERGY </w:t>
      </w:r>
      <w:r w:rsidR="00EE6DE3">
        <w:rPr>
          <w:rFonts w:ascii="Calibri" w:hAnsi="Calibri"/>
          <w:b/>
          <w:sz w:val="20"/>
          <w:szCs w:val="20"/>
        </w:rPr>
        <w:t>SRL</w:t>
      </w:r>
      <w:r w:rsidR="00FD0825">
        <w:rPr>
          <w:rFonts w:ascii="Calibri" w:hAnsi="Calibri"/>
          <w:b/>
          <w:sz w:val="20"/>
          <w:szCs w:val="20"/>
        </w:rPr>
        <w:t xml:space="preserve"> </w:t>
      </w:r>
      <w:r w:rsidR="00BB457F" w:rsidRPr="00CA64B0">
        <w:rPr>
          <w:rFonts w:ascii="Calibri" w:hAnsi="Calibri"/>
          <w:sz w:val="20"/>
          <w:szCs w:val="20"/>
        </w:rPr>
        <w:t>individua e rende disponibili le risorse necessarie per:</w:t>
      </w:r>
    </w:p>
    <w:p w14:paraId="65EC1B5E" w14:textId="77777777" w:rsidR="00FD0825" w:rsidRPr="00CA64B0" w:rsidRDefault="00FD0825" w:rsidP="009F7400">
      <w:pPr>
        <w:rPr>
          <w:rFonts w:ascii="Calibri" w:hAnsi="Calibri"/>
          <w:sz w:val="20"/>
          <w:szCs w:val="20"/>
        </w:rPr>
      </w:pPr>
    </w:p>
    <w:p w14:paraId="0DD2DF62" w14:textId="77777777" w:rsidR="00BB457F" w:rsidRPr="00CA64B0" w:rsidRDefault="00BB457F" w:rsidP="009F7400">
      <w:pPr>
        <w:pStyle w:val="Intestazione"/>
        <w:numPr>
          <w:ilvl w:val="0"/>
          <w:numId w:val="4"/>
        </w:numPr>
        <w:tabs>
          <w:tab w:val="clear" w:pos="360"/>
          <w:tab w:val="num" w:pos="720"/>
        </w:tabs>
        <w:spacing w:line="360" w:lineRule="auto"/>
        <w:ind w:left="714" w:hanging="357"/>
        <w:rPr>
          <w:rFonts w:ascii="Calibri" w:hAnsi="Calibri"/>
        </w:rPr>
      </w:pPr>
      <w:r w:rsidRPr="00CA64B0">
        <w:rPr>
          <w:rFonts w:ascii="Calibri" w:hAnsi="Calibri"/>
        </w:rPr>
        <w:t>attuare e tenere aggiornato il Sistema di gestione e migliorare in modo continuo la sua efficacia;</w:t>
      </w:r>
    </w:p>
    <w:p w14:paraId="6DD05C42" w14:textId="77777777" w:rsidR="00244B9C" w:rsidRDefault="00244B9C" w:rsidP="009F7400">
      <w:pPr>
        <w:pStyle w:val="Intestazione"/>
        <w:numPr>
          <w:ilvl w:val="0"/>
          <w:numId w:val="4"/>
        </w:numPr>
        <w:tabs>
          <w:tab w:val="clear" w:pos="360"/>
          <w:tab w:val="num" w:pos="720"/>
        </w:tabs>
        <w:spacing w:line="360" w:lineRule="auto"/>
        <w:ind w:left="714" w:hanging="357"/>
        <w:rPr>
          <w:rFonts w:ascii="Calibri" w:hAnsi="Calibri"/>
        </w:rPr>
      </w:pPr>
      <w:r>
        <w:rPr>
          <w:rFonts w:ascii="Calibri" w:hAnsi="Calibri"/>
        </w:rPr>
        <w:t>rispetto dell’ambiente e delle normative cogenti</w:t>
      </w:r>
      <w:r w:rsidR="007D522E">
        <w:rPr>
          <w:rFonts w:ascii="Calibri" w:hAnsi="Calibri"/>
        </w:rPr>
        <w:t xml:space="preserve"> in</w:t>
      </w:r>
      <w:r>
        <w:rPr>
          <w:rFonts w:ascii="Calibri" w:hAnsi="Calibri"/>
        </w:rPr>
        <w:t xml:space="preserve"> materia ambientale;</w:t>
      </w:r>
    </w:p>
    <w:p w14:paraId="6D704FE0" w14:textId="77777777" w:rsidR="00BB457F" w:rsidRPr="00CA64B0" w:rsidRDefault="00BB457F" w:rsidP="009F7400">
      <w:pPr>
        <w:pStyle w:val="Intestazione"/>
        <w:numPr>
          <w:ilvl w:val="0"/>
          <w:numId w:val="4"/>
        </w:numPr>
        <w:tabs>
          <w:tab w:val="clear" w:pos="360"/>
          <w:tab w:val="num" w:pos="720"/>
        </w:tabs>
        <w:spacing w:line="360" w:lineRule="auto"/>
        <w:ind w:left="714" w:hanging="357"/>
        <w:rPr>
          <w:rFonts w:ascii="Calibri" w:hAnsi="Calibri"/>
        </w:rPr>
      </w:pPr>
      <w:r w:rsidRPr="00CA64B0">
        <w:rPr>
          <w:rFonts w:ascii="Calibri" w:hAnsi="Calibri"/>
        </w:rPr>
        <w:t>accrescere la soddisfazione dei clienti, ottemperando ai requisiti del cliente.</w:t>
      </w:r>
    </w:p>
    <w:p w14:paraId="08B546FB" w14:textId="77777777" w:rsidR="00BB457F" w:rsidRPr="00CA64B0" w:rsidRDefault="00BB457F" w:rsidP="009F7400">
      <w:pPr>
        <w:rPr>
          <w:rFonts w:ascii="Calibri" w:hAnsi="Calibri"/>
          <w:sz w:val="20"/>
          <w:szCs w:val="20"/>
        </w:rPr>
      </w:pPr>
    </w:p>
    <w:p w14:paraId="2D70AF60" w14:textId="77777777" w:rsidR="00BB457F" w:rsidRPr="00CA64B0" w:rsidRDefault="00BB457F" w:rsidP="009F7400">
      <w:pPr>
        <w:rPr>
          <w:rFonts w:ascii="Calibri" w:hAnsi="Calibri"/>
          <w:sz w:val="20"/>
          <w:szCs w:val="20"/>
        </w:rPr>
      </w:pPr>
      <w:r w:rsidRPr="00CA64B0">
        <w:rPr>
          <w:rFonts w:ascii="Calibri" w:hAnsi="Calibri"/>
          <w:sz w:val="20"/>
          <w:szCs w:val="20"/>
        </w:rPr>
        <w:t>Periodicamente la Direzione prende in considerazione le riso</w:t>
      </w:r>
      <w:r w:rsidR="003E76F2">
        <w:rPr>
          <w:rFonts w:ascii="Calibri" w:hAnsi="Calibri"/>
          <w:sz w:val="20"/>
          <w:szCs w:val="20"/>
        </w:rPr>
        <w:t xml:space="preserve">rse disponibili e necessarie di </w:t>
      </w:r>
      <w:r w:rsidRPr="00CA64B0">
        <w:rPr>
          <w:rFonts w:ascii="Calibri" w:hAnsi="Calibri"/>
          <w:sz w:val="20"/>
          <w:szCs w:val="20"/>
        </w:rPr>
        <w:t>personale,</w:t>
      </w:r>
      <w:r w:rsidR="003E76F2">
        <w:rPr>
          <w:rFonts w:ascii="Calibri" w:hAnsi="Calibri"/>
          <w:sz w:val="20"/>
          <w:szCs w:val="20"/>
        </w:rPr>
        <w:t xml:space="preserve"> </w:t>
      </w:r>
      <w:r w:rsidRPr="00CA64B0">
        <w:rPr>
          <w:rFonts w:ascii="Calibri" w:hAnsi="Calibri"/>
          <w:sz w:val="20"/>
          <w:szCs w:val="20"/>
        </w:rPr>
        <w:t>conoscenze,</w:t>
      </w:r>
      <w:r w:rsidR="003E76F2">
        <w:rPr>
          <w:rFonts w:ascii="Calibri" w:hAnsi="Calibri"/>
          <w:sz w:val="20"/>
          <w:szCs w:val="20"/>
        </w:rPr>
        <w:t xml:space="preserve"> </w:t>
      </w:r>
      <w:r w:rsidRPr="00CA64B0">
        <w:rPr>
          <w:rFonts w:ascii="Calibri" w:hAnsi="Calibri"/>
          <w:sz w:val="20"/>
          <w:szCs w:val="20"/>
        </w:rPr>
        <w:t>strutture,</w:t>
      </w:r>
      <w:r w:rsidR="003E76F2">
        <w:rPr>
          <w:rFonts w:ascii="Calibri" w:hAnsi="Calibri"/>
          <w:sz w:val="20"/>
          <w:szCs w:val="20"/>
        </w:rPr>
        <w:t xml:space="preserve"> </w:t>
      </w:r>
      <w:r w:rsidRPr="00CA64B0">
        <w:rPr>
          <w:rFonts w:ascii="Calibri" w:hAnsi="Calibri"/>
          <w:sz w:val="20"/>
          <w:szCs w:val="20"/>
        </w:rPr>
        <w:t>attrezzature,</w:t>
      </w:r>
      <w:r w:rsidR="003E76F2">
        <w:rPr>
          <w:rFonts w:ascii="Calibri" w:hAnsi="Calibri"/>
          <w:sz w:val="20"/>
          <w:szCs w:val="20"/>
        </w:rPr>
        <w:t xml:space="preserve"> </w:t>
      </w:r>
      <w:r w:rsidRPr="00CA64B0">
        <w:rPr>
          <w:rFonts w:ascii="Calibri" w:hAnsi="Calibri"/>
          <w:sz w:val="20"/>
          <w:szCs w:val="20"/>
        </w:rPr>
        <w:t>per l’erogazione dei servizi e la gestione del Sistema, e quindi intraprende le opportune azioni in sede di Riesame della direzione.</w:t>
      </w:r>
    </w:p>
    <w:p w14:paraId="5704C573" w14:textId="77777777" w:rsidR="00BB457F" w:rsidRDefault="00BB457F" w:rsidP="009F7400">
      <w:pPr>
        <w:rPr>
          <w:rFonts w:ascii="Calibri" w:hAnsi="Calibri"/>
        </w:rPr>
      </w:pPr>
    </w:p>
    <w:p w14:paraId="6D17A2DE" w14:textId="2DE2CB6D" w:rsidR="00822799" w:rsidRDefault="008E6153" w:rsidP="009F7400">
      <w:pPr>
        <w:rPr>
          <w:rFonts w:ascii="Calibri" w:hAnsi="Calibri"/>
          <w:sz w:val="20"/>
          <w:szCs w:val="20"/>
          <w:u w:val="single"/>
        </w:rPr>
      </w:pPr>
      <w:r>
        <w:rPr>
          <w:rFonts w:ascii="Calibri" w:hAnsi="Calibri"/>
          <w:sz w:val="20"/>
          <w:szCs w:val="20"/>
          <w:u w:val="single"/>
        </w:rPr>
        <w:t xml:space="preserve">Persone - </w:t>
      </w:r>
      <w:r w:rsidR="00822799">
        <w:rPr>
          <w:rFonts w:ascii="Calibri" w:hAnsi="Calibri"/>
          <w:sz w:val="20"/>
          <w:szCs w:val="20"/>
          <w:u w:val="single"/>
        </w:rPr>
        <w:t>Risorse Umane</w:t>
      </w:r>
      <w:r>
        <w:rPr>
          <w:rFonts w:ascii="Calibri" w:hAnsi="Calibri"/>
          <w:sz w:val="20"/>
          <w:szCs w:val="20"/>
          <w:u w:val="single"/>
        </w:rPr>
        <w:t xml:space="preserve"> </w:t>
      </w:r>
    </w:p>
    <w:p w14:paraId="70A2EC1C" w14:textId="77777777" w:rsidR="00FD0825" w:rsidRPr="00F84BB4" w:rsidRDefault="00FD0825" w:rsidP="009F7400">
      <w:pPr>
        <w:rPr>
          <w:rFonts w:ascii="Calibri" w:hAnsi="Calibri"/>
          <w:sz w:val="20"/>
          <w:szCs w:val="20"/>
          <w:u w:val="single"/>
        </w:rPr>
      </w:pPr>
    </w:p>
    <w:p w14:paraId="3ED01389" w14:textId="77777777" w:rsidR="00822799" w:rsidRDefault="002D5332" w:rsidP="009F7400">
      <w:pPr>
        <w:rPr>
          <w:rFonts w:ascii="Calibri" w:hAnsi="Calibri"/>
          <w:sz w:val="20"/>
          <w:szCs w:val="20"/>
        </w:rPr>
      </w:pPr>
      <w:r w:rsidRPr="002D5332">
        <w:rPr>
          <w:rFonts w:ascii="Calibri" w:hAnsi="Calibri"/>
          <w:sz w:val="20"/>
          <w:szCs w:val="20"/>
        </w:rPr>
        <w:t xml:space="preserve">L’organizzazione ha definito le risorse umane necessarie per l’erogazione dei servizi specificando nel documento del </w:t>
      </w:r>
      <w:r w:rsidR="008E6153" w:rsidRPr="002D5332">
        <w:rPr>
          <w:rFonts w:ascii="Calibri" w:hAnsi="Calibri"/>
          <w:sz w:val="20"/>
          <w:szCs w:val="20"/>
        </w:rPr>
        <w:t xml:space="preserve">Riesame </w:t>
      </w:r>
      <w:r w:rsidRPr="002D5332">
        <w:rPr>
          <w:rFonts w:ascii="Calibri" w:hAnsi="Calibri"/>
          <w:sz w:val="20"/>
          <w:szCs w:val="20"/>
        </w:rPr>
        <w:t>della direzione la pianta organica in relazione ai servizi attivati.</w:t>
      </w:r>
      <w:r w:rsidR="00D32248">
        <w:rPr>
          <w:rFonts w:ascii="Calibri" w:hAnsi="Calibri"/>
          <w:sz w:val="20"/>
          <w:szCs w:val="20"/>
        </w:rPr>
        <w:t xml:space="preserve"> Le mansioni ed i ruoli sono definiti nell’organigramma e nel mansionario relativo.</w:t>
      </w:r>
    </w:p>
    <w:p w14:paraId="4F8A5665" w14:textId="563F7C8B" w:rsidR="008E6153" w:rsidRPr="002D5332" w:rsidRDefault="003B4209" w:rsidP="009F7400">
      <w:pPr>
        <w:rPr>
          <w:rFonts w:ascii="Calibri" w:hAnsi="Calibri"/>
          <w:sz w:val="20"/>
          <w:szCs w:val="20"/>
        </w:rPr>
      </w:pPr>
      <w:r>
        <w:rPr>
          <w:rFonts w:ascii="Calibri" w:hAnsi="Calibri"/>
          <w:sz w:val="20"/>
          <w:szCs w:val="20"/>
        </w:rPr>
        <w:t xml:space="preserve">La competenza è definita </w:t>
      </w:r>
      <w:r w:rsidR="00CF35A6">
        <w:rPr>
          <w:rFonts w:ascii="Calibri" w:hAnsi="Calibri"/>
          <w:sz w:val="20"/>
          <w:szCs w:val="20"/>
        </w:rPr>
        <w:t>nel</w:t>
      </w:r>
      <w:r>
        <w:rPr>
          <w:rFonts w:ascii="Calibri" w:hAnsi="Calibri"/>
          <w:sz w:val="20"/>
          <w:szCs w:val="20"/>
        </w:rPr>
        <w:t xml:space="preserve"> </w:t>
      </w:r>
      <w:r w:rsidR="00CF35A6">
        <w:rPr>
          <w:rFonts w:ascii="Calibri" w:hAnsi="Calibri"/>
          <w:sz w:val="20"/>
          <w:szCs w:val="20"/>
        </w:rPr>
        <w:t>documento “</w:t>
      </w:r>
      <w:r w:rsidR="00C86F0F">
        <w:rPr>
          <w:rFonts w:ascii="Calibri" w:hAnsi="Calibri"/>
          <w:sz w:val="20"/>
          <w:szCs w:val="20"/>
        </w:rPr>
        <w:t xml:space="preserve">Schema </w:t>
      </w:r>
      <w:r w:rsidR="00DE4293">
        <w:rPr>
          <w:rFonts w:ascii="Calibri" w:hAnsi="Calibri"/>
          <w:sz w:val="20"/>
          <w:szCs w:val="20"/>
        </w:rPr>
        <w:t>delle mansioni e delle competenze</w:t>
      </w:r>
      <w:r w:rsidR="00CF35A6">
        <w:rPr>
          <w:rFonts w:ascii="Calibri" w:hAnsi="Calibri"/>
          <w:sz w:val="20"/>
          <w:szCs w:val="20"/>
        </w:rPr>
        <w:t xml:space="preserve">” </w:t>
      </w:r>
      <w:r w:rsidR="00D7288A">
        <w:rPr>
          <w:rFonts w:ascii="Calibri" w:hAnsi="Calibri"/>
          <w:sz w:val="20"/>
          <w:szCs w:val="20"/>
        </w:rPr>
        <w:t>ed al capitolo 7.2 del presente Manuale</w:t>
      </w:r>
      <w:r>
        <w:rPr>
          <w:rFonts w:ascii="Calibri" w:hAnsi="Calibri"/>
          <w:sz w:val="20"/>
          <w:szCs w:val="20"/>
        </w:rPr>
        <w:t>.</w:t>
      </w:r>
    </w:p>
    <w:p w14:paraId="0921428D" w14:textId="77777777" w:rsidR="002D5332" w:rsidRPr="00B628A6" w:rsidRDefault="002D5332" w:rsidP="009F7400">
      <w:pPr>
        <w:rPr>
          <w:rFonts w:ascii="Calibri" w:hAnsi="Calibri"/>
        </w:rPr>
      </w:pPr>
    </w:p>
    <w:p w14:paraId="5C02D73D" w14:textId="3548F45F" w:rsidR="00822799" w:rsidRDefault="00822799" w:rsidP="009F7400">
      <w:pPr>
        <w:rPr>
          <w:rFonts w:ascii="Calibri" w:hAnsi="Calibri"/>
          <w:sz w:val="20"/>
          <w:szCs w:val="20"/>
          <w:u w:val="single"/>
        </w:rPr>
      </w:pPr>
      <w:r>
        <w:rPr>
          <w:rFonts w:ascii="Calibri" w:hAnsi="Calibri"/>
          <w:sz w:val="20"/>
          <w:szCs w:val="20"/>
          <w:u w:val="single"/>
        </w:rPr>
        <w:t>Infrastrutture</w:t>
      </w:r>
      <w:r w:rsidR="008E6153">
        <w:rPr>
          <w:rFonts w:ascii="Calibri" w:hAnsi="Calibri"/>
          <w:sz w:val="20"/>
          <w:szCs w:val="20"/>
          <w:u w:val="single"/>
        </w:rPr>
        <w:t xml:space="preserve"> </w:t>
      </w:r>
    </w:p>
    <w:p w14:paraId="4AD3A046" w14:textId="77777777" w:rsidR="00FD0825" w:rsidRPr="00F84BB4" w:rsidRDefault="00FD0825" w:rsidP="009F7400">
      <w:pPr>
        <w:rPr>
          <w:rFonts w:ascii="Calibri" w:hAnsi="Calibri"/>
          <w:sz w:val="20"/>
          <w:szCs w:val="20"/>
          <w:u w:val="single"/>
        </w:rPr>
      </w:pPr>
    </w:p>
    <w:p w14:paraId="74082BF4" w14:textId="7B30C6B9" w:rsidR="002D5332" w:rsidRPr="00AA7F1C" w:rsidRDefault="002D5332" w:rsidP="009F7400">
      <w:pPr>
        <w:rPr>
          <w:rFonts w:ascii="Calibri" w:hAnsi="Calibri"/>
          <w:sz w:val="20"/>
          <w:szCs w:val="20"/>
        </w:rPr>
      </w:pPr>
      <w:r w:rsidRPr="00EF376D">
        <w:rPr>
          <w:rFonts w:ascii="Calibri" w:hAnsi="Calibri"/>
          <w:sz w:val="20"/>
          <w:szCs w:val="20"/>
        </w:rPr>
        <w:t>L’organizzazione definisce, predispone e mantiene le infrastrutture necessarie per ottenere la conformità dei servizi erogati</w:t>
      </w:r>
      <w:r w:rsidR="00570D5B">
        <w:rPr>
          <w:rFonts w:ascii="Calibri" w:hAnsi="Calibri"/>
          <w:sz w:val="20"/>
          <w:szCs w:val="20"/>
        </w:rPr>
        <w:t>, il rispetto dell’ambiente e della salute e sicurezza dei lavoratori</w:t>
      </w:r>
      <w:r w:rsidRPr="00EF376D">
        <w:rPr>
          <w:rFonts w:ascii="Calibri" w:hAnsi="Calibri"/>
          <w:sz w:val="20"/>
          <w:szCs w:val="20"/>
        </w:rPr>
        <w:t>.</w:t>
      </w:r>
      <w:r w:rsidR="00EF376D">
        <w:rPr>
          <w:rFonts w:ascii="Calibri" w:hAnsi="Calibri"/>
          <w:sz w:val="20"/>
          <w:szCs w:val="20"/>
        </w:rPr>
        <w:t xml:space="preserve"> In particolare </w:t>
      </w:r>
      <w:r w:rsidRPr="00AA7F1C">
        <w:rPr>
          <w:rFonts w:ascii="Calibri" w:hAnsi="Calibri"/>
          <w:sz w:val="20"/>
          <w:szCs w:val="20"/>
        </w:rPr>
        <w:t>dispone di infrastrutture e attrezzature funzionali alle attività quali:</w:t>
      </w:r>
    </w:p>
    <w:p w14:paraId="788B25F3" w14:textId="77777777" w:rsidR="002D5332" w:rsidRDefault="002D5332" w:rsidP="009F7400">
      <w:pPr>
        <w:numPr>
          <w:ilvl w:val="0"/>
          <w:numId w:val="30"/>
        </w:numPr>
        <w:rPr>
          <w:rFonts w:ascii="Calibri" w:hAnsi="Calibri"/>
          <w:sz w:val="20"/>
          <w:szCs w:val="20"/>
        </w:rPr>
      </w:pPr>
      <w:r w:rsidRPr="00AA7F1C">
        <w:rPr>
          <w:rFonts w:ascii="Calibri" w:hAnsi="Calibri"/>
          <w:sz w:val="20"/>
          <w:szCs w:val="20"/>
        </w:rPr>
        <w:t>Ufficio,</w:t>
      </w:r>
    </w:p>
    <w:p w14:paraId="0D3BD44A" w14:textId="77777777" w:rsidR="00EF376D" w:rsidRDefault="001F142C" w:rsidP="009F7400">
      <w:pPr>
        <w:numPr>
          <w:ilvl w:val="0"/>
          <w:numId w:val="30"/>
        </w:numPr>
        <w:rPr>
          <w:rFonts w:ascii="Calibri" w:hAnsi="Calibri"/>
          <w:sz w:val="20"/>
          <w:szCs w:val="20"/>
        </w:rPr>
      </w:pPr>
      <w:r>
        <w:rPr>
          <w:rFonts w:ascii="Calibri" w:hAnsi="Calibri"/>
          <w:sz w:val="20"/>
          <w:szCs w:val="20"/>
        </w:rPr>
        <w:t xml:space="preserve">Personal </w:t>
      </w:r>
      <w:r w:rsidR="007B2BDB">
        <w:rPr>
          <w:rFonts w:ascii="Calibri" w:hAnsi="Calibri"/>
          <w:sz w:val="20"/>
          <w:szCs w:val="20"/>
        </w:rPr>
        <w:t>computer</w:t>
      </w:r>
      <w:r w:rsidR="00EF376D">
        <w:rPr>
          <w:rFonts w:ascii="Calibri" w:hAnsi="Calibri"/>
          <w:sz w:val="20"/>
          <w:szCs w:val="20"/>
        </w:rPr>
        <w:t>;</w:t>
      </w:r>
    </w:p>
    <w:p w14:paraId="4B4BDBD8" w14:textId="55DD24D0" w:rsidR="00570D5B" w:rsidRDefault="00FD0825" w:rsidP="009F7400">
      <w:pPr>
        <w:numPr>
          <w:ilvl w:val="0"/>
          <w:numId w:val="30"/>
        </w:numPr>
        <w:rPr>
          <w:rFonts w:ascii="Calibri" w:hAnsi="Calibri"/>
          <w:sz w:val="20"/>
          <w:szCs w:val="20"/>
        </w:rPr>
      </w:pPr>
      <w:r>
        <w:rPr>
          <w:rFonts w:ascii="Calibri" w:hAnsi="Calibri"/>
          <w:sz w:val="20"/>
          <w:szCs w:val="20"/>
        </w:rPr>
        <w:t>Smaltimento dei rifiuti</w:t>
      </w:r>
      <w:r w:rsidR="00570D5B">
        <w:rPr>
          <w:rFonts w:ascii="Calibri" w:hAnsi="Calibri"/>
          <w:sz w:val="20"/>
          <w:szCs w:val="20"/>
        </w:rPr>
        <w:t>;</w:t>
      </w:r>
    </w:p>
    <w:p w14:paraId="383DD9D1" w14:textId="114BE535" w:rsidR="001F142C" w:rsidRDefault="00244B9C" w:rsidP="009F7400">
      <w:pPr>
        <w:numPr>
          <w:ilvl w:val="0"/>
          <w:numId w:val="30"/>
        </w:numPr>
        <w:rPr>
          <w:rFonts w:ascii="Calibri" w:hAnsi="Calibri"/>
          <w:sz w:val="20"/>
          <w:szCs w:val="20"/>
        </w:rPr>
      </w:pPr>
      <w:r w:rsidRPr="00244B9C">
        <w:rPr>
          <w:rFonts w:ascii="Calibri" w:hAnsi="Calibri"/>
          <w:sz w:val="20"/>
          <w:szCs w:val="20"/>
        </w:rPr>
        <w:t xml:space="preserve">Attrezzature </w:t>
      </w:r>
    </w:p>
    <w:p w14:paraId="37D9F36E" w14:textId="77777777" w:rsidR="002D5332" w:rsidRPr="00EF376D" w:rsidRDefault="00EF376D" w:rsidP="009F7400">
      <w:pPr>
        <w:numPr>
          <w:ilvl w:val="0"/>
          <w:numId w:val="30"/>
        </w:numPr>
        <w:rPr>
          <w:rFonts w:ascii="Calibri" w:hAnsi="Calibri"/>
          <w:sz w:val="20"/>
          <w:szCs w:val="20"/>
        </w:rPr>
      </w:pPr>
      <w:r w:rsidRPr="00EF376D">
        <w:rPr>
          <w:rFonts w:ascii="Calibri" w:hAnsi="Calibri"/>
          <w:sz w:val="20"/>
          <w:szCs w:val="20"/>
        </w:rPr>
        <w:t>Intranet con accesso a internet</w:t>
      </w:r>
      <w:r>
        <w:rPr>
          <w:rFonts w:ascii="Calibri" w:hAnsi="Calibri"/>
          <w:sz w:val="20"/>
          <w:szCs w:val="20"/>
        </w:rPr>
        <w:t xml:space="preserve">, </w:t>
      </w:r>
      <w:r w:rsidRPr="00EF376D">
        <w:rPr>
          <w:rFonts w:ascii="Calibri" w:hAnsi="Calibri"/>
          <w:sz w:val="20"/>
          <w:szCs w:val="20"/>
        </w:rPr>
        <w:t>Sito internet</w:t>
      </w:r>
      <w:r w:rsidR="002D5332" w:rsidRPr="00EF376D">
        <w:rPr>
          <w:rFonts w:ascii="Calibri" w:hAnsi="Calibri"/>
          <w:sz w:val="20"/>
          <w:szCs w:val="20"/>
        </w:rPr>
        <w:t>.</w:t>
      </w:r>
    </w:p>
    <w:p w14:paraId="3F5C87E5" w14:textId="77777777" w:rsidR="00244B9C" w:rsidRPr="00FD0825" w:rsidRDefault="00244B9C" w:rsidP="009F7400">
      <w:pPr>
        <w:rPr>
          <w:rFonts w:ascii="Calibri" w:hAnsi="Calibri"/>
          <w:b/>
          <w:sz w:val="20"/>
          <w:szCs w:val="20"/>
        </w:rPr>
      </w:pPr>
    </w:p>
    <w:p w14:paraId="5BD63A3A" w14:textId="77777777" w:rsidR="002D5332" w:rsidRPr="00FD0825" w:rsidRDefault="002D5332" w:rsidP="009F7400">
      <w:pPr>
        <w:rPr>
          <w:rFonts w:ascii="Calibri" w:hAnsi="Calibri"/>
          <w:sz w:val="20"/>
          <w:szCs w:val="20"/>
        </w:rPr>
      </w:pPr>
      <w:r w:rsidRPr="00FD0825">
        <w:rPr>
          <w:rFonts w:ascii="Calibri" w:hAnsi="Calibri"/>
          <w:sz w:val="20"/>
          <w:szCs w:val="20"/>
        </w:rPr>
        <w:t xml:space="preserve">In occasione del periodico Riesame della direzione, vengono valutate le necessità </w:t>
      </w:r>
      <w:r w:rsidR="003D3678" w:rsidRPr="00FD0825">
        <w:rPr>
          <w:rFonts w:ascii="Calibri" w:hAnsi="Calibri"/>
          <w:sz w:val="20"/>
          <w:szCs w:val="20"/>
        </w:rPr>
        <w:t xml:space="preserve">infrastrutturali e </w:t>
      </w:r>
      <w:r w:rsidRPr="00FD0825">
        <w:rPr>
          <w:rFonts w:ascii="Calibri" w:hAnsi="Calibri"/>
          <w:sz w:val="20"/>
          <w:szCs w:val="20"/>
        </w:rPr>
        <w:t xml:space="preserve">di manutenzione ordinaria e straordinaria delle </w:t>
      </w:r>
      <w:r w:rsidR="003D3678" w:rsidRPr="00FD0825">
        <w:rPr>
          <w:rFonts w:ascii="Calibri" w:hAnsi="Calibri"/>
          <w:sz w:val="20"/>
          <w:szCs w:val="20"/>
        </w:rPr>
        <w:t xml:space="preserve">stesse </w:t>
      </w:r>
      <w:r w:rsidRPr="00FD0825">
        <w:rPr>
          <w:rFonts w:ascii="Calibri" w:hAnsi="Calibri"/>
          <w:sz w:val="20"/>
          <w:szCs w:val="20"/>
        </w:rPr>
        <w:t>al fine di mantenere in efficienza le stesse.</w:t>
      </w:r>
    </w:p>
    <w:p w14:paraId="44849B56" w14:textId="0FF02E08" w:rsidR="007B2BDB" w:rsidRPr="00FD0825" w:rsidRDefault="007B2BDB" w:rsidP="009F7400">
      <w:pPr>
        <w:rPr>
          <w:rFonts w:ascii="Calibri" w:hAnsi="Calibri"/>
          <w:sz w:val="20"/>
          <w:szCs w:val="20"/>
        </w:rPr>
      </w:pPr>
      <w:r w:rsidRPr="00FD0825">
        <w:rPr>
          <w:rFonts w:ascii="Calibri" w:hAnsi="Calibri"/>
          <w:sz w:val="20"/>
          <w:szCs w:val="20"/>
        </w:rPr>
        <w:t xml:space="preserve">Gli impianti di climatizzazione sono mantenuti in efficienza e rispettano i dettami della normativa in merito alla prima installazione ed </w:t>
      </w:r>
      <w:r w:rsidR="00A24112" w:rsidRPr="00FD0825">
        <w:rPr>
          <w:rFonts w:ascii="Calibri" w:hAnsi="Calibri"/>
          <w:sz w:val="20"/>
          <w:szCs w:val="20"/>
        </w:rPr>
        <w:t>alle relative manutenzioni</w:t>
      </w:r>
      <w:r w:rsidRPr="00FD0825">
        <w:rPr>
          <w:rFonts w:ascii="Calibri" w:hAnsi="Calibri"/>
          <w:sz w:val="20"/>
          <w:szCs w:val="20"/>
        </w:rPr>
        <w:t xml:space="preserve"> periodiche rigidamente normate.</w:t>
      </w:r>
    </w:p>
    <w:p w14:paraId="6B003EC4" w14:textId="77777777" w:rsidR="00A24112" w:rsidRPr="00FD0825" w:rsidRDefault="00A24112" w:rsidP="009F7400">
      <w:pPr>
        <w:rPr>
          <w:rFonts w:ascii="Calibri" w:hAnsi="Calibri"/>
          <w:sz w:val="20"/>
          <w:szCs w:val="20"/>
        </w:rPr>
      </w:pPr>
    </w:p>
    <w:p w14:paraId="4222BFE5" w14:textId="2F06A0CB" w:rsidR="00822799" w:rsidRDefault="00822799" w:rsidP="009F7400">
      <w:pPr>
        <w:rPr>
          <w:rFonts w:ascii="Calibri" w:hAnsi="Calibri"/>
          <w:sz w:val="20"/>
          <w:szCs w:val="20"/>
          <w:u w:val="single"/>
        </w:rPr>
      </w:pPr>
      <w:r w:rsidRPr="00FD0825">
        <w:rPr>
          <w:rFonts w:ascii="Calibri" w:hAnsi="Calibri"/>
          <w:sz w:val="20"/>
          <w:szCs w:val="20"/>
          <w:u w:val="single"/>
        </w:rPr>
        <w:t>Ambiente per il funzionamento dei processi</w:t>
      </w:r>
    </w:p>
    <w:p w14:paraId="2C536057" w14:textId="77777777" w:rsidR="00FD0825" w:rsidRPr="00FD0825" w:rsidRDefault="00FD0825" w:rsidP="009F7400">
      <w:pPr>
        <w:rPr>
          <w:rFonts w:ascii="Calibri" w:hAnsi="Calibri"/>
          <w:sz w:val="20"/>
          <w:szCs w:val="20"/>
          <w:u w:val="single"/>
        </w:rPr>
      </w:pPr>
    </w:p>
    <w:p w14:paraId="4A287D2C" w14:textId="77777777" w:rsidR="002D5332" w:rsidRPr="00FD0825" w:rsidRDefault="007B2BDB" w:rsidP="009F7400">
      <w:pPr>
        <w:rPr>
          <w:rFonts w:ascii="Calibri" w:hAnsi="Calibri"/>
          <w:sz w:val="20"/>
          <w:szCs w:val="20"/>
        </w:rPr>
      </w:pPr>
      <w:r w:rsidRPr="00FD0825">
        <w:rPr>
          <w:rFonts w:ascii="Calibri" w:hAnsi="Calibri"/>
          <w:sz w:val="20"/>
          <w:szCs w:val="20"/>
        </w:rPr>
        <w:t xml:space="preserve">Le </w:t>
      </w:r>
      <w:r w:rsidR="002D5332" w:rsidRPr="00FD0825">
        <w:rPr>
          <w:rFonts w:ascii="Calibri" w:hAnsi="Calibri"/>
          <w:sz w:val="20"/>
          <w:szCs w:val="20"/>
        </w:rPr>
        <w:t>condizioni dell’ambiente di lavoro necessarie per assicurare la conformità ai requisiti dei servizi.</w:t>
      </w:r>
    </w:p>
    <w:p w14:paraId="0E56D7AE" w14:textId="77777777" w:rsidR="002D5332" w:rsidRPr="00FD0825" w:rsidRDefault="002D5332" w:rsidP="009F7400">
      <w:pPr>
        <w:rPr>
          <w:rFonts w:ascii="Calibri" w:hAnsi="Calibri"/>
          <w:sz w:val="20"/>
          <w:szCs w:val="20"/>
        </w:rPr>
      </w:pPr>
      <w:r w:rsidRPr="00FD0825">
        <w:rPr>
          <w:rFonts w:ascii="Calibri" w:hAnsi="Calibri"/>
          <w:sz w:val="20"/>
          <w:szCs w:val="20"/>
        </w:rPr>
        <w:t>L’ambiente di lavoro è una componente fondamentale dell’organizzazione. Esso influenza la motivazione, la soddisfazione, lo sviluppo e le prestazioni del personale come pure la qualità dei servizi offerti.</w:t>
      </w:r>
    </w:p>
    <w:p w14:paraId="349CE7C2" w14:textId="77777777" w:rsidR="002D5332" w:rsidRPr="00FD0825" w:rsidRDefault="002D5332" w:rsidP="009F7400">
      <w:pPr>
        <w:rPr>
          <w:rFonts w:ascii="Calibri" w:hAnsi="Calibri"/>
          <w:sz w:val="20"/>
          <w:szCs w:val="20"/>
        </w:rPr>
      </w:pPr>
      <w:r w:rsidRPr="00FD0825">
        <w:rPr>
          <w:rFonts w:ascii="Calibri" w:hAnsi="Calibri"/>
          <w:sz w:val="20"/>
          <w:szCs w:val="20"/>
        </w:rPr>
        <w:t>Una corretta gestione dell’ambiente di lavoro è, dunque, vista come un importante aspetto che contribuisce al raggiungimento della soddisfazione del personale e degli obiettivi dell’organizzazione.</w:t>
      </w:r>
    </w:p>
    <w:p w14:paraId="2CC1DDE1" w14:textId="2FCDDE92" w:rsidR="00A24112" w:rsidRDefault="002D5332" w:rsidP="009F7400">
      <w:pPr>
        <w:rPr>
          <w:rFonts w:ascii="Calibri" w:hAnsi="Calibri"/>
          <w:sz w:val="20"/>
          <w:szCs w:val="20"/>
        </w:rPr>
      </w:pPr>
      <w:r w:rsidRPr="00FD0825">
        <w:rPr>
          <w:rFonts w:ascii="Calibri" w:hAnsi="Calibri"/>
          <w:sz w:val="20"/>
          <w:szCs w:val="20"/>
        </w:rPr>
        <w:lastRenderedPageBreak/>
        <w:t>Tutti gli ambienti ed i mezzi sono conformi ai dettami della legislazione italiana in materia di salubrità e sicurezza sul lavoro.</w:t>
      </w:r>
    </w:p>
    <w:p w14:paraId="07E04B9A" w14:textId="77777777" w:rsidR="00EB7EC3" w:rsidRPr="008E6153" w:rsidRDefault="00EB7EC3" w:rsidP="009F7400">
      <w:pPr>
        <w:rPr>
          <w:rFonts w:ascii="Calibri" w:hAnsi="Calibri"/>
          <w:sz w:val="20"/>
          <w:szCs w:val="20"/>
        </w:rPr>
      </w:pPr>
    </w:p>
    <w:p w14:paraId="3CC48477" w14:textId="15A3C638" w:rsidR="00822799" w:rsidRDefault="0008709B" w:rsidP="009F7400">
      <w:pPr>
        <w:rPr>
          <w:rFonts w:ascii="Calibri" w:hAnsi="Calibri"/>
          <w:sz w:val="20"/>
          <w:szCs w:val="20"/>
          <w:u w:val="single"/>
        </w:rPr>
      </w:pPr>
      <w:r>
        <w:rPr>
          <w:rFonts w:ascii="Calibri" w:hAnsi="Calibri"/>
          <w:sz w:val="20"/>
          <w:szCs w:val="20"/>
          <w:u w:val="single"/>
        </w:rPr>
        <w:t xml:space="preserve">Apparecchiature di monitoraggio </w:t>
      </w:r>
      <w:r w:rsidR="00822799">
        <w:rPr>
          <w:rFonts w:ascii="Calibri" w:hAnsi="Calibri"/>
          <w:sz w:val="20"/>
          <w:szCs w:val="20"/>
          <w:u w:val="single"/>
        </w:rPr>
        <w:t xml:space="preserve">e misurazione </w:t>
      </w:r>
    </w:p>
    <w:p w14:paraId="46F8194D" w14:textId="77777777" w:rsidR="00FD0825" w:rsidRPr="00F84BB4" w:rsidRDefault="00FD0825" w:rsidP="009F7400">
      <w:pPr>
        <w:rPr>
          <w:rFonts w:ascii="Calibri" w:hAnsi="Calibri"/>
          <w:sz w:val="20"/>
          <w:szCs w:val="20"/>
          <w:u w:val="single"/>
        </w:rPr>
      </w:pPr>
    </w:p>
    <w:p w14:paraId="5A1A9B47" w14:textId="133F12A0" w:rsidR="00570D5B" w:rsidRPr="0008709B" w:rsidRDefault="000C5EF9" w:rsidP="009F7400">
      <w:pPr>
        <w:rPr>
          <w:rFonts w:ascii="Calibri" w:hAnsi="Calibri"/>
          <w:sz w:val="20"/>
          <w:szCs w:val="20"/>
        </w:rPr>
      </w:pPr>
      <w:r>
        <w:rPr>
          <w:rFonts w:ascii="Calibri" w:hAnsi="Calibri"/>
          <w:b/>
          <w:sz w:val="20"/>
          <w:szCs w:val="20"/>
        </w:rPr>
        <w:t xml:space="preserve">DP SERVICE ENERGY </w:t>
      </w:r>
      <w:r w:rsidR="00EE6DE3">
        <w:rPr>
          <w:rFonts w:ascii="Calibri" w:hAnsi="Calibri"/>
          <w:b/>
          <w:sz w:val="20"/>
          <w:szCs w:val="20"/>
        </w:rPr>
        <w:t>SRL</w:t>
      </w:r>
      <w:r w:rsidR="00042BA7">
        <w:rPr>
          <w:rFonts w:ascii="Calibri" w:hAnsi="Calibri"/>
          <w:b/>
          <w:sz w:val="20"/>
          <w:szCs w:val="20"/>
        </w:rPr>
        <w:t xml:space="preserve"> </w:t>
      </w:r>
      <w:r w:rsidR="006E3B3E">
        <w:rPr>
          <w:rFonts w:ascii="Calibri" w:hAnsi="Calibri"/>
          <w:sz w:val="20"/>
          <w:szCs w:val="20"/>
        </w:rPr>
        <w:t xml:space="preserve">per le attività </w:t>
      </w:r>
      <w:r w:rsidR="00042BA7">
        <w:rPr>
          <w:rFonts w:ascii="Calibri" w:hAnsi="Calibri"/>
          <w:sz w:val="20"/>
          <w:szCs w:val="20"/>
        </w:rPr>
        <w:t xml:space="preserve">di </w:t>
      </w:r>
      <w:r w:rsidR="00FD0825">
        <w:rPr>
          <w:rFonts w:ascii="Calibri" w:hAnsi="Calibri"/>
          <w:sz w:val="20"/>
          <w:szCs w:val="20"/>
        </w:rPr>
        <w:t>produzione</w:t>
      </w:r>
      <w:r w:rsidR="002C4286">
        <w:rPr>
          <w:rFonts w:ascii="Calibri" w:hAnsi="Calibri"/>
          <w:sz w:val="20"/>
          <w:szCs w:val="20"/>
        </w:rPr>
        <w:t xml:space="preserve"> ed installazione</w:t>
      </w:r>
      <w:r w:rsidR="00FD0825">
        <w:rPr>
          <w:rFonts w:ascii="Calibri" w:hAnsi="Calibri"/>
          <w:sz w:val="20"/>
          <w:szCs w:val="20"/>
        </w:rPr>
        <w:t xml:space="preserve"> del prodotto</w:t>
      </w:r>
      <w:r w:rsidR="00042BA7">
        <w:rPr>
          <w:rFonts w:ascii="Calibri" w:hAnsi="Calibri"/>
          <w:sz w:val="20"/>
          <w:szCs w:val="20"/>
        </w:rPr>
        <w:t>,</w:t>
      </w:r>
      <w:r w:rsidR="00570D5B">
        <w:rPr>
          <w:rFonts w:ascii="Calibri" w:hAnsi="Calibri"/>
          <w:sz w:val="20"/>
          <w:szCs w:val="20"/>
        </w:rPr>
        <w:t xml:space="preserve"> per la gestione dell’ambiente e della salute e sicurezza</w:t>
      </w:r>
      <w:r w:rsidR="00042BA7">
        <w:rPr>
          <w:rFonts w:ascii="Calibri" w:hAnsi="Calibri"/>
          <w:sz w:val="20"/>
          <w:szCs w:val="20"/>
        </w:rPr>
        <w:t xml:space="preserve"> </w:t>
      </w:r>
      <w:r w:rsidR="006E3B3E">
        <w:rPr>
          <w:rFonts w:ascii="Calibri" w:hAnsi="Calibri"/>
          <w:sz w:val="20"/>
          <w:szCs w:val="20"/>
        </w:rPr>
        <w:t>necessita di apparecchiature di monitoraggio e misurazione</w:t>
      </w:r>
      <w:r w:rsidR="002C4286">
        <w:rPr>
          <w:rFonts w:ascii="Calibri" w:hAnsi="Calibri"/>
          <w:sz w:val="20"/>
          <w:szCs w:val="20"/>
        </w:rPr>
        <w:t>, quali amperometri, voltmetri, misuratori di tensione, metri, calibri e misuratori d’angolo</w:t>
      </w:r>
      <w:r w:rsidR="00B63D1A">
        <w:rPr>
          <w:rFonts w:ascii="Calibri" w:hAnsi="Calibri"/>
          <w:sz w:val="20"/>
          <w:szCs w:val="20"/>
        </w:rPr>
        <w:t>.</w:t>
      </w:r>
      <w:r w:rsidR="004B129A">
        <w:rPr>
          <w:rFonts w:ascii="Calibri" w:hAnsi="Calibri"/>
          <w:sz w:val="20"/>
          <w:szCs w:val="20"/>
        </w:rPr>
        <w:t xml:space="preserve"> </w:t>
      </w:r>
    </w:p>
    <w:p w14:paraId="49C3C8A9" w14:textId="79BAEDBB" w:rsidR="003A292B" w:rsidRPr="00EE1133" w:rsidRDefault="002C4286" w:rsidP="009F7400">
      <w:pPr>
        <w:rPr>
          <w:rFonts w:ascii="Calibri" w:hAnsi="Calibri"/>
          <w:sz w:val="20"/>
          <w:szCs w:val="20"/>
        </w:rPr>
      </w:pPr>
      <w:r>
        <w:rPr>
          <w:rFonts w:ascii="Calibri" w:hAnsi="Calibri"/>
          <w:sz w:val="20"/>
          <w:szCs w:val="20"/>
        </w:rPr>
        <w:t xml:space="preserve">Tutti gli strumenti risultano </w:t>
      </w:r>
      <w:r w:rsidR="00CA7C92">
        <w:rPr>
          <w:rFonts w:ascii="Calibri" w:hAnsi="Calibri"/>
          <w:sz w:val="20"/>
          <w:szCs w:val="20"/>
        </w:rPr>
        <w:t>di recente acquisto</w:t>
      </w:r>
      <w:r>
        <w:rPr>
          <w:rFonts w:ascii="Calibri" w:hAnsi="Calibri"/>
          <w:sz w:val="20"/>
          <w:szCs w:val="20"/>
        </w:rPr>
        <w:t xml:space="preserve"> e correttamente gestiti all’interno del magazzino</w:t>
      </w:r>
      <w:r w:rsidR="003A292B" w:rsidRPr="00042BA7">
        <w:rPr>
          <w:rFonts w:ascii="Calibri" w:hAnsi="Calibri"/>
          <w:sz w:val="20"/>
          <w:szCs w:val="20"/>
        </w:rPr>
        <w:t>.</w:t>
      </w:r>
    </w:p>
    <w:p w14:paraId="76F5DB60" w14:textId="77777777" w:rsidR="00822799" w:rsidRPr="008E6153" w:rsidRDefault="00822799" w:rsidP="009F7400">
      <w:pPr>
        <w:rPr>
          <w:rFonts w:ascii="Calibri" w:hAnsi="Calibri"/>
          <w:sz w:val="20"/>
          <w:szCs w:val="20"/>
        </w:rPr>
      </w:pPr>
    </w:p>
    <w:p w14:paraId="50EDE5DD" w14:textId="13BB11E8" w:rsidR="00822799" w:rsidRDefault="00B63D1A" w:rsidP="009F7400">
      <w:pPr>
        <w:rPr>
          <w:rFonts w:ascii="Calibri" w:hAnsi="Calibri"/>
          <w:sz w:val="20"/>
          <w:szCs w:val="20"/>
          <w:u w:val="single"/>
        </w:rPr>
      </w:pPr>
      <w:r>
        <w:rPr>
          <w:rFonts w:ascii="Calibri" w:hAnsi="Calibri"/>
          <w:sz w:val="20"/>
          <w:szCs w:val="20"/>
          <w:u w:val="single"/>
        </w:rPr>
        <w:t>Conoscenza organizzativa</w:t>
      </w:r>
    </w:p>
    <w:p w14:paraId="0AAAACDA" w14:textId="77777777" w:rsidR="00FD0825" w:rsidRPr="00F84BB4" w:rsidRDefault="00FD0825" w:rsidP="009F7400">
      <w:pPr>
        <w:rPr>
          <w:rFonts w:ascii="Calibri" w:hAnsi="Calibri"/>
          <w:sz w:val="20"/>
          <w:szCs w:val="20"/>
          <w:u w:val="single"/>
        </w:rPr>
      </w:pPr>
    </w:p>
    <w:p w14:paraId="51983004" w14:textId="720EE826" w:rsidR="008E6153" w:rsidRPr="00730F10" w:rsidRDefault="00730F10" w:rsidP="009F7400">
      <w:pPr>
        <w:spacing w:line="360" w:lineRule="auto"/>
        <w:rPr>
          <w:rFonts w:ascii="Calibri" w:hAnsi="Calibri"/>
          <w:sz w:val="20"/>
          <w:szCs w:val="20"/>
        </w:rPr>
      </w:pPr>
      <w:r w:rsidRPr="00730F10">
        <w:rPr>
          <w:rFonts w:ascii="Calibri" w:hAnsi="Calibri"/>
          <w:sz w:val="20"/>
          <w:szCs w:val="20"/>
        </w:rPr>
        <w:t xml:space="preserve">Il </w:t>
      </w:r>
      <w:r w:rsidR="008E6153" w:rsidRPr="00730F10">
        <w:rPr>
          <w:rFonts w:ascii="Calibri" w:hAnsi="Calibri"/>
          <w:sz w:val="20"/>
          <w:szCs w:val="20"/>
        </w:rPr>
        <w:t xml:space="preserve">Know </w:t>
      </w:r>
      <w:proofErr w:type="spellStart"/>
      <w:r w:rsidR="008E6153" w:rsidRPr="00730F10">
        <w:rPr>
          <w:rFonts w:ascii="Calibri" w:hAnsi="Calibri"/>
          <w:sz w:val="20"/>
          <w:szCs w:val="20"/>
        </w:rPr>
        <w:t>how</w:t>
      </w:r>
      <w:proofErr w:type="spellEnd"/>
      <w:r w:rsidR="008E6153" w:rsidRPr="00730F10">
        <w:rPr>
          <w:rFonts w:ascii="Calibri" w:hAnsi="Calibri"/>
          <w:sz w:val="20"/>
          <w:szCs w:val="20"/>
        </w:rPr>
        <w:t xml:space="preserve"> dell’organizzazione è fondamentale ed è caratterizzato:</w:t>
      </w:r>
    </w:p>
    <w:p w14:paraId="5676F666" w14:textId="07B37C95" w:rsidR="008E6153" w:rsidRDefault="008E6153" w:rsidP="009F7400">
      <w:pPr>
        <w:numPr>
          <w:ilvl w:val="0"/>
          <w:numId w:val="31"/>
        </w:numPr>
        <w:spacing w:line="360" w:lineRule="auto"/>
        <w:rPr>
          <w:rFonts w:ascii="Calibri" w:hAnsi="Calibri"/>
          <w:sz w:val="20"/>
          <w:szCs w:val="20"/>
        </w:rPr>
      </w:pPr>
      <w:r w:rsidRPr="00730F10">
        <w:rPr>
          <w:rFonts w:ascii="Calibri" w:hAnsi="Calibri"/>
          <w:sz w:val="20"/>
          <w:szCs w:val="20"/>
        </w:rPr>
        <w:t xml:space="preserve">dalla conoscenza dirette </w:t>
      </w:r>
      <w:r w:rsidR="003E76F2">
        <w:rPr>
          <w:rFonts w:ascii="Calibri" w:hAnsi="Calibri"/>
          <w:sz w:val="20"/>
          <w:szCs w:val="20"/>
        </w:rPr>
        <w:t xml:space="preserve">del personale inerenti </w:t>
      </w:r>
      <w:proofErr w:type="gramStart"/>
      <w:r w:rsidR="003E76F2">
        <w:rPr>
          <w:rFonts w:ascii="Calibri" w:hAnsi="Calibri"/>
          <w:sz w:val="20"/>
          <w:szCs w:val="20"/>
        </w:rPr>
        <w:t>il</w:t>
      </w:r>
      <w:proofErr w:type="gramEnd"/>
      <w:r w:rsidR="003E76F2">
        <w:rPr>
          <w:rFonts w:ascii="Calibri" w:hAnsi="Calibri"/>
          <w:sz w:val="20"/>
          <w:szCs w:val="20"/>
        </w:rPr>
        <w:t xml:space="preserve"> servizio</w:t>
      </w:r>
      <w:r w:rsidR="00FD0825">
        <w:rPr>
          <w:rFonts w:ascii="Calibri" w:hAnsi="Calibri"/>
          <w:sz w:val="20"/>
          <w:szCs w:val="20"/>
        </w:rPr>
        <w:t>/prodotto</w:t>
      </w:r>
      <w:r w:rsidRPr="00730F10">
        <w:rPr>
          <w:rFonts w:ascii="Calibri" w:hAnsi="Calibri"/>
          <w:sz w:val="20"/>
          <w:szCs w:val="20"/>
        </w:rPr>
        <w:t>;</w:t>
      </w:r>
    </w:p>
    <w:p w14:paraId="2CD784F1" w14:textId="7169EDF8" w:rsidR="003E76F2" w:rsidRPr="00730F10" w:rsidRDefault="003E76F2" w:rsidP="009F7400">
      <w:pPr>
        <w:numPr>
          <w:ilvl w:val="0"/>
          <w:numId w:val="31"/>
        </w:numPr>
        <w:spacing w:line="360" w:lineRule="auto"/>
        <w:rPr>
          <w:rFonts w:ascii="Calibri" w:hAnsi="Calibri"/>
          <w:sz w:val="20"/>
          <w:szCs w:val="20"/>
        </w:rPr>
      </w:pPr>
      <w:r>
        <w:rPr>
          <w:rFonts w:ascii="Calibri" w:hAnsi="Calibri"/>
          <w:sz w:val="20"/>
          <w:szCs w:val="20"/>
        </w:rPr>
        <w:t xml:space="preserve">dallo storico </w:t>
      </w:r>
      <w:r w:rsidR="00244B9C">
        <w:rPr>
          <w:rFonts w:ascii="Calibri" w:hAnsi="Calibri"/>
          <w:sz w:val="20"/>
          <w:szCs w:val="20"/>
        </w:rPr>
        <w:t>dei servizi</w:t>
      </w:r>
      <w:r w:rsidR="00FD0825">
        <w:rPr>
          <w:rFonts w:ascii="Calibri" w:hAnsi="Calibri"/>
          <w:sz w:val="20"/>
          <w:szCs w:val="20"/>
        </w:rPr>
        <w:t>/prodotti</w:t>
      </w:r>
      <w:r w:rsidR="00244B9C">
        <w:rPr>
          <w:rFonts w:ascii="Calibri" w:hAnsi="Calibri"/>
          <w:sz w:val="20"/>
          <w:szCs w:val="20"/>
        </w:rPr>
        <w:t xml:space="preserve"> erogati e </w:t>
      </w:r>
      <w:r>
        <w:rPr>
          <w:rFonts w:ascii="Calibri" w:hAnsi="Calibri"/>
          <w:sz w:val="20"/>
          <w:szCs w:val="20"/>
        </w:rPr>
        <w:t>progett</w:t>
      </w:r>
      <w:r w:rsidR="00244B9C">
        <w:rPr>
          <w:rFonts w:ascii="Calibri" w:hAnsi="Calibri"/>
          <w:sz w:val="20"/>
          <w:szCs w:val="20"/>
        </w:rPr>
        <w:t>ati</w:t>
      </w:r>
      <w:r>
        <w:rPr>
          <w:rFonts w:ascii="Calibri" w:hAnsi="Calibri"/>
          <w:sz w:val="20"/>
          <w:szCs w:val="20"/>
        </w:rPr>
        <w:t>;</w:t>
      </w:r>
    </w:p>
    <w:p w14:paraId="6313DBE1" w14:textId="6210F6B5" w:rsidR="008E6153" w:rsidRPr="00730F10" w:rsidRDefault="008E6153" w:rsidP="009F7400">
      <w:pPr>
        <w:numPr>
          <w:ilvl w:val="0"/>
          <w:numId w:val="31"/>
        </w:numPr>
        <w:spacing w:line="360" w:lineRule="auto"/>
        <w:rPr>
          <w:rFonts w:ascii="Calibri" w:hAnsi="Calibri"/>
          <w:sz w:val="20"/>
          <w:szCs w:val="20"/>
        </w:rPr>
      </w:pPr>
      <w:r w:rsidRPr="00730F10">
        <w:rPr>
          <w:rFonts w:ascii="Calibri" w:hAnsi="Calibri"/>
          <w:sz w:val="20"/>
          <w:szCs w:val="20"/>
        </w:rPr>
        <w:t xml:space="preserve">le </w:t>
      </w:r>
      <w:r w:rsidR="00121956">
        <w:rPr>
          <w:rFonts w:ascii="Calibri" w:hAnsi="Calibri"/>
          <w:sz w:val="20"/>
          <w:szCs w:val="20"/>
        </w:rPr>
        <w:t xml:space="preserve">prassi e le procedure per </w:t>
      </w:r>
      <w:r w:rsidR="00FD0825">
        <w:rPr>
          <w:rFonts w:ascii="Calibri" w:hAnsi="Calibri"/>
          <w:sz w:val="20"/>
          <w:szCs w:val="20"/>
        </w:rPr>
        <w:t>la realizzazione del prodotto</w:t>
      </w:r>
      <w:r w:rsidRPr="00730F10">
        <w:rPr>
          <w:rFonts w:ascii="Calibri" w:hAnsi="Calibri"/>
          <w:sz w:val="20"/>
          <w:szCs w:val="20"/>
        </w:rPr>
        <w:t>;</w:t>
      </w:r>
    </w:p>
    <w:p w14:paraId="0BE727C6" w14:textId="77777777" w:rsidR="008E6153" w:rsidRPr="00730F10" w:rsidRDefault="008E6153" w:rsidP="009F7400">
      <w:pPr>
        <w:numPr>
          <w:ilvl w:val="0"/>
          <w:numId w:val="31"/>
        </w:numPr>
        <w:spacing w:line="360" w:lineRule="auto"/>
        <w:rPr>
          <w:rFonts w:ascii="Calibri" w:hAnsi="Calibri"/>
          <w:sz w:val="20"/>
          <w:szCs w:val="20"/>
        </w:rPr>
      </w:pPr>
      <w:r w:rsidRPr="00730F10">
        <w:rPr>
          <w:rFonts w:ascii="Calibri" w:hAnsi="Calibri"/>
          <w:sz w:val="20"/>
          <w:szCs w:val="20"/>
        </w:rPr>
        <w:t xml:space="preserve">la </w:t>
      </w:r>
      <w:r w:rsidR="00730F10" w:rsidRPr="00730F10">
        <w:rPr>
          <w:rFonts w:ascii="Calibri" w:hAnsi="Calibri"/>
          <w:sz w:val="20"/>
          <w:szCs w:val="20"/>
        </w:rPr>
        <w:t xml:space="preserve">disponibilità e la </w:t>
      </w:r>
      <w:r w:rsidRPr="00730F10">
        <w:rPr>
          <w:rFonts w:ascii="Calibri" w:hAnsi="Calibri"/>
          <w:sz w:val="20"/>
          <w:szCs w:val="20"/>
        </w:rPr>
        <w:t>conoscenza delle normative applicabili.</w:t>
      </w:r>
    </w:p>
    <w:p w14:paraId="3DED9306" w14:textId="77777777" w:rsidR="00121956" w:rsidRPr="00121956" w:rsidRDefault="00121956" w:rsidP="009F7400">
      <w:pPr>
        <w:rPr>
          <w:rFonts w:ascii="Calibri" w:hAnsi="Calibri"/>
          <w:sz w:val="20"/>
          <w:szCs w:val="20"/>
        </w:rPr>
      </w:pPr>
    </w:p>
    <w:p w14:paraId="5E2E1A94" w14:textId="25764113" w:rsidR="00BB457F" w:rsidRDefault="00B74518" w:rsidP="009F7400">
      <w:pPr>
        <w:pStyle w:val="Titolo2"/>
        <w:rPr>
          <w:rFonts w:ascii="Calibri" w:hAnsi="Calibri"/>
        </w:rPr>
      </w:pPr>
      <w:bookmarkStart w:id="18" w:name="_Toc104407454"/>
      <w:r>
        <w:rPr>
          <w:rFonts w:ascii="Calibri" w:hAnsi="Calibri"/>
        </w:rPr>
        <w:t xml:space="preserve">7.2 Competenze </w:t>
      </w:r>
      <w:r w:rsidR="00FD0825">
        <w:rPr>
          <w:rFonts w:ascii="Calibri" w:hAnsi="Calibri"/>
        </w:rPr>
        <w:t>–</w:t>
      </w:r>
      <w:r>
        <w:rPr>
          <w:rFonts w:ascii="Calibri" w:hAnsi="Calibri"/>
        </w:rPr>
        <w:t xml:space="preserve"> </w:t>
      </w:r>
      <w:r w:rsidR="00042BA7">
        <w:rPr>
          <w:rFonts w:ascii="Calibri" w:hAnsi="Calibri"/>
        </w:rPr>
        <w:t>Personale</w:t>
      </w:r>
      <w:bookmarkEnd w:id="18"/>
    </w:p>
    <w:p w14:paraId="7BD816FA" w14:textId="77777777" w:rsidR="00FD0825" w:rsidRPr="00FD0825" w:rsidRDefault="00FD0825" w:rsidP="009F7400"/>
    <w:p w14:paraId="29BE91F5" w14:textId="568FDB76" w:rsidR="00BB457F" w:rsidRDefault="00BB457F" w:rsidP="009F7400">
      <w:pPr>
        <w:rPr>
          <w:rFonts w:ascii="Calibri" w:hAnsi="Calibri"/>
          <w:sz w:val="20"/>
          <w:szCs w:val="20"/>
        </w:rPr>
      </w:pPr>
      <w:r w:rsidRPr="00CF3240">
        <w:rPr>
          <w:rFonts w:ascii="Calibri" w:hAnsi="Calibri"/>
          <w:sz w:val="20"/>
          <w:szCs w:val="20"/>
        </w:rPr>
        <w:t>Il personale che svolge attività che influenzano</w:t>
      </w:r>
      <w:r w:rsidR="004B129A" w:rsidRPr="00CF3240">
        <w:rPr>
          <w:rFonts w:ascii="Calibri" w:hAnsi="Calibri"/>
          <w:sz w:val="20"/>
          <w:szCs w:val="20"/>
        </w:rPr>
        <w:t xml:space="preserve"> la Salute e Sicurezza sul luogo di </w:t>
      </w:r>
      <w:r w:rsidR="00C86F0F" w:rsidRPr="00CF3240">
        <w:rPr>
          <w:rFonts w:ascii="Calibri" w:hAnsi="Calibri"/>
          <w:sz w:val="20"/>
          <w:szCs w:val="20"/>
        </w:rPr>
        <w:t>Lavoro</w:t>
      </w:r>
      <w:r w:rsidR="004B129A" w:rsidRPr="00CF3240">
        <w:rPr>
          <w:rFonts w:ascii="Calibri" w:hAnsi="Calibri"/>
          <w:sz w:val="20"/>
          <w:szCs w:val="20"/>
        </w:rPr>
        <w:t>,</w:t>
      </w:r>
      <w:r w:rsidRPr="00CF3240">
        <w:rPr>
          <w:rFonts w:ascii="Calibri" w:hAnsi="Calibri"/>
          <w:sz w:val="20"/>
          <w:szCs w:val="20"/>
        </w:rPr>
        <w:t xml:space="preserve"> </w:t>
      </w:r>
      <w:r w:rsidR="00244B9C" w:rsidRPr="00CF3240">
        <w:rPr>
          <w:rFonts w:ascii="Calibri" w:hAnsi="Calibri"/>
          <w:sz w:val="20"/>
          <w:szCs w:val="20"/>
        </w:rPr>
        <w:t xml:space="preserve">l’ambiente e </w:t>
      </w:r>
      <w:r w:rsidRPr="00CF3240">
        <w:rPr>
          <w:rFonts w:ascii="Calibri" w:hAnsi="Calibri"/>
          <w:sz w:val="20"/>
          <w:szCs w:val="20"/>
        </w:rPr>
        <w:t xml:space="preserve">la qualità del </w:t>
      </w:r>
      <w:r w:rsidR="00F712AF">
        <w:rPr>
          <w:rFonts w:ascii="Calibri" w:hAnsi="Calibri"/>
          <w:sz w:val="20"/>
          <w:szCs w:val="20"/>
        </w:rPr>
        <w:t>prodotto</w:t>
      </w:r>
      <w:r w:rsidRPr="00CF3240">
        <w:rPr>
          <w:rFonts w:ascii="Calibri" w:hAnsi="Calibri"/>
          <w:sz w:val="20"/>
          <w:szCs w:val="20"/>
        </w:rPr>
        <w:t>, possiede requisiti di competenza sulla base di un adeguato grado di istruzione, addestramento, abilità ed esperienza.</w:t>
      </w:r>
    </w:p>
    <w:p w14:paraId="67E318AE" w14:textId="77777777" w:rsidR="00F712AF" w:rsidRPr="00CF3240" w:rsidRDefault="00F712AF" w:rsidP="009F7400">
      <w:pPr>
        <w:rPr>
          <w:rFonts w:ascii="Calibri" w:hAnsi="Calibri"/>
          <w:sz w:val="20"/>
          <w:szCs w:val="20"/>
        </w:rPr>
      </w:pPr>
    </w:p>
    <w:p w14:paraId="0EF236F4" w14:textId="02232636" w:rsidR="00BB457F" w:rsidRDefault="000C5EF9" w:rsidP="009F7400">
      <w:pPr>
        <w:rPr>
          <w:rFonts w:ascii="Calibri" w:hAnsi="Calibri"/>
          <w:sz w:val="20"/>
          <w:szCs w:val="20"/>
        </w:rPr>
      </w:pPr>
      <w:r>
        <w:rPr>
          <w:rFonts w:ascii="Calibri" w:hAnsi="Calibri"/>
          <w:sz w:val="20"/>
          <w:szCs w:val="20"/>
        </w:rPr>
        <w:t>DP SERVICE ENERGY</w:t>
      </w:r>
      <w:r w:rsidR="00EE6DE3">
        <w:rPr>
          <w:rFonts w:ascii="Calibri" w:hAnsi="Calibri"/>
          <w:sz w:val="20"/>
          <w:szCs w:val="20"/>
        </w:rPr>
        <w:t xml:space="preserve"> SRL</w:t>
      </w:r>
      <w:r w:rsidR="00F712AF">
        <w:rPr>
          <w:rFonts w:ascii="Calibri" w:hAnsi="Calibri"/>
          <w:sz w:val="20"/>
          <w:szCs w:val="20"/>
        </w:rPr>
        <w:t xml:space="preserve"> </w:t>
      </w:r>
      <w:r w:rsidR="00551B60" w:rsidRPr="00CF3240">
        <w:rPr>
          <w:rFonts w:ascii="Calibri" w:hAnsi="Calibri"/>
          <w:sz w:val="20"/>
          <w:szCs w:val="20"/>
        </w:rPr>
        <w:t xml:space="preserve">ha definito apposita </w:t>
      </w:r>
      <w:r w:rsidR="004E3FC5">
        <w:rPr>
          <w:rFonts w:ascii="Calibri" w:hAnsi="Calibri"/>
          <w:sz w:val="20"/>
          <w:szCs w:val="20"/>
        </w:rPr>
        <w:t>documentazione</w:t>
      </w:r>
      <w:r w:rsidR="00551B60" w:rsidRPr="00CF3240">
        <w:rPr>
          <w:rFonts w:ascii="Calibri" w:hAnsi="Calibri"/>
          <w:b/>
          <w:sz w:val="20"/>
          <w:szCs w:val="20"/>
        </w:rPr>
        <w:t xml:space="preserve"> </w:t>
      </w:r>
      <w:r w:rsidR="00551B60" w:rsidRPr="00CF3240">
        <w:rPr>
          <w:rFonts w:ascii="Calibri" w:hAnsi="Calibri"/>
          <w:sz w:val="20"/>
          <w:szCs w:val="20"/>
        </w:rPr>
        <w:t xml:space="preserve">che entra nel dettaglio delle responsabilità e delle modalità operative per la gestione della competenza del personale. </w:t>
      </w:r>
      <w:r w:rsidR="00BB457F" w:rsidRPr="00CF3240">
        <w:rPr>
          <w:rFonts w:ascii="Calibri" w:hAnsi="Calibri"/>
          <w:sz w:val="20"/>
          <w:szCs w:val="20"/>
        </w:rPr>
        <w:t>Tali requisiti di competenza sono il risultato di una serie di attività quali:</w:t>
      </w:r>
    </w:p>
    <w:p w14:paraId="62412B90" w14:textId="77777777" w:rsidR="00F712AF" w:rsidRPr="00CF3240" w:rsidRDefault="00F712AF" w:rsidP="009F7400">
      <w:pPr>
        <w:rPr>
          <w:rFonts w:ascii="Calibri" w:hAnsi="Calibri"/>
          <w:sz w:val="20"/>
          <w:szCs w:val="20"/>
        </w:rPr>
      </w:pPr>
    </w:p>
    <w:p w14:paraId="7D32E509" w14:textId="77777777" w:rsidR="00BB457F" w:rsidRPr="00CF3240" w:rsidRDefault="00BB457F" w:rsidP="009F7400">
      <w:pPr>
        <w:numPr>
          <w:ilvl w:val="0"/>
          <w:numId w:val="27"/>
        </w:numPr>
        <w:spacing w:line="360" w:lineRule="auto"/>
        <w:rPr>
          <w:rFonts w:ascii="Calibri" w:hAnsi="Calibri"/>
          <w:sz w:val="20"/>
          <w:szCs w:val="20"/>
        </w:rPr>
      </w:pPr>
      <w:r w:rsidRPr="00CF3240">
        <w:rPr>
          <w:rFonts w:ascii="Calibri" w:hAnsi="Calibri"/>
          <w:sz w:val="20"/>
          <w:szCs w:val="20"/>
        </w:rPr>
        <w:t>attenta selezione del personale sulla base della conoscenza delle competenze minime necessarie in relazione al ruolo, (la selezione prevede un colloquio in merito alle capacità lavorative, la motivazione, l’esperienza, l’istruzione, in relazione al ruolo per cui si opera la selezione);</w:t>
      </w:r>
    </w:p>
    <w:p w14:paraId="24898587" w14:textId="77777777" w:rsidR="00BB457F" w:rsidRPr="00CF3240" w:rsidRDefault="00BB457F" w:rsidP="009F7400">
      <w:pPr>
        <w:numPr>
          <w:ilvl w:val="0"/>
          <w:numId w:val="27"/>
        </w:numPr>
        <w:spacing w:line="360" w:lineRule="auto"/>
        <w:rPr>
          <w:rFonts w:ascii="Calibri" w:hAnsi="Calibri"/>
          <w:sz w:val="20"/>
          <w:szCs w:val="20"/>
        </w:rPr>
      </w:pPr>
      <w:r w:rsidRPr="00CF3240">
        <w:rPr>
          <w:rFonts w:ascii="Calibri" w:hAnsi="Calibri"/>
          <w:sz w:val="20"/>
          <w:szCs w:val="20"/>
        </w:rPr>
        <w:t>valutazione delle necessità formative e pianificazione della formazione / informazione / addestramento;</w:t>
      </w:r>
    </w:p>
    <w:p w14:paraId="4AD45E3D" w14:textId="77777777" w:rsidR="00BB457F" w:rsidRPr="00CF3240" w:rsidRDefault="00BB457F" w:rsidP="009F7400">
      <w:pPr>
        <w:numPr>
          <w:ilvl w:val="0"/>
          <w:numId w:val="27"/>
        </w:numPr>
        <w:spacing w:line="360" w:lineRule="auto"/>
        <w:rPr>
          <w:rFonts w:ascii="Calibri" w:hAnsi="Calibri"/>
          <w:sz w:val="20"/>
          <w:szCs w:val="20"/>
        </w:rPr>
      </w:pPr>
      <w:r w:rsidRPr="00CF3240">
        <w:rPr>
          <w:rFonts w:ascii="Calibri" w:hAnsi="Calibri"/>
          <w:sz w:val="20"/>
          <w:szCs w:val="20"/>
        </w:rPr>
        <w:t>svolgimento delle attività pianificate.</w:t>
      </w:r>
    </w:p>
    <w:p w14:paraId="50302DF7" w14:textId="0DF30E51" w:rsidR="00BB457F" w:rsidRPr="00CF3240" w:rsidRDefault="002C4B01" w:rsidP="009F7400">
      <w:pPr>
        <w:spacing w:line="360" w:lineRule="auto"/>
        <w:rPr>
          <w:rFonts w:ascii="Calibri" w:hAnsi="Calibri"/>
          <w:sz w:val="20"/>
          <w:szCs w:val="20"/>
        </w:rPr>
      </w:pPr>
      <w:r w:rsidRPr="00CF3240">
        <w:rPr>
          <w:rFonts w:ascii="Calibri" w:hAnsi="Calibri"/>
          <w:sz w:val="20"/>
          <w:szCs w:val="20"/>
        </w:rPr>
        <w:t>F</w:t>
      </w:r>
      <w:r w:rsidR="00EF376D" w:rsidRPr="00CF3240">
        <w:rPr>
          <w:rFonts w:ascii="Calibri" w:hAnsi="Calibri"/>
          <w:sz w:val="20"/>
          <w:szCs w:val="20"/>
        </w:rPr>
        <w:t>ormazione</w:t>
      </w:r>
      <w:r w:rsidR="00BB457F" w:rsidRPr="00CF3240">
        <w:rPr>
          <w:rFonts w:ascii="Calibri" w:hAnsi="Calibri"/>
          <w:sz w:val="20"/>
          <w:szCs w:val="20"/>
        </w:rPr>
        <w:t xml:space="preserve"> e addestramento</w:t>
      </w:r>
      <w:r w:rsidRPr="00CF3240">
        <w:rPr>
          <w:rFonts w:ascii="Calibri" w:hAnsi="Calibri"/>
          <w:sz w:val="20"/>
          <w:szCs w:val="20"/>
        </w:rPr>
        <w:t>:</w:t>
      </w:r>
      <w:r w:rsidR="00D338A2" w:rsidRPr="00CF3240">
        <w:rPr>
          <w:rFonts w:ascii="Calibri" w:hAnsi="Calibri"/>
          <w:sz w:val="20"/>
          <w:szCs w:val="20"/>
        </w:rPr>
        <w:t xml:space="preserve"> </w:t>
      </w:r>
      <w:r w:rsidR="006E4C57" w:rsidRPr="00CF3240">
        <w:rPr>
          <w:rFonts w:ascii="Calibri" w:hAnsi="Calibri"/>
          <w:sz w:val="20"/>
          <w:szCs w:val="20"/>
        </w:rPr>
        <w:t>entra nel dettaglio in merito a:</w:t>
      </w:r>
    </w:p>
    <w:p w14:paraId="63603478" w14:textId="77777777" w:rsidR="00BB457F" w:rsidRPr="00CF3240" w:rsidRDefault="00BB457F" w:rsidP="009F7400">
      <w:pPr>
        <w:numPr>
          <w:ilvl w:val="0"/>
          <w:numId w:val="28"/>
        </w:numPr>
        <w:spacing w:line="360" w:lineRule="auto"/>
        <w:rPr>
          <w:rFonts w:ascii="Calibri" w:hAnsi="Calibri"/>
          <w:sz w:val="20"/>
          <w:szCs w:val="20"/>
        </w:rPr>
      </w:pPr>
      <w:r w:rsidRPr="00CF3240">
        <w:rPr>
          <w:rFonts w:ascii="Calibri" w:hAnsi="Calibri"/>
          <w:sz w:val="20"/>
          <w:szCs w:val="20"/>
        </w:rPr>
        <w:t xml:space="preserve">competenza necessaria per il personale che svolge attività che influenzano </w:t>
      </w:r>
      <w:r w:rsidR="00D7288A" w:rsidRPr="00CF3240">
        <w:rPr>
          <w:rFonts w:ascii="Calibri" w:hAnsi="Calibri"/>
          <w:sz w:val="20"/>
          <w:szCs w:val="20"/>
        </w:rPr>
        <w:t>l’ambiente</w:t>
      </w:r>
      <w:r w:rsidR="00C86F0F" w:rsidRPr="00CF3240">
        <w:rPr>
          <w:rFonts w:ascii="Calibri" w:hAnsi="Calibri"/>
          <w:sz w:val="20"/>
          <w:szCs w:val="20"/>
        </w:rPr>
        <w:t>, la SSL</w:t>
      </w:r>
      <w:r w:rsidR="00D7288A" w:rsidRPr="00CF3240">
        <w:rPr>
          <w:rFonts w:ascii="Calibri" w:hAnsi="Calibri"/>
          <w:sz w:val="20"/>
          <w:szCs w:val="20"/>
        </w:rPr>
        <w:t xml:space="preserve"> e </w:t>
      </w:r>
      <w:r w:rsidRPr="00CF3240">
        <w:rPr>
          <w:rFonts w:ascii="Calibri" w:hAnsi="Calibri"/>
          <w:sz w:val="20"/>
          <w:szCs w:val="20"/>
        </w:rPr>
        <w:t>la qualità del servizio;</w:t>
      </w:r>
    </w:p>
    <w:p w14:paraId="7CC9D454" w14:textId="77777777" w:rsidR="00BB457F" w:rsidRPr="00CF3240" w:rsidRDefault="00D338A2" w:rsidP="009F7400">
      <w:pPr>
        <w:numPr>
          <w:ilvl w:val="0"/>
          <w:numId w:val="28"/>
        </w:numPr>
        <w:spacing w:line="360" w:lineRule="auto"/>
        <w:rPr>
          <w:rFonts w:ascii="Calibri" w:hAnsi="Calibri"/>
          <w:sz w:val="20"/>
          <w:szCs w:val="20"/>
        </w:rPr>
      </w:pPr>
      <w:r w:rsidRPr="00CF3240">
        <w:rPr>
          <w:rFonts w:ascii="Calibri" w:hAnsi="Calibri"/>
          <w:sz w:val="20"/>
          <w:szCs w:val="20"/>
        </w:rPr>
        <w:t>modalità di pianificazione ed e</w:t>
      </w:r>
      <w:r w:rsidR="006E4C57" w:rsidRPr="00CF3240">
        <w:rPr>
          <w:rFonts w:ascii="Calibri" w:hAnsi="Calibri"/>
          <w:sz w:val="20"/>
          <w:szCs w:val="20"/>
        </w:rPr>
        <w:t>rogazione dell’</w:t>
      </w:r>
      <w:r w:rsidR="00BB457F" w:rsidRPr="00CF3240">
        <w:rPr>
          <w:rFonts w:ascii="Calibri" w:hAnsi="Calibri"/>
          <w:sz w:val="20"/>
          <w:szCs w:val="20"/>
        </w:rPr>
        <w:t xml:space="preserve">addestramento </w:t>
      </w:r>
      <w:r w:rsidR="006E4C57" w:rsidRPr="00CF3240">
        <w:rPr>
          <w:rFonts w:ascii="Calibri" w:hAnsi="Calibri"/>
          <w:sz w:val="20"/>
          <w:szCs w:val="20"/>
        </w:rPr>
        <w:t xml:space="preserve">e della formazione </w:t>
      </w:r>
      <w:r w:rsidR="00BB457F" w:rsidRPr="00CF3240">
        <w:rPr>
          <w:rFonts w:ascii="Calibri" w:hAnsi="Calibri"/>
          <w:sz w:val="20"/>
          <w:szCs w:val="20"/>
        </w:rPr>
        <w:t xml:space="preserve">per soddisfare </w:t>
      </w:r>
      <w:r w:rsidR="006E4C57" w:rsidRPr="00CF3240">
        <w:rPr>
          <w:rFonts w:ascii="Calibri" w:hAnsi="Calibri"/>
          <w:sz w:val="20"/>
          <w:szCs w:val="20"/>
        </w:rPr>
        <w:t xml:space="preserve">le </w:t>
      </w:r>
      <w:r w:rsidR="00BB457F" w:rsidRPr="00CF3240">
        <w:rPr>
          <w:rFonts w:ascii="Calibri" w:hAnsi="Calibri"/>
          <w:sz w:val="20"/>
          <w:szCs w:val="20"/>
        </w:rPr>
        <w:t>esigenze;</w:t>
      </w:r>
    </w:p>
    <w:p w14:paraId="65E39A91" w14:textId="77777777" w:rsidR="00BB457F" w:rsidRPr="00CF3240" w:rsidRDefault="00D338A2" w:rsidP="009F7400">
      <w:pPr>
        <w:numPr>
          <w:ilvl w:val="0"/>
          <w:numId w:val="28"/>
        </w:numPr>
        <w:spacing w:line="360" w:lineRule="auto"/>
        <w:rPr>
          <w:rFonts w:ascii="Calibri" w:hAnsi="Calibri"/>
          <w:sz w:val="20"/>
          <w:szCs w:val="20"/>
        </w:rPr>
      </w:pPr>
      <w:r w:rsidRPr="00CF3240">
        <w:rPr>
          <w:rFonts w:ascii="Calibri" w:hAnsi="Calibri"/>
          <w:sz w:val="20"/>
          <w:szCs w:val="20"/>
        </w:rPr>
        <w:t>v</w:t>
      </w:r>
      <w:r w:rsidR="006E4C57" w:rsidRPr="00CF3240">
        <w:rPr>
          <w:rFonts w:ascii="Calibri" w:hAnsi="Calibri"/>
          <w:sz w:val="20"/>
          <w:szCs w:val="20"/>
        </w:rPr>
        <w:t>erifica del</w:t>
      </w:r>
      <w:r w:rsidR="00BB457F" w:rsidRPr="00CF3240">
        <w:rPr>
          <w:rFonts w:ascii="Calibri" w:hAnsi="Calibri"/>
          <w:sz w:val="20"/>
          <w:szCs w:val="20"/>
        </w:rPr>
        <w:t xml:space="preserve">l’efficacia delle azioni </w:t>
      </w:r>
      <w:r w:rsidR="00EF3BD4" w:rsidRPr="00CF3240">
        <w:rPr>
          <w:rFonts w:ascii="Calibri" w:hAnsi="Calibri"/>
          <w:sz w:val="20"/>
          <w:szCs w:val="20"/>
        </w:rPr>
        <w:t xml:space="preserve">di addestramento e </w:t>
      </w:r>
      <w:r w:rsidR="00BB457F" w:rsidRPr="00CF3240">
        <w:rPr>
          <w:rFonts w:ascii="Calibri" w:hAnsi="Calibri"/>
          <w:sz w:val="20"/>
          <w:szCs w:val="20"/>
        </w:rPr>
        <w:t>forma</w:t>
      </w:r>
      <w:r w:rsidR="00EF3BD4" w:rsidRPr="00CF3240">
        <w:rPr>
          <w:rFonts w:ascii="Calibri" w:hAnsi="Calibri"/>
          <w:sz w:val="20"/>
          <w:szCs w:val="20"/>
        </w:rPr>
        <w:t xml:space="preserve">zione </w:t>
      </w:r>
      <w:r w:rsidR="00BB457F" w:rsidRPr="00CF3240">
        <w:rPr>
          <w:rFonts w:ascii="Calibri" w:hAnsi="Calibri"/>
          <w:sz w:val="20"/>
          <w:szCs w:val="20"/>
        </w:rPr>
        <w:t>intraprese.</w:t>
      </w:r>
    </w:p>
    <w:p w14:paraId="67AD96D9" w14:textId="77777777" w:rsidR="00BB457F" w:rsidRPr="00CF3240" w:rsidRDefault="00D338A2" w:rsidP="009F7400">
      <w:pPr>
        <w:numPr>
          <w:ilvl w:val="0"/>
          <w:numId w:val="28"/>
        </w:numPr>
        <w:spacing w:line="360" w:lineRule="auto"/>
        <w:rPr>
          <w:rFonts w:ascii="Calibri" w:hAnsi="Calibri"/>
          <w:sz w:val="20"/>
          <w:szCs w:val="20"/>
        </w:rPr>
      </w:pPr>
      <w:r w:rsidRPr="00CF3240">
        <w:rPr>
          <w:rFonts w:ascii="Calibri" w:hAnsi="Calibri"/>
          <w:sz w:val="20"/>
          <w:szCs w:val="20"/>
        </w:rPr>
        <w:t>c</w:t>
      </w:r>
      <w:r w:rsidR="00BB457F" w:rsidRPr="00CF3240">
        <w:rPr>
          <w:rFonts w:ascii="Calibri" w:hAnsi="Calibri"/>
          <w:sz w:val="20"/>
          <w:szCs w:val="20"/>
        </w:rPr>
        <w:t>onserva</w:t>
      </w:r>
      <w:r w:rsidR="00EF3BD4" w:rsidRPr="00CF3240">
        <w:rPr>
          <w:rFonts w:ascii="Calibri" w:hAnsi="Calibri"/>
          <w:sz w:val="20"/>
          <w:szCs w:val="20"/>
        </w:rPr>
        <w:t xml:space="preserve">zione delle </w:t>
      </w:r>
      <w:r w:rsidR="00BB457F" w:rsidRPr="00CF3240">
        <w:rPr>
          <w:rFonts w:ascii="Calibri" w:hAnsi="Calibri"/>
          <w:sz w:val="20"/>
          <w:szCs w:val="20"/>
        </w:rPr>
        <w:t>appropriate registrazioni sul grado di istruzione, sull’addestramento, sull’abilità e sull’es</w:t>
      </w:r>
      <w:r w:rsidRPr="00CF3240">
        <w:rPr>
          <w:rFonts w:ascii="Calibri" w:hAnsi="Calibri"/>
          <w:sz w:val="20"/>
          <w:szCs w:val="20"/>
        </w:rPr>
        <w:t>perienza del personale;</w:t>
      </w:r>
    </w:p>
    <w:p w14:paraId="0980EB70" w14:textId="77777777" w:rsidR="00D338A2" w:rsidRPr="00F712AF" w:rsidRDefault="00042BA7" w:rsidP="009F7400">
      <w:pPr>
        <w:rPr>
          <w:rFonts w:ascii="Calibri" w:hAnsi="Calibri"/>
          <w:sz w:val="20"/>
          <w:szCs w:val="20"/>
        </w:rPr>
      </w:pPr>
      <w:r w:rsidRPr="00F712AF">
        <w:rPr>
          <w:rFonts w:ascii="Calibri" w:hAnsi="Calibri"/>
          <w:sz w:val="20"/>
          <w:szCs w:val="20"/>
        </w:rPr>
        <w:t>L’organizzazione ha predisposto apposit</w:t>
      </w:r>
      <w:r w:rsidR="00D7288A" w:rsidRPr="00F712AF">
        <w:rPr>
          <w:rFonts w:ascii="Calibri" w:hAnsi="Calibri"/>
          <w:sz w:val="20"/>
          <w:szCs w:val="20"/>
        </w:rPr>
        <w:t xml:space="preserve">i documenti e procedure </w:t>
      </w:r>
      <w:r w:rsidRPr="00F712AF">
        <w:rPr>
          <w:rFonts w:ascii="Calibri" w:hAnsi="Calibri"/>
          <w:sz w:val="20"/>
          <w:szCs w:val="20"/>
        </w:rPr>
        <w:t>che entra</w:t>
      </w:r>
      <w:r w:rsidR="00D7288A" w:rsidRPr="00F712AF">
        <w:rPr>
          <w:rFonts w:ascii="Calibri" w:hAnsi="Calibri"/>
          <w:sz w:val="20"/>
          <w:szCs w:val="20"/>
        </w:rPr>
        <w:t>no</w:t>
      </w:r>
      <w:r w:rsidRPr="00F712AF">
        <w:rPr>
          <w:rFonts w:ascii="Calibri" w:hAnsi="Calibri"/>
          <w:sz w:val="20"/>
          <w:szCs w:val="20"/>
        </w:rPr>
        <w:t xml:space="preserve"> nel dettaglio delle competenze e della formazione addestramento del personale</w:t>
      </w:r>
      <w:r w:rsidR="00D7288A" w:rsidRPr="00F712AF">
        <w:rPr>
          <w:rFonts w:ascii="Calibri" w:hAnsi="Calibri"/>
          <w:sz w:val="20"/>
          <w:szCs w:val="20"/>
        </w:rPr>
        <w:t xml:space="preserve"> (documento “</w:t>
      </w:r>
      <w:r w:rsidR="004B129A" w:rsidRPr="00F712AF">
        <w:rPr>
          <w:rFonts w:ascii="Calibri" w:hAnsi="Calibri"/>
          <w:sz w:val="20"/>
          <w:szCs w:val="20"/>
        </w:rPr>
        <w:t>Schema delle mansioni e delle competenze</w:t>
      </w:r>
      <w:r w:rsidR="00D7288A" w:rsidRPr="00F712AF">
        <w:rPr>
          <w:rFonts w:ascii="Calibri" w:hAnsi="Calibri"/>
          <w:sz w:val="20"/>
          <w:szCs w:val="20"/>
        </w:rPr>
        <w:t>”</w:t>
      </w:r>
      <w:r w:rsidR="00C86F0F" w:rsidRPr="00F712AF">
        <w:rPr>
          <w:rFonts w:ascii="Calibri" w:hAnsi="Calibri"/>
          <w:sz w:val="20"/>
          <w:szCs w:val="20"/>
        </w:rPr>
        <w:t>, la “Matrice delle competenze”</w:t>
      </w:r>
      <w:r w:rsidR="00D7288A" w:rsidRPr="00F712AF">
        <w:rPr>
          <w:rFonts w:ascii="Calibri" w:hAnsi="Calibri"/>
          <w:sz w:val="20"/>
          <w:szCs w:val="20"/>
        </w:rPr>
        <w:t xml:space="preserve"> oltre </w:t>
      </w:r>
      <w:r w:rsidR="00C86F0F" w:rsidRPr="00F712AF">
        <w:rPr>
          <w:rFonts w:ascii="Calibri" w:hAnsi="Calibri"/>
          <w:sz w:val="20"/>
          <w:szCs w:val="20"/>
        </w:rPr>
        <w:t xml:space="preserve">alla </w:t>
      </w:r>
      <w:r w:rsidR="00D7288A" w:rsidRPr="00F712AF">
        <w:rPr>
          <w:rFonts w:ascii="Calibri" w:hAnsi="Calibri"/>
          <w:sz w:val="20"/>
          <w:szCs w:val="20"/>
        </w:rPr>
        <w:t>procedura integrata)</w:t>
      </w:r>
      <w:r w:rsidR="00D338A2" w:rsidRPr="00F712AF">
        <w:rPr>
          <w:rFonts w:ascii="Calibri" w:hAnsi="Calibri"/>
          <w:sz w:val="20"/>
          <w:szCs w:val="20"/>
        </w:rPr>
        <w:t>.</w:t>
      </w:r>
    </w:p>
    <w:p w14:paraId="31D4CAAE" w14:textId="77777777" w:rsidR="00D338A2" w:rsidRPr="00F712AF" w:rsidRDefault="00D338A2" w:rsidP="009F7400">
      <w:pPr>
        <w:rPr>
          <w:rFonts w:ascii="Calibri" w:hAnsi="Calibri"/>
          <w:sz w:val="20"/>
          <w:szCs w:val="20"/>
        </w:rPr>
      </w:pPr>
    </w:p>
    <w:p w14:paraId="4B704862" w14:textId="77777777" w:rsidR="00822799" w:rsidRPr="00B628A6" w:rsidRDefault="00822799" w:rsidP="009F7400">
      <w:pPr>
        <w:pStyle w:val="Titolo2"/>
        <w:rPr>
          <w:rFonts w:ascii="Calibri" w:hAnsi="Calibri"/>
        </w:rPr>
      </w:pPr>
      <w:bookmarkStart w:id="19" w:name="_Toc104407455"/>
      <w:r>
        <w:rPr>
          <w:rFonts w:ascii="Calibri" w:hAnsi="Calibri"/>
        </w:rPr>
        <w:t>7.3 Consapevolezza</w:t>
      </w:r>
      <w:bookmarkEnd w:id="19"/>
    </w:p>
    <w:p w14:paraId="2D95A2E8" w14:textId="197D8850" w:rsidR="00D338A2" w:rsidRDefault="000C5EF9" w:rsidP="009F7400">
      <w:pPr>
        <w:rPr>
          <w:rFonts w:ascii="Calibri" w:hAnsi="Calibri"/>
          <w:sz w:val="20"/>
          <w:szCs w:val="20"/>
        </w:rPr>
      </w:pPr>
      <w:r>
        <w:rPr>
          <w:rFonts w:ascii="Calibri" w:hAnsi="Calibri"/>
          <w:sz w:val="20"/>
          <w:szCs w:val="20"/>
        </w:rPr>
        <w:t xml:space="preserve">DP SERVICE ENERGY </w:t>
      </w:r>
      <w:r w:rsidR="00EE6DE3">
        <w:rPr>
          <w:rFonts w:ascii="Calibri" w:hAnsi="Calibri"/>
          <w:sz w:val="20"/>
          <w:szCs w:val="20"/>
        </w:rPr>
        <w:t>SRL</w:t>
      </w:r>
      <w:r w:rsidR="00D338A2">
        <w:rPr>
          <w:rFonts w:ascii="Calibri" w:hAnsi="Calibri"/>
          <w:sz w:val="20"/>
          <w:szCs w:val="20"/>
        </w:rPr>
        <w:t xml:space="preserve"> opera una costante s</w:t>
      </w:r>
      <w:r w:rsidR="00D338A2" w:rsidRPr="00EA0DEA">
        <w:rPr>
          <w:rFonts w:ascii="Calibri" w:hAnsi="Calibri"/>
          <w:sz w:val="20"/>
          <w:szCs w:val="20"/>
        </w:rPr>
        <w:t xml:space="preserve">ensibilizzazione del personale in merito alla consapevolezza </w:t>
      </w:r>
      <w:r w:rsidR="00D338A2" w:rsidRPr="00D338A2">
        <w:rPr>
          <w:rFonts w:ascii="Calibri" w:hAnsi="Calibri"/>
          <w:sz w:val="20"/>
          <w:szCs w:val="20"/>
        </w:rPr>
        <w:t xml:space="preserve">della Politica per la qualità </w:t>
      </w:r>
      <w:r w:rsidR="00244B9C">
        <w:rPr>
          <w:rFonts w:ascii="Calibri" w:hAnsi="Calibri"/>
          <w:sz w:val="20"/>
          <w:szCs w:val="20"/>
        </w:rPr>
        <w:t xml:space="preserve">e per l’ambiente </w:t>
      </w:r>
      <w:r w:rsidR="00D338A2">
        <w:rPr>
          <w:rFonts w:ascii="Calibri" w:hAnsi="Calibri"/>
          <w:sz w:val="20"/>
          <w:szCs w:val="20"/>
        </w:rPr>
        <w:t xml:space="preserve">in quanto </w:t>
      </w:r>
      <w:r w:rsidR="00D338A2" w:rsidRPr="00D338A2">
        <w:rPr>
          <w:rFonts w:ascii="Calibri" w:hAnsi="Calibri"/>
          <w:sz w:val="20"/>
          <w:szCs w:val="20"/>
        </w:rPr>
        <w:t>essa è stata consegnata e controfirmata da tutti i collaboratori diretti e viene ribadita in occasione dei frequenti incontri di coordinamento delle attività</w:t>
      </w:r>
      <w:r w:rsidR="00D338A2">
        <w:rPr>
          <w:rFonts w:ascii="Calibri" w:hAnsi="Calibri"/>
          <w:sz w:val="20"/>
          <w:szCs w:val="20"/>
        </w:rPr>
        <w:t xml:space="preserve"> insieme agli </w:t>
      </w:r>
      <w:r w:rsidR="00244B9C">
        <w:rPr>
          <w:rFonts w:ascii="Calibri" w:hAnsi="Calibri"/>
          <w:sz w:val="20"/>
          <w:szCs w:val="20"/>
        </w:rPr>
        <w:t>Obiettivi (</w:t>
      </w:r>
      <w:r w:rsidR="00D338A2">
        <w:rPr>
          <w:rFonts w:ascii="Calibri" w:hAnsi="Calibri"/>
          <w:sz w:val="20"/>
          <w:szCs w:val="20"/>
        </w:rPr>
        <w:t xml:space="preserve">di cui copia di questi è </w:t>
      </w:r>
      <w:proofErr w:type="spellStart"/>
      <w:r w:rsidR="00D338A2">
        <w:rPr>
          <w:rFonts w:ascii="Calibri" w:hAnsi="Calibri"/>
          <w:sz w:val="20"/>
          <w:szCs w:val="20"/>
        </w:rPr>
        <w:t>consegnata</w:t>
      </w:r>
      <w:proofErr w:type="spellEnd"/>
      <w:r w:rsidR="00D338A2">
        <w:rPr>
          <w:rFonts w:ascii="Calibri" w:hAnsi="Calibri"/>
          <w:sz w:val="20"/>
          <w:szCs w:val="20"/>
        </w:rPr>
        <w:t xml:space="preserve"> alle funzioni coinvolte e interessate</w:t>
      </w:r>
      <w:r w:rsidR="00244B9C">
        <w:rPr>
          <w:rFonts w:ascii="Calibri" w:hAnsi="Calibri"/>
          <w:sz w:val="20"/>
          <w:szCs w:val="20"/>
        </w:rPr>
        <w:t>), degli aspetti ambientali significativi</w:t>
      </w:r>
      <w:r w:rsidR="00D338A2">
        <w:rPr>
          <w:rFonts w:ascii="Calibri" w:hAnsi="Calibri"/>
          <w:sz w:val="20"/>
          <w:szCs w:val="20"/>
        </w:rPr>
        <w:t>.</w:t>
      </w:r>
    </w:p>
    <w:p w14:paraId="609766CF" w14:textId="1B0A2319" w:rsidR="00D338A2" w:rsidRPr="00EA0DEA" w:rsidRDefault="00D338A2" w:rsidP="009F7400">
      <w:pPr>
        <w:rPr>
          <w:rFonts w:ascii="Calibri" w:hAnsi="Calibri"/>
          <w:sz w:val="20"/>
          <w:szCs w:val="20"/>
        </w:rPr>
      </w:pPr>
      <w:r>
        <w:rPr>
          <w:rFonts w:ascii="Calibri" w:hAnsi="Calibri"/>
          <w:sz w:val="20"/>
          <w:szCs w:val="20"/>
        </w:rPr>
        <w:lastRenderedPageBreak/>
        <w:t xml:space="preserve">Sempre negli incontri di coordinamento delle attività è compito delle Direzione sensibilizzare il personale della </w:t>
      </w:r>
      <w:r w:rsidRPr="00EA0DEA">
        <w:rPr>
          <w:rFonts w:ascii="Calibri" w:hAnsi="Calibri"/>
          <w:sz w:val="20"/>
          <w:szCs w:val="20"/>
        </w:rPr>
        <w:t xml:space="preserve">rilevanza </w:t>
      </w:r>
      <w:r w:rsidR="00EF376D" w:rsidRPr="00EA0DEA">
        <w:rPr>
          <w:rFonts w:ascii="Calibri" w:hAnsi="Calibri"/>
          <w:sz w:val="20"/>
          <w:szCs w:val="20"/>
        </w:rPr>
        <w:t xml:space="preserve">e dell’importanza delle proprie attività e di come esse contribuiscono al raggiungimento degli </w:t>
      </w:r>
      <w:r w:rsidR="004E3FC5" w:rsidRPr="00EA0DEA">
        <w:rPr>
          <w:rFonts w:ascii="Calibri" w:hAnsi="Calibri"/>
          <w:sz w:val="20"/>
          <w:szCs w:val="20"/>
        </w:rPr>
        <w:t>obiettivi,</w:t>
      </w:r>
      <w:r w:rsidR="00244B9C">
        <w:rPr>
          <w:rFonts w:ascii="Calibri" w:hAnsi="Calibri"/>
          <w:sz w:val="20"/>
          <w:szCs w:val="20"/>
        </w:rPr>
        <w:t xml:space="preserve"> all’efficacia del sistema di gestione</w:t>
      </w:r>
      <w:r w:rsidR="003055FE">
        <w:rPr>
          <w:rFonts w:ascii="Calibri" w:hAnsi="Calibri"/>
          <w:sz w:val="20"/>
          <w:szCs w:val="20"/>
        </w:rPr>
        <w:t>, dei benefici delle prestazioni ambientali</w:t>
      </w:r>
      <w:r w:rsidR="00244B9C">
        <w:rPr>
          <w:rFonts w:ascii="Calibri" w:hAnsi="Calibri"/>
          <w:sz w:val="20"/>
          <w:szCs w:val="20"/>
        </w:rPr>
        <w:t xml:space="preserve"> </w:t>
      </w:r>
      <w:r>
        <w:rPr>
          <w:rFonts w:ascii="Calibri" w:hAnsi="Calibri"/>
          <w:sz w:val="20"/>
          <w:szCs w:val="20"/>
        </w:rPr>
        <w:t>e delle implicazioni della non conformità ai requisiti del sistema</w:t>
      </w:r>
      <w:r w:rsidR="003055FE">
        <w:rPr>
          <w:rFonts w:ascii="Calibri" w:hAnsi="Calibri"/>
          <w:sz w:val="20"/>
          <w:szCs w:val="20"/>
        </w:rPr>
        <w:t xml:space="preserve"> oltre agli obblighi di </w:t>
      </w:r>
      <w:r w:rsidR="003D3678">
        <w:rPr>
          <w:rFonts w:ascii="Calibri" w:hAnsi="Calibri"/>
          <w:sz w:val="20"/>
          <w:szCs w:val="20"/>
        </w:rPr>
        <w:t>conformità</w:t>
      </w:r>
      <w:r>
        <w:rPr>
          <w:rFonts w:ascii="Calibri" w:hAnsi="Calibri"/>
          <w:sz w:val="20"/>
          <w:szCs w:val="20"/>
        </w:rPr>
        <w:t>.</w:t>
      </w:r>
    </w:p>
    <w:p w14:paraId="2B500CCF" w14:textId="77777777" w:rsidR="00BB457F" w:rsidRPr="00D338A2" w:rsidRDefault="00BB457F" w:rsidP="009F7400">
      <w:pPr>
        <w:rPr>
          <w:rFonts w:ascii="Calibri" w:hAnsi="Calibri"/>
          <w:sz w:val="20"/>
          <w:szCs w:val="20"/>
        </w:rPr>
      </w:pPr>
    </w:p>
    <w:p w14:paraId="39083379" w14:textId="159EF569" w:rsidR="00A81C4F" w:rsidRDefault="00EA0DEA" w:rsidP="009F7400">
      <w:pPr>
        <w:pStyle w:val="Titolo2"/>
        <w:rPr>
          <w:rFonts w:ascii="Calibri" w:hAnsi="Calibri"/>
        </w:rPr>
      </w:pPr>
      <w:bookmarkStart w:id="20" w:name="_Toc104407456"/>
      <w:r w:rsidRPr="00B628A6">
        <w:rPr>
          <w:rFonts w:ascii="Calibri" w:hAnsi="Calibri"/>
        </w:rPr>
        <w:t xml:space="preserve">7.4 </w:t>
      </w:r>
      <w:r w:rsidR="00A81C4F" w:rsidRPr="00B628A6">
        <w:rPr>
          <w:rFonts w:ascii="Calibri" w:hAnsi="Calibri"/>
        </w:rPr>
        <w:t>Comunicazione</w:t>
      </w:r>
      <w:bookmarkEnd w:id="20"/>
      <w:r w:rsidR="00A81C4F" w:rsidRPr="00B628A6">
        <w:rPr>
          <w:rFonts w:ascii="Calibri" w:hAnsi="Calibri"/>
        </w:rPr>
        <w:t xml:space="preserve"> </w:t>
      </w:r>
    </w:p>
    <w:p w14:paraId="0E397DD0" w14:textId="77777777" w:rsidR="00F712AF" w:rsidRPr="00F712AF" w:rsidRDefault="00F712AF" w:rsidP="009F7400"/>
    <w:p w14:paraId="0AAB6D5F" w14:textId="7FE31C5C" w:rsidR="00A81C4F" w:rsidRDefault="000C5EF9" w:rsidP="009F7400">
      <w:pPr>
        <w:rPr>
          <w:rFonts w:ascii="Calibri" w:hAnsi="Calibri"/>
          <w:sz w:val="20"/>
          <w:szCs w:val="20"/>
        </w:rPr>
      </w:pPr>
      <w:r>
        <w:rPr>
          <w:rFonts w:ascii="Calibri" w:hAnsi="Calibri"/>
          <w:sz w:val="20"/>
          <w:szCs w:val="20"/>
        </w:rPr>
        <w:t xml:space="preserve">DP SERVICE ENERGY </w:t>
      </w:r>
      <w:r w:rsidR="00EE6DE3">
        <w:rPr>
          <w:rFonts w:ascii="Calibri" w:hAnsi="Calibri"/>
          <w:sz w:val="20"/>
          <w:szCs w:val="20"/>
        </w:rPr>
        <w:t>SRL</w:t>
      </w:r>
      <w:r w:rsidR="00C77501">
        <w:rPr>
          <w:rFonts w:ascii="Calibri" w:hAnsi="Calibri"/>
          <w:sz w:val="20"/>
          <w:szCs w:val="20"/>
        </w:rPr>
        <w:t xml:space="preserve"> </w:t>
      </w:r>
      <w:r w:rsidR="00A81C4F" w:rsidRPr="00EA0DEA">
        <w:rPr>
          <w:rFonts w:ascii="Calibri" w:hAnsi="Calibri"/>
          <w:sz w:val="20"/>
          <w:szCs w:val="20"/>
        </w:rPr>
        <w:t>ha attivato adeguati processi di comunicazione all’interno dell’organizzazione al fine di comunicare e trasmettere:</w:t>
      </w:r>
    </w:p>
    <w:p w14:paraId="66B31EB1" w14:textId="77777777" w:rsidR="007931AA" w:rsidRPr="00EA0DEA" w:rsidRDefault="007931AA" w:rsidP="009F7400">
      <w:pPr>
        <w:rPr>
          <w:rFonts w:ascii="Calibri" w:hAnsi="Calibri"/>
          <w:sz w:val="20"/>
          <w:szCs w:val="20"/>
        </w:rPr>
      </w:pPr>
    </w:p>
    <w:p w14:paraId="6D8F82C4" w14:textId="77777777" w:rsidR="00A81C4F" w:rsidRPr="00B628A6" w:rsidRDefault="00A81C4F" w:rsidP="009F7400">
      <w:pPr>
        <w:numPr>
          <w:ilvl w:val="0"/>
          <w:numId w:val="23"/>
        </w:numPr>
        <w:spacing w:line="360" w:lineRule="auto"/>
        <w:ind w:left="714" w:hanging="357"/>
        <w:rPr>
          <w:rFonts w:ascii="Calibri" w:hAnsi="Calibri"/>
          <w:sz w:val="20"/>
        </w:rPr>
      </w:pPr>
      <w:r w:rsidRPr="00B628A6">
        <w:rPr>
          <w:rFonts w:ascii="Calibri" w:hAnsi="Calibri"/>
          <w:sz w:val="20"/>
        </w:rPr>
        <w:t xml:space="preserve">la Politica per la Qualità </w:t>
      </w:r>
      <w:r w:rsidR="003055FE">
        <w:rPr>
          <w:rFonts w:ascii="Calibri" w:hAnsi="Calibri"/>
          <w:sz w:val="20"/>
        </w:rPr>
        <w:t>per l’</w:t>
      </w:r>
      <w:r w:rsidR="003D3678">
        <w:rPr>
          <w:rFonts w:ascii="Calibri" w:hAnsi="Calibri"/>
          <w:sz w:val="20"/>
        </w:rPr>
        <w:t>A</w:t>
      </w:r>
      <w:r w:rsidR="003055FE">
        <w:rPr>
          <w:rFonts w:ascii="Calibri" w:hAnsi="Calibri"/>
          <w:sz w:val="20"/>
        </w:rPr>
        <w:t>mbiente</w:t>
      </w:r>
      <w:r w:rsidR="00551B60" w:rsidRPr="00551B60">
        <w:rPr>
          <w:rFonts w:ascii="Calibri" w:hAnsi="Calibri"/>
          <w:sz w:val="20"/>
        </w:rPr>
        <w:t xml:space="preserve"> </w:t>
      </w:r>
      <w:r w:rsidR="00551B60" w:rsidRPr="00B628A6">
        <w:rPr>
          <w:rFonts w:ascii="Calibri" w:hAnsi="Calibri"/>
          <w:sz w:val="20"/>
        </w:rPr>
        <w:t>e</w:t>
      </w:r>
      <w:r w:rsidR="00551B60">
        <w:rPr>
          <w:rFonts w:ascii="Calibri" w:hAnsi="Calibri"/>
          <w:sz w:val="20"/>
        </w:rPr>
        <w:t xml:space="preserve"> per la Salute e Sicurezza</w:t>
      </w:r>
      <w:r w:rsidR="003055FE">
        <w:rPr>
          <w:rFonts w:ascii="Calibri" w:hAnsi="Calibri"/>
          <w:sz w:val="20"/>
        </w:rPr>
        <w:t xml:space="preserve">, </w:t>
      </w:r>
      <w:r w:rsidRPr="00B628A6">
        <w:rPr>
          <w:rFonts w:ascii="Calibri" w:hAnsi="Calibri"/>
          <w:sz w:val="20"/>
        </w:rPr>
        <w:t>le strategie;</w:t>
      </w:r>
    </w:p>
    <w:p w14:paraId="35988E51" w14:textId="77777777" w:rsidR="00A81C4F" w:rsidRPr="00B628A6" w:rsidRDefault="00A81C4F" w:rsidP="009F7400">
      <w:pPr>
        <w:numPr>
          <w:ilvl w:val="0"/>
          <w:numId w:val="23"/>
        </w:numPr>
        <w:spacing w:line="360" w:lineRule="auto"/>
        <w:ind w:left="714" w:hanging="357"/>
        <w:rPr>
          <w:rFonts w:ascii="Calibri" w:hAnsi="Calibri"/>
          <w:sz w:val="20"/>
        </w:rPr>
      </w:pPr>
      <w:r w:rsidRPr="00B628A6">
        <w:rPr>
          <w:rFonts w:ascii="Calibri" w:hAnsi="Calibri"/>
          <w:sz w:val="20"/>
        </w:rPr>
        <w:t>informazioni sui requisiti del Sistema di gestione;</w:t>
      </w:r>
    </w:p>
    <w:p w14:paraId="38988FAB" w14:textId="77777777" w:rsidR="00A81C4F" w:rsidRPr="00B628A6" w:rsidRDefault="00A81C4F" w:rsidP="009F7400">
      <w:pPr>
        <w:numPr>
          <w:ilvl w:val="0"/>
          <w:numId w:val="23"/>
        </w:numPr>
        <w:spacing w:line="360" w:lineRule="auto"/>
        <w:ind w:left="714" w:hanging="357"/>
        <w:rPr>
          <w:rFonts w:ascii="Calibri" w:hAnsi="Calibri"/>
          <w:sz w:val="20"/>
        </w:rPr>
      </w:pPr>
      <w:r w:rsidRPr="00B628A6">
        <w:rPr>
          <w:rFonts w:ascii="Calibri" w:hAnsi="Calibri"/>
          <w:sz w:val="20"/>
        </w:rPr>
        <w:t>gli obiettivi e i relativi risultati raggiunti;</w:t>
      </w:r>
    </w:p>
    <w:p w14:paraId="4FCC6F95" w14:textId="77777777" w:rsidR="00A81C4F" w:rsidRPr="00B628A6" w:rsidRDefault="00A81C4F" w:rsidP="009F7400">
      <w:pPr>
        <w:numPr>
          <w:ilvl w:val="0"/>
          <w:numId w:val="23"/>
        </w:numPr>
        <w:spacing w:line="360" w:lineRule="auto"/>
        <w:ind w:left="714" w:hanging="357"/>
        <w:rPr>
          <w:rFonts w:ascii="Calibri" w:hAnsi="Calibri"/>
          <w:sz w:val="20"/>
        </w:rPr>
      </w:pPr>
      <w:r w:rsidRPr="00B628A6">
        <w:rPr>
          <w:rFonts w:ascii="Calibri" w:hAnsi="Calibri"/>
          <w:sz w:val="20"/>
        </w:rPr>
        <w:t>principi di riferimento e regole comportamentali;</w:t>
      </w:r>
    </w:p>
    <w:p w14:paraId="70E18683" w14:textId="77777777" w:rsidR="00A81C4F" w:rsidRPr="00B628A6" w:rsidRDefault="00A81C4F" w:rsidP="009F7400">
      <w:pPr>
        <w:numPr>
          <w:ilvl w:val="0"/>
          <w:numId w:val="23"/>
        </w:numPr>
        <w:spacing w:line="360" w:lineRule="auto"/>
        <w:ind w:left="714" w:hanging="357"/>
        <w:rPr>
          <w:rFonts w:ascii="Calibri" w:hAnsi="Calibri"/>
          <w:sz w:val="20"/>
        </w:rPr>
      </w:pPr>
      <w:r w:rsidRPr="00B628A6">
        <w:rPr>
          <w:rFonts w:ascii="Calibri" w:hAnsi="Calibri"/>
          <w:sz w:val="20"/>
        </w:rPr>
        <w:t>informazioni a fronte delle esigenze operative.</w:t>
      </w:r>
    </w:p>
    <w:p w14:paraId="16F23233" w14:textId="77777777" w:rsidR="00BD0590" w:rsidRDefault="00BD0590" w:rsidP="009F7400">
      <w:pPr>
        <w:rPr>
          <w:rFonts w:ascii="Calibri" w:hAnsi="Calibri"/>
          <w:sz w:val="20"/>
          <w:szCs w:val="20"/>
        </w:rPr>
      </w:pPr>
    </w:p>
    <w:p w14:paraId="647C8380" w14:textId="6F1A7ACF" w:rsidR="00A81C4F" w:rsidRDefault="00A81C4F" w:rsidP="009F7400">
      <w:pPr>
        <w:rPr>
          <w:rFonts w:ascii="Calibri" w:hAnsi="Calibri"/>
          <w:sz w:val="20"/>
          <w:szCs w:val="20"/>
        </w:rPr>
      </w:pPr>
      <w:r w:rsidRPr="00EA0DEA">
        <w:rPr>
          <w:rFonts w:ascii="Calibri" w:hAnsi="Calibri"/>
          <w:sz w:val="20"/>
          <w:szCs w:val="20"/>
        </w:rPr>
        <w:t>Gli “strumenti di comunicazione” che l’organizzazione adotta sono i seguenti:</w:t>
      </w:r>
    </w:p>
    <w:p w14:paraId="65E639E1" w14:textId="77777777" w:rsidR="007931AA" w:rsidRPr="00EA0DEA" w:rsidRDefault="007931AA" w:rsidP="009F7400">
      <w:pPr>
        <w:rPr>
          <w:rFonts w:ascii="Calibri" w:hAnsi="Calibri"/>
          <w:sz w:val="20"/>
          <w:szCs w:val="20"/>
        </w:rPr>
      </w:pPr>
    </w:p>
    <w:p w14:paraId="17CDAF74" w14:textId="77777777" w:rsidR="00A81C4F" w:rsidRPr="00B628A6" w:rsidRDefault="00A81C4F" w:rsidP="009F7400">
      <w:pPr>
        <w:numPr>
          <w:ilvl w:val="0"/>
          <w:numId w:val="24"/>
        </w:numPr>
        <w:spacing w:line="360" w:lineRule="auto"/>
        <w:ind w:left="714" w:hanging="357"/>
        <w:rPr>
          <w:rFonts w:ascii="Calibri" w:hAnsi="Calibri"/>
          <w:sz w:val="20"/>
        </w:rPr>
      </w:pPr>
      <w:r w:rsidRPr="00B628A6">
        <w:rPr>
          <w:rFonts w:ascii="Calibri" w:hAnsi="Calibri"/>
          <w:sz w:val="20"/>
        </w:rPr>
        <w:t>e-mail personale;</w:t>
      </w:r>
    </w:p>
    <w:p w14:paraId="48D0A279" w14:textId="77777777" w:rsidR="00A81C4F" w:rsidRPr="00B628A6" w:rsidRDefault="00A81C4F" w:rsidP="009F7400">
      <w:pPr>
        <w:numPr>
          <w:ilvl w:val="0"/>
          <w:numId w:val="24"/>
        </w:numPr>
        <w:spacing w:line="360" w:lineRule="auto"/>
        <w:ind w:left="714" w:hanging="357"/>
        <w:rPr>
          <w:rFonts w:ascii="Calibri" w:hAnsi="Calibri"/>
          <w:sz w:val="20"/>
        </w:rPr>
      </w:pPr>
      <w:r w:rsidRPr="00B628A6">
        <w:rPr>
          <w:rFonts w:ascii="Calibri" w:hAnsi="Calibri"/>
          <w:sz w:val="20"/>
        </w:rPr>
        <w:t>cellulari aziendali;</w:t>
      </w:r>
    </w:p>
    <w:p w14:paraId="06F5D1AE" w14:textId="77777777" w:rsidR="00A81C4F" w:rsidRPr="00B628A6" w:rsidRDefault="00A81C4F" w:rsidP="009F7400">
      <w:pPr>
        <w:numPr>
          <w:ilvl w:val="0"/>
          <w:numId w:val="24"/>
        </w:numPr>
        <w:spacing w:line="360" w:lineRule="auto"/>
        <w:ind w:left="714" w:hanging="357"/>
        <w:rPr>
          <w:rFonts w:ascii="Calibri" w:hAnsi="Calibri"/>
          <w:sz w:val="20"/>
        </w:rPr>
      </w:pPr>
      <w:r w:rsidRPr="00B628A6">
        <w:rPr>
          <w:rFonts w:ascii="Calibri" w:hAnsi="Calibri"/>
          <w:sz w:val="20"/>
        </w:rPr>
        <w:t>NAS condiviso della documentazione e delle registrazioni;</w:t>
      </w:r>
    </w:p>
    <w:p w14:paraId="1F79ABE5" w14:textId="77777777" w:rsidR="00A81C4F" w:rsidRPr="00B628A6" w:rsidRDefault="00A81C4F" w:rsidP="009F7400">
      <w:pPr>
        <w:numPr>
          <w:ilvl w:val="0"/>
          <w:numId w:val="24"/>
        </w:numPr>
        <w:spacing w:line="360" w:lineRule="auto"/>
        <w:ind w:left="714" w:hanging="357"/>
        <w:rPr>
          <w:rFonts w:ascii="Calibri" w:hAnsi="Calibri"/>
          <w:sz w:val="20"/>
        </w:rPr>
      </w:pPr>
      <w:r w:rsidRPr="00B628A6">
        <w:rPr>
          <w:rFonts w:ascii="Calibri" w:hAnsi="Calibri"/>
          <w:sz w:val="20"/>
        </w:rPr>
        <w:t>riunioni periodiche della Direzione con i responsabili di funzione.</w:t>
      </w:r>
    </w:p>
    <w:p w14:paraId="19C44610" w14:textId="77777777" w:rsidR="00A81C4F" w:rsidRDefault="00A81C4F" w:rsidP="009F7400">
      <w:pPr>
        <w:rPr>
          <w:rFonts w:ascii="Calibri" w:hAnsi="Calibri"/>
          <w:sz w:val="20"/>
          <w:szCs w:val="20"/>
        </w:rPr>
      </w:pPr>
    </w:p>
    <w:p w14:paraId="19C08D6F" w14:textId="6984F561" w:rsidR="00433091" w:rsidRPr="007931AA" w:rsidRDefault="00433091" w:rsidP="009F7400">
      <w:pPr>
        <w:rPr>
          <w:rFonts w:ascii="Calibri" w:hAnsi="Calibri"/>
          <w:sz w:val="20"/>
          <w:szCs w:val="20"/>
        </w:rPr>
      </w:pPr>
      <w:r w:rsidRPr="007931AA">
        <w:rPr>
          <w:rFonts w:ascii="Calibri" w:hAnsi="Calibri"/>
          <w:sz w:val="20"/>
          <w:szCs w:val="20"/>
        </w:rPr>
        <w:t xml:space="preserve">L’organizzazione ha definito apposita </w:t>
      </w:r>
      <w:r w:rsidR="00585BF0">
        <w:rPr>
          <w:rFonts w:ascii="Calibri" w:hAnsi="Calibri"/>
          <w:sz w:val="20"/>
          <w:szCs w:val="20"/>
        </w:rPr>
        <w:t>documentazione</w:t>
      </w:r>
      <w:r w:rsidRPr="007931AA">
        <w:rPr>
          <w:rFonts w:ascii="Calibri" w:hAnsi="Calibri"/>
          <w:sz w:val="20"/>
          <w:szCs w:val="20"/>
        </w:rPr>
        <w:t xml:space="preserve"> per la gestione della comunicazione ambientale e della Salute e Sicurezza</w:t>
      </w:r>
      <w:r w:rsidR="00585BF0">
        <w:rPr>
          <w:rFonts w:ascii="Calibri" w:hAnsi="Calibri"/>
          <w:b/>
          <w:sz w:val="20"/>
          <w:szCs w:val="20"/>
        </w:rPr>
        <w:t>.</w:t>
      </w:r>
    </w:p>
    <w:p w14:paraId="0AFEA8F4" w14:textId="77777777" w:rsidR="00216F4E" w:rsidRPr="007931AA" w:rsidRDefault="00216F4E" w:rsidP="009F7400">
      <w:pPr>
        <w:rPr>
          <w:rFonts w:ascii="Calibri" w:hAnsi="Calibri"/>
          <w:sz w:val="20"/>
          <w:szCs w:val="20"/>
        </w:rPr>
      </w:pPr>
      <w:r w:rsidRPr="007931AA">
        <w:rPr>
          <w:rFonts w:ascii="Calibri" w:hAnsi="Calibri"/>
          <w:sz w:val="20"/>
          <w:szCs w:val="20"/>
        </w:rPr>
        <w:t xml:space="preserve">Verso l’esterno si è deciso di comunicare la sola Politica </w:t>
      </w:r>
      <w:r w:rsidR="00551B60" w:rsidRPr="007931AA">
        <w:rPr>
          <w:rFonts w:ascii="Calibri" w:hAnsi="Calibri"/>
          <w:sz w:val="20"/>
          <w:szCs w:val="20"/>
        </w:rPr>
        <w:t>integrata</w:t>
      </w:r>
      <w:r w:rsidR="00D7288A" w:rsidRPr="007931AA">
        <w:rPr>
          <w:rFonts w:ascii="Calibri" w:hAnsi="Calibri"/>
          <w:sz w:val="20"/>
          <w:szCs w:val="20"/>
        </w:rPr>
        <w:t xml:space="preserve"> </w:t>
      </w:r>
      <w:r w:rsidRPr="007931AA">
        <w:rPr>
          <w:rFonts w:ascii="Calibri" w:hAnsi="Calibri"/>
          <w:sz w:val="20"/>
          <w:szCs w:val="20"/>
        </w:rPr>
        <w:t>inserendola nel sito aziendale.</w:t>
      </w:r>
    </w:p>
    <w:p w14:paraId="66A45302" w14:textId="7E1EF1F1" w:rsidR="00216F4E" w:rsidRPr="007931AA" w:rsidRDefault="00216F4E" w:rsidP="009F7400">
      <w:pPr>
        <w:rPr>
          <w:rFonts w:ascii="Calibri" w:hAnsi="Calibri"/>
          <w:sz w:val="20"/>
          <w:szCs w:val="20"/>
        </w:rPr>
      </w:pPr>
      <w:r w:rsidRPr="007931AA">
        <w:rPr>
          <w:rFonts w:ascii="Calibri" w:hAnsi="Calibri"/>
          <w:sz w:val="20"/>
          <w:szCs w:val="20"/>
        </w:rPr>
        <w:t xml:space="preserve">Mentre per </w:t>
      </w:r>
      <w:r w:rsidR="00D7288A" w:rsidRPr="007931AA">
        <w:rPr>
          <w:rFonts w:ascii="Calibri" w:hAnsi="Calibri"/>
          <w:sz w:val="20"/>
          <w:szCs w:val="20"/>
        </w:rPr>
        <w:t xml:space="preserve">eventuali comunicazioni delle </w:t>
      </w:r>
      <w:r w:rsidR="004E3FC5" w:rsidRPr="007931AA">
        <w:rPr>
          <w:rFonts w:ascii="Calibri" w:hAnsi="Calibri"/>
          <w:sz w:val="20"/>
          <w:szCs w:val="20"/>
        </w:rPr>
        <w:t>performance</w:t>
      </w:r>
      <w:r w:rsidR="00D7288A" w:rsidRPr="007931AA">
        <w:rPr>
          <w:rFonts w:ascii="Calibri" w:hAnsi="Calibri"/>
          <w:sz w:val="20"/>
          <w:szCs w:val="20"/>
        </w:rPr>
        <w:t xml:space="preserve"> ambientali dei </w:t>
      </w:r>
      <w:r w:rsidR="00042BA7" w:rsidRPr="007931AA">
        <w:rPr>
          <w:rFonts w:ascii="Calibri" w:hAnsi="Calibri"/>
          <w:sz w:val="20"/>
          <w:szCs w:val="20"/>
        </w:rPr>
        <w:t xml:space="preserve">servizi erogati </w:t>
      </w:r>
      <w:r w:rsidR="007B31D2" w:rsidRPr="007931AA">
        <w:rPr>
          <w:rFonts w:ascii="Calibri" w:hAnsi="Calibri"/>
          <w:sz w:val="20"/>
          <w:szCs w:val="20"/>
        </w:rPr>
        <w:t>e di Salute e sic</w:t>
      </w:r>
      <w:r w:rsidR="007931AA">
        <w:rPr>
          <w:rFonts w:ascii="Calibri" w:hAnsi="Calibri"/>
          <w:sz w:val="20"/>
          <w:szCs w:val="20"/>
        </w:rPr>
        <w:t>u</w:t>
      </w:r>
      <w:r w:rsidR="007B31D2" w:rsidRPr="007931AA">
        <w:rPr>
          <w:rFonts w:ascii="Calibri" w:hAnsi="Calibri"/>
          <w:sz w:val="20"/>
          <w:szCs w:val="20"/>
        </w:rPr>
        <w:t xml:space="preserve">rezza sul luogo di lavoro </w:t>
      </w:r>
      <w:r w:rsidR="00D7288A" w:rsidRPr="007931AA">
        <w:rPr>
          <w:rFonts w:ascii="Calibri" w:hAnsi="Calibri"/>
          <w:sz w:val="20"/>
          <w:szCs w:val="20"/>
        </w:rPr>
        <w:t xml:space="preserve">eventualmente </w:t>
      </w:r>
      <w:r w:rsidR="00042BA7" w:rsidRPr="007931AA">
        <w:rPr>
          <w:rFonts w:ascii="Calibri" w:hAnsi="Calibri"/>
          <w:sz w:val="20"/>
          <w:szCs w:val="20"/>
        </w:rPr>
        <w:t xml:space="preserve">utilizza </w:t>
      </w:r>
      <w:r w:rsidRPr="007931AA">
        <w:rPr>
          <w:rFonts w:ascii="Calibri" w:hAnsi="Calibri"/>
          <w:sz w:val="20"/>
          <w:szCs w:val="20"/>
        </w:rPr>
        <w:t>un apposito piano di marketing/comunicazione che è posto in allegato al Riesame della Direzione.</w:t>
      </w:r>
    </w:p>
    <w:p w14:paraId="491160AC" w14:textId="77777777" w:rsidR="00A81C4F" w:rsidRPr="00216F4E" w:rsidRDefault="00A81C4F" w:rsidP="009F7400">
      <w:pPr>
        <w:rPr>
          <w:rFonts w:ascii="Calibri" w:hAnsi="Calibri"/>
          <w:sz w:val="20"/>
          <w:szCs w:val="20"/>
        </w:rPr>
      </w:pPr>
    </w:p>
    <w:p w14:paraId="3AB6845F" w14:textId="298A5373" w:rsidR="00A81C4F" w:rsidRDefault="00800DC1" w:rsidP="009F7400">
      <w:pPr>
        <w:pStyle w:val="Titolo2"/>
        <w:rPr>
          <w:rFonts w:ascii="Calibri" w:hAnsi="Calibri"/>
        </w:rPr>
      </w:pPr>
      <w:bookmarkStart w:id="21" w:name="_Toc104407457"/>
      <w:r w:rsidRPr="00B628A6">
        <w:rPr>
          <w:rFonts w:ascii="Calibri" w:hAnsi="Calibri"/>
        </w:rPr>
        <w:t xml:space="preserve">7.5 </w:t>
      </w:r>
      <w:r w:rsidR="00A81C4F" w:rsidRPr="00B628A6">
        <w:rPr>
          <w:rFonts w:ascii="Calibri" w:hAnsi="Calibri"/>
        </w:rPr>
        <w:t>Requisiti relativi alla documentazione</w:t>
      </w:r>
      <w:bookmarkEnd w:id="21"/>
    </w:p>
    <w:p w14:paraId="3AB029A9" w14:textId="77777777" w:rsidR="007931AA" w:rsidRPr="007931AA" w:rsidRDefault="007931AA" w:rsidP="009F7400"/>
    <w:p w14:paraId="0700FAD8" w14:textId="46C3E836" w:rsidR="00A81C4F" w:rsidRDefault="000C5EF9" w:rsidP="009F7400">
      <w:pPr>
        <w:rPr>
          <w:rFonts w:ascii="Calibri" w:hAnsi="Calibri"/>
          <w:sz w:val="20"/>
          <w:szCs w:val="20"/>
        </w:rPr>
      </w:pPr>
      <w:r>
        <w:rPr>
          <w:rFonts w:ascii="Calibri" w:hAnsi="Calibri"/>
          <w:sz w:val="20"/>
          <w:szCs w:val="20"/>
        </w:rPr>
        <w:t xml:space="preserve">DP SERVICE ENERGY </w:t>
      </w:r>
      <w:r w:rsidR="00EE6DE3">
        <w:rPr>
          <w:rFonts w:ascii="Calibri" w:hAnsi="Calibri"/>
          <w:sz w:val="20"/>
          <w:szCs w:val="20"/>
        </w:rPr>
        <w:t>SRL</w:t>
      </w:r>
      <w:r w:rsidR="00A81C4F" w:rsidRPr="00EA0DEA">
        <w:rPr>
          <w:rFonts w:ascii="Calibri" w:hAnsi="Calibri"/>
          <w:sz w:val="20"/>
          <w:szCs w:val="20"/>
        </w:rPr>
        <w:t xml:space="preserve"> ha sviluppato il Sistema di gestione documentandolo nel presente Manuale, in una serie di Procedure Gestionali</w:t>
      </w:r>
      <w:r w:rsidR="00800DC1" w:rsidRPr="00EA0DEA">
        <w:rPr>
          <w:rFonts w:ascii="Calibri" w:hAnsi="Calibri"/>
          <w:sz w:val="20"/>
          <w:szCs w:val="20"/>
        </w:rPr>
        <w:t xml:space="preserve"> e </w:t>
      </w:r>
      <w:r w:rsidR="003055FE">
        <w:rPr>
          <w:rFonts w:ascii="Calibri" w:hAnsi="Calibri"/>
          <w:sz w:val="20"/>
          <w:szCs w:val="20"/>
        </w:rPr>
        <w:t>Istruzioni</w:t>
      </w:r>
      <w:r w:rsidR="00800DC1" w:rsidRPr="00EA0DEA">
        <w:rPr>
          <w:rFonts w:ascii="Calibri" w:hAnsi="Calibri"/>
          <w:sz w:val="20"/>
          <w:szCs w:val="20"/>
        </w:rPr>
        <w:t xml:space="preserve">, </w:t>
      </w:r>
      <w:r w:rsidR="00A81C4F" w:rsidRPr="00EA0DEA">
        <w:rPr>
          <w:rFonts w:ascii="Calibri" w:hAnsi="Calibri"/>
          <w:sz w:val="20"/>
          <w:szCs w:val="20"/>
        </w:rPr>
        <w:t>ed in un insieme di documenti necessari all’organizzazione per assicurare l’efficace funzionamento ed il controllo dei suoi processi.</w:t>
      </w:r>
    </w:p>
    <w:p w14:paraId="7EC534C3" w14:textId="77777777" w:rsidR="007931AA" w:rsidRPr="00EA0DEA" w:rsidRDefault="007931AA" w:rsidP="009F7400">
      <w:pPr>
        <w:rPr>
          <w:rFonts w:ascii="Calibri" w:hAnsi="Calibri"/>
          <w:sz w:val="20"/>
          <w:szCs w:val="20"/>
        </w:rPr>
      </w:pPr>
    </w:p>
    <w:p w14:paraId="4BA3EB23" w14:textId="77777777" w:rsidR="00A81C4F" w:rsidRPr="00EA0DEA" w:rsidRDefault="00A81C4F" w:rsidP="009F7400">
      <w:pPr>
        <w:rPr>
          <w:rFonts w:ascii="Calibri" w:hAnsi="Calibri"/>
          <w:sz w:val="20"/>
          <w:szCs w:val="20"/>
        </w:rPr>
      </w:pPr>
      <w:r w:rsidRPr="00EA0DEA">
        <w:rPr>
          <w:rFonts w:ascii="Calibri" w:hAnsi="Calibri"/>
          <w:sz w:val="20"/>
          <w:szCs w:val="20"/>
        </w:rPr>
        <w:t>L’estensione della documentazione del Sistema di Gestione è dipesa dai seguenti fattori:</w:t>
      </w:r>
    </w:p>
    <w:p w14:paraId="6A80802B" w14:textId="77777777" w:rsidR="00A81C4F" w:rsidRPr="00B628A6" w:rsidRDefault="00A81C4F" w:rsidP="009F7400">
      <w:pPr>
        <w:numPr>
          <w:ilvl w:val="0"/>
          <w:numId w:val="19"/>
        </w:numPr>
        <w:spacing w:line="360" w:lineRule="auto"/>
        <w:ind w:left="714" w:hanging="357"/>
        <w:rPr>
          <w:rFonts w:ascii="Calibri" w:hAnsi="Calibri"/>
          <w:sz w:val="20"/>
        </w:rPr>
      </w:pPr>
      <w:r w:rsidRPr="00B628A6">
        <w:rPr>
          <w:rFonts w:ascii="Calibri" w:hAnsi="Calibri"/>
          <w:sz w:val="20"/>
        </w:rPr>
        <w:t>dimensione e tipo di organizzazione;</w:t>
      </w:r>
    </w:p>
    <w:p w14:paraId="5EC1E562" w14:textId="77777777" w:rsidR="00A81C4F" w:rsidRDefault="00A81C4F" w:rsidP="009F7400">
      <w:pPr>
        <w:numPr>
          <w:ilvl w:val="0"/>
          <w:numId w:val="19"/>
        </w:numPr>
        <w:spacing w:line="360" w:lineRule="auto"/>
        <w:ind w:left="714" w:hanging="357"/>
        <w:rPr>
          <w:rFonts w:ascii="Calibri" w:hAnsi="Calibri"/>
          <w:sz w:val="20"/>
        </w:rPr>
      </w:pPr>
      <w:r w:rsidRPr="00B628A6">
        <w:rPr>
          <w:rFonts w:ascii="Calibri" w:hAnsi="Calibri"/>
          <w:sz w:val="20"/>
        </w:rPr>
        <w:t>complessità e tipo di iterazione tra i processi;</w:t>
      </w:r>
    </w:p>
    <w:p w14:paraId="4F89D2CB" w14:textId="77777777" w:rsidR="003055FE" w:rsidRPr="00B628A6" w:rsidRDefault="003055FE" w:rsidP="009F7400">
      <w:pPr>
        <w:numPr>
          <w:ilvl w:val="0"/>
          <w:numId w:val="19"/>
        </w:numPr>
        <w:spacing w:line="360" w:lineRule="auto"/>
        <w:ind w:left="714" w:hanging="357"/>
        <w:rPr>
          <w:rFonts w:ascii="Calibri" w:hAnsi="Calibri"/>
          <w:sz w:val="20"/>
        </w:rPr>
      </w:pPr>
      <w:r>
        <w:rPr>
          <w:rFonts w:ascii="Calibri" w:hAnsi="Calibri"/>
          <w:sz w:val="20"/>
        </w:rPr>
        <w:t>rischi e opportunità;</w:t>
      </w:r>
    </w:p>
    <w:p w14:paraId="1D6B805B" w14:textId="02FA7031" w:rsidR="00C36DB1" w:rsidRPr="00AD6CD9" w:rsidRDefault="00A81C4F" w:rsidP="00C36DB1">
      <w:pPr>
        <w:numPr>
          <w:ilvl w:val="0"/>
          <w:numId w:val="19"/>
        </w:numPr>
        <w:spacing w:line="360" w:lineRule="auto"/>
        <w:ind w:left="714" w:hanging="357"/>
        <w:rPr>
          <w:rFonts w:ascii="Calibri" w:hAnsi="Calibri"/>
          <w:sz w:val="20"/>
        </w:rPr>
      </w:pPr>
      <w:r w:rsidRPr="00B628A6">
        <w:rPr>
          <w:rFonts w:ascii="Calibri" w:hAnsi="Calibri"/>
          <w:sz w:val="20"/>
        </w:rPr>
        <w:t>competenza del personale.</w:t>
      </w:r>
    </w:p>
    <w:p w14:paraId="03484197" w14:textId="77777777" w:rsidR="00EB7EC3" w:rsidRDefault="00EB7EC3">
      <w:pPr>
        <w:jc w:val="left"/>
        <w:rPr>
          <w:rFonts w:ascii="Calibri" w:hAnsi="Calibri"/>
          <w:sz w:val="20"/>
          <w:szCs w:val="20"/>
        </w:rPr>
      </w:pPr>
      <w:r>
        <w:rPr>
          <w:rFonts w:ascii="Calibri" w:hAnsi="Calibri"/>
          <w:sz w:val="20"/>
          <w:szCs w:val="20"/>
        </w:rPr>
        <w:br w:type="page"/>
      </w:r>
    </w:p>
    <w:p w14:paraId="248AF9DC" w14:textId="42C10E24" w:rsidR="00A81C4F" w:rsidRPr="00EA0DEA" w:rsidRDefault="00BC71DF" w:rsidP="009F7400">
      <w:pPr>
        <w:rPr>
          <w:rFonts w:ascii="Calibri" w:hAnsi="Calibri"/>
          <w:sz w:val="20"/>
          <w:szCs w:val="20"/>
        </w:rPr>
      </w:pPr>
      <w:r>
        <w:rPr>
          <w:rFonts w:ascii="Calibri" w:hAnsi="Calibri"/>
          <w:noProof/>
        </w:rPr>
        <w:lastRenderedPageBreak/>
        <mc:AlternateContent>
          <mc:Choice Requires="wpg">
            <w:drawing>
              <wp:anchor distT="0" distB="0" distL="114300" distR="114300" simplePos="0" relativeHeight="251649536" behindDoc="0" locked="0" layoutInCell="1" allowOverlap="1" wp14:anchorId="27E7A4EE" wp14:editId="0AE95C16">
                <wp:simplePos x="0" y="0"/>
                <wp:positionH relativeFrom="column">
                  <wp:posOffset>4000500</wp:posOffset>
                </wp:positionH>
                <wp:positionV relativeFrom="paragraph">
                  <wp:posOffset>104140</wp:posOffset>
                </wp:positionV>
                <wp:extent cx="2430145" cy="1726565"/>
                <wp:effectExtent l="5715" t="19050" r="12065" b="54610"/>
                <wp:wrapNone/>
                <wp:docPr id="1"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0145" cy="1726565"/>
                          <a:chOff x="7776" y="5472"/>
                          <a:chExt cx="3600" cy="2016"/>
                        </a:xfrm>
                      </wpg:grpSpPr>
                      <wps:wsp>
                        <wps:cNvPr id="2" name="AutoShape 130"/>
                        <wps:cNvSpPr>
                          <a:spLocks noChangeArrowheads="1"/>
                        </wps:cNvSpPr>
                        <wps:spPr bwMode="auto">
                          <a:xfrm>
                            <a:off x="8208" y="5472"/>
                            <a:ext cx="2880" cy="2016"/>
                          </a:xfrm>
                          <a:prstGeom prst="triangle">
                            <a:avLst>
                              <a:gd name="adj" fmla="val 50000"/>
                            </a:avLst>
                          </a:prstGeom>
                          <a:solidFill>
                            <a:srgbClr val="FFFFFF"/>
                          </a:solidFill>
                          <a:ln w="9525">
                            <a:solidFill>
                              <a:srgbClr val="000000"/>
                            </a:solidFill>
                            <a:miter lim="800000"/>
                            <a:headEnd/>
                            <a:tailEnd/>
                          </a:ln>
                          <a:effectLst>
                            <a:outerShdw dist="63500" dir="3187806" algn="ctr" rotWithShape="0">
                              <a:srgbClr val="808080"/>
                            </a:outerShdw>
                          </a:effectLst>
                        </wps:spPr>
                        <wps:bodyPr rot="0" vert="horz" wrap="square" lIns="91440" tIns="45720" rIns="91440" bIns="45720" anchor="t" anchorCtr="0" upright="1">
                          <a:noAutofit/>
                        </wps:bodyPr>
                      </wps:wsp>
                      <wps:wsp>
                        <wps:cNvPr id="3" name="Line 131"/>
                        <wps:cNvCnPr>
                          <a:cxnSpLocks noChangeShapeType="1"/>
                        </wps:cNvCnPr>
                        <wps:spPr bwMode="auto">
                          <a:xfrm flipH="1">
                            <a:off x="7776" y="5904"/>
                            <a:ext cx="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132"/>
                        <wps:cNvCnPr>
                          <a:cxnSpLocks noChangeShapeType="1"/>
                        </wps:cNvCnPr>
                        <wps:spPr bwMode="auto">
                          <a:xfrm flipH="1">
                            <a:off x="7776" y="6288"/>
                            <a:ext cx="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33"/>
                        <wps:cNvCnPr>
                          <a:cxnSpLocks noChangeShapeType="1"/>
                        </wps:cNvCnPr>
                        <wps:spPr bwMode="auto">
                          <a:xfrm flipH="1">
                            <a:off x="7776" y="6672"/>
                            <a:ext cx="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134"/>
                        <wps:cNvCnPr>
                          <a:cxnSpLocks noChangeShapeType="1"/>
                        </wps:cNvCnPr>
                        <wps:spPr bwMode="auto">
                          <a:xfrm flipH="1">
                            <a:off x="7776" y="7056"/>
                            <a:ext cx="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135"/>
                        <wps:cNvCnPr>
                          <a:cxnSpLocks noChangeShapeType="1"/>
                        </wps:cNvCnPr>
                        <wps:spPr bwMode="auto">
                          <a:xfrm flipH="1">
                            <a:off x="7776" y="7488"/>
                            <a:ext cx="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28EE68F5" id="Group 129" o:spid="_x0000_s1026" style="position:absolute;margin-left:315pt;margin-top:8.2pt;width:191.35pt;height:135.95pt;z-index:251649536" coordorigin="7776,5472" coordsize="3600,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30" o:spid="_x0000_s1027" type="#_x0000_t5" style="position:absolute;left:8208;top:5472;width:2880;height:2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">
                  <v:shadow on="t" offset="3pt,4pt"/>
                </v:shape>
                <v:line id="Line 131" o:spid="_x0000_s1028" style="position:absolute;flip:x;visibility:visible;mso-wrap-style:square" from="7776,5904" to="11376,5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"/>
                <v:line id="Line 132" o:spid="_x0000_s1029" style="position:absolute;flip:x;visibility:visible;mso-wrap-style:square" from="7776,6288" to="11376,6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"/>
                <v:line id="Line 133" o:spid="_x0000_s1030" style="position:absolute;flip:x;visibility:visible;mso-wrap-style:square" from="7776,6672" to="11376,6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"/>
                <v:line id="Line 134" o:spid="_x0000_s1031" style="position:absolute;flip:x;visibility:visible;mso-wrap-style:square" from="7776,7056" to="11376,7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"/>
                <v:line id="Line 135" o:spid="_x0000_s1032" style="position:absolute;flip:x;visibility:visible;mso-wrap-style:square" from="7776,7488" to="11376,7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"/>
              </v:group>
            </w:pict>
          </mc:Fallback>
        </mc:AlternateContent>
      </w:r>
      <w:r w:rsidR="00A81C4F" w:rsidRPr="00EA0DEA">
        <w:rPr>
          <w:rFonts w:ascii="Calibri" w:hAnsi="Calibri"/>
          <w:sz w:val="20"/>
          <w:szCs w:val="20"/>
        </w:rPr>
        <w:t>Il Sistema di Gestione si basa sulla seguente documentazione:</w:t>
      </w:r>
    </w:p>
    <w:p w14:paraId="02A0269F" w14:textId="77777777" w:rsidR="00A81C4F" w:rsidRPr="00B628A6" w:rsidRDefault="00A81C4F" w:rsidP="009F7400">
      <w:pPr>
        <w:rPr>
          <w:rFonts w:ascii="Calibri" w:hAnsi="Calibri"/>
          <w:sz w:val="16"/>
        </w:rPr>
      </w:pPr>
    </w:p>
    <w:p w14:paraId="54F64FFE" w14:textId="77777777" w:rsidR="00A81C4F" w:rsidRPr="00B628A6" w:rsidRDefault="00042BA7" w:rsidP="009F7400">
      <w:pPr>
        <w:pStyle w:val="Intestazione"/>
        <w:numPr>
          <w:ilvl w:val="0"/>
          <w:numId w:val="1"/>
        </w:numPr>
        <w:spacing w:line="360" w:lineRule="auto"/>
        <w:ind w:left="357" w:hanging="357"/>
        <w:rPr>
          <w:rFonts w:ascii="Calibri" w:hAnsi="Calibri"/>
        </w:rPr>
      </w:pPr>
      <w:r>
        <w:rPr>
          <w:rFonts w:ascii="Calibri" w:hAnsi="Calibri"/>
        </w:rPr>
        <w:t xml:space="preserve">Politica </w:t>
      </w:r>
      <w:r w:rsidR="00551B60">
        <w:rPr>
          <w:rFonts w:ascii="Calibri" w:hAnsi="Calibri"/>
        </w:rPr>
        <w:t xml:space="preserve">integrata </w:t>
      </w:r>
      <w:r>
        <w:rPr>
          <w:rFonts w:ascii="Calibri" w:hAnsi="Calibri"/>
        </w:rPr>
        <w:t>per la Qualità</w:t>
      </w:r>
      <w:r w:rsidR="00FD648E">
        <w:rPr>
          <w:rFonts w:ascii="Calibri" w:hAnsi="Calibri"/>
        </w:rPr>
        <w:t>,</w:t>
      </w:r>
      <w:r w:rsidR="003055FE">
        <w:rPr>
          <w:rFonts w:ascii="Calibri" w:hAnsi="Calibri"/>
        </w:rPr>
        <w:t xml:space="preserve"> per l’Ambiente</w:t>
      </w:r>
      <w:r w:rsidR="00FD648E">
        <w:rPr>
          <w:rFonts w:ascii="Calibri" w:hAnsi="Calibri"/>
        </w:rPr>
        <w:t xml:space="preserve"> e </w:t>
      </w:r>
      <w:r w:rsidR="00551B60">
        <w:rPr>
          <w:rFonts w:ascii="Calibri" w:hAnsi="Calibri"/>
        </w:rPr>
        <w:t xml:space="preserve">per la </w:t>
      </w:r>
      <w:r w:rsidR="00FD648E">
        <w:rPr>
          <w:rFonts w:ascii="Calibri" w:hAnsi="Calibri"/>
        </w:rPr>
        <w:t>SSL</w:t>
      </w:r>
      <w:r>
        <w:rPr>
          <w:rFonts w:ascii="Calibri" w:hAnsi="Calibri"/>
        </w:rPr>
        <w:t>;</w:t>
      </w:r>
    </w:p>
    <w:p w14:paraId="08679FE4" w14:textId="77777777" w:rsidR="00A81C4F" w:rsidRPr="00B628A6" w:rsidRDefault="00A81C4F" w:rsidP="009F7400">
      <w:pPr>
        <w:pStyle w:val="Intestazione"/>
        <w:numPr>
          <w:ilvl w:val="0"/>
          <w:numId w:val="1"/>
        </w:numPr>
        <w:spacing w:line="360" w:lineRule="auto"/>
        <w:ind w:left="357" w:hanging="357"/>
        <w:rPr>
          <w:rFonts w:ascii="Calibri" w:hAnsi="Calibri"/>
        </w:rPr>
      </w:pPr>
      <w:r w:rsidRPr="00B628A6">
        <w:rPr>
          <w:rFonts w:ascii="Calibri" w:hAnsi="Calibri"/>
        </w:rPr>
        <w:t>Manuale</w:t>
      </w:r>
      <w:r w:rsidR="00D7288A">
        <w:rPr>
          <w:rFonts w:ascii="Calibri" w:hAnsi="Calibri"/>
        </w:rPr>
        <w:t>,</w:t>
      </w:r>
      <w:r w:rsidR="00763FB2">
        <w:rPr>
          <w:rFonts w:ascii="Calibri" w:hAnsi="Calibri"/>
        </w:rPr>
        <w:t xml:space="preserve"> R/O Qualità,</w:t>
      </w:r>
      <w:r w:rsidR="00D7288A">
        <w:rPr>
          <w:rFonts w:ascii="Calibri" w:hAnsi="Calibri"/>
        </w:rPr>
        <w:t xml:space="preserve"> Relazione Ambientale</w:t>
      </w:r>
      <w:r w:rsidR="00FD648E">
        <w:rPr>
          <w:rFonts w:ascii="Calibri" w:hAnsi="Calibri"/>
        </w:rPr>
        <w:t>, DVR generale e mansione</w:t>
      </w:r>
      <w:r w:rsidRPr="00B628A6">
        <w:rPr>
          <w:rFonts w:ascii="Calibri" w:hAnsi="Calibri"/>
        </w:rPr>
        <w:t>;</w:t>
      </w:r>
    </w:p>
    <w:p w14:paraId="0A6DA56E" w14:textId="77777777" w:rsidR="00A81C4F" w:rsidRPr="00B628A6" w:rsidRDefault="00A81C4F" w:rsidP="009F7400">
      <w:pPr>
        <w:pStyle w:val="Intestazione"/>
        <w:numPr>
          <w:ilvl w:val="0"/>
          <w:numId w:val="1"/>
        </w:numPr>
        <w:spacing w:line="360" w:lineRule="auto"/>
        <w:ind w:left="357" w:hanging="357"/>
        <w:rPr>
          <w:rFonts w:ascii="Calibri" w:hAnsi="Calibri"/>
        </w:rPr>
      </w:pPr>
      <w:r w:rsidRPr="00B628A6">
        <w:rPr>
          <w:rFonts w:ascii="Calibri" w:hAnsi="Calibri"/>
        </w:rPr>
        <w:t xml:space="preserve">Procedure </w:t>
      </w:r>
      <w:r w:rsidR="00274D11">
        <w:rPr>
          <w:rFonts w:ascii="Calibri" w:hAnsi="Calibri"/>
        </w:rPr>
        <w:t xml:space="preserve">e Istruzioni </w:t>
      </w:r>
      <w:r w:rsidR="003055FE">
        <w:rPr>
          <w:rFonts w:ascii="Calibri" w:hAnsi="Calibri"/>
        </w:rPr>
        <w:t>integrate</w:t>
      </w:r>
      <w:r w:rsidRPr="00B628A6">
        <w:rPr>
          <w:rFonts w:ascii="Calibri" w:hAnsi="Calibri"/>
        </w:rPr>
        <w:t>;</w:t>
      </w:r>
    </w:p>
    <w:p w14:paraId="2B7017E5" w14:textId="77777777" w:rsidR="00A81C4F" w:rsidRPr="00B628A6" w:rsidRDefault="00A81C4F" w:rsidP="009F7400">
      <w:pPr>
        <w:pStyle w:val="Intestazione"/>
        <w:numPr>
          <w:ilvl w:val="0"/>
          <w:numId w:val="1"/>
        </w:numPr>
        <w:spacing w:line="360" w:lineRule="auto"/>
        <w:ind w:left="357" w:hanging="357"/>
        <w:rPr>
          <w:rFonts w:ascii="Calibri" w:hAnsi="Calibri"/>
        </w:rPr>
      </w:pPr>
      <w:r w:rsidRPr="00B628A6">
        <w:rPr>
          <w:rFonts w:ascii="Calibri" w:hAnsi="Calibri"/>
        </w:rPr>
        <w:t>Documenti di funzionamento e gestione del sistema, Manualistica Tecnica</w:t>
      </w:r>
    </w:p>
    <w:p w14:paraId="0651891B" w14:textId="77777777" w:rsidR="00A81C4F" w:rsidRPr="00B628A6" w:rsidRDefault="00A81C4F" w:rsidP="009F7400">
      <w:pPr>
        <w:pStyle w:val="Intestazione"/>
        <w:numPr>
          <w:ilvl w:val="0"/>
          <w:numId w:val="1"/>
        </w:numPr>
        <w:spacing w:line="360" w:lineRule="auto"/>
        <w:ind w:left="357" w:hanging="357"/>
        <w:rPr>
          <w:rFonts w:ascii="Calibri" w:hAnsi="Calibri"/>
        </w:rPr>
      </w:pPr>
      <w:r w:rsidRPr="00B628A6">
        <w:rPr>
          <w:rFonts w:ascii="Calibri" w:hAnsi="Calibri"/>
        </w:rPr>
        <w:t>Norme e specifiche tecniche del committente;</w:t>
      </w:r>
    </w:p>
    <w:p w14:paraId="01058D48" w14:textId="77777777" w:rsidR="00A81C4F" w:rsidRPr="00B628A6" w:rsidRDefault="00A81C4F" w:rsidP="009F7400">
      <w:pPr>
        <w:pStyle w:val="Intestazione"/>
        <w:numPr>
          <w:ilvl w:val="0"/>
          <w:numId w:val="1"/>
        </w:numPr>
        <w:spacing w:line="360" w:lineRule="auto"/>
        <w:ind w:left="357" w:hanging="357"/>
        <w:rPr>
          <w:rFonts w:ascii="Calibri" w:hAnsi="Calibri"/>
        </w:rPr>
      </w:pPr>
      <w:r w:rsidRPr="00B628A6">
        <w:rPr>
          <w:rFonts w:ascii="Calibri" w:hAnsi="Calibri"/>
        </w:rPr>
        <w:t xml:space="preserve">Modulistica </w:t>
      </w:r>
    </w:p>
    <w:p w14:paraId="4D09A6AC" w14:textId="77777777" w:rsidR="00A81C4F" w:rsidRPr="00B628A6" w:rsidRDefault="00A81C4F" w:rsidP="009F7400">
      <w:pPr>
        <w:pStyle w:val="Intestazione"/>
        <w:numPr>
          <w:ilvl w:val="0"/>
          <w:numId w:val="1"/>
        </w:numPr>
        <w:spacing w:line="360" w:lineRule="auto"/>
        <w:ind w:left="357" w:hanging="357"/>
        <w:rPr>
          <w:rFonts w:ascii="Calibri" w:hAnsi="Calibri"/>
        </w:rPr>
      </w:pPr>
      <w:r w:rsidRPr="00B628A6">
        <w:rPr>
          <w:rFonts w:ascii="Calibri" w:hAnsi="Calibri"/>
        </w:rPr>
        <w:t xml:space="preserve">Registrazioni </w:t>
      </w:r>
    </w:p>
    <w:p w14:paraId="064BF213" w14:textId="77777777" w:rsidR="00A81C4F" w:rsidRPr="00B628A6" w:rsidRDefault="00A81C4F" w:rsidP="009F7400">
      <w:pPr>
        <w:pStyle w:val="Intestazione"/>
        <w:tabs>
          <w:tab w:val="clear" w:pos="4819"/>
          <w:tab w:val="clear" w:pos="9638"/>
          <w:tab w:val="center" w:pos="8100"/>
        </w:tabs>
        <w:rPr>
          <w:rFonts w:ascii="Calibri" w:hAnsi="Calibri"/>
          <w:i/>
          <w:sz w:val="16"/>
        </w:rPr>
      </w:pPr>
      <w:r w:rsidRPr="00B628A6">
        <w:rPr>
          <w:rFonts w:ascii="Calibri" w:hAnsi="Calibri"/>
          <w:i/>
          <w:sz w:val="16"/>
        </w:rPr>
        <w:tab/>
        <w:t xml:space="preserve">Piramide della </w:t>
      </w:r>
      <w:r w:rsidR="003055FE">
        <w:rPr>
          <w:rFonts w:ascii="Calibri" w:hAnsi="Calibri"/>
          <w:i/>
          <w:sz w:val="16"/>
        </w:rPr>
        <w:t>Documentazione</w:t>
      </w:r>
    </w:p>
    <w:p w14:paraId="2A927CD3" w14:textId="77777777" w:rsidR="00A81C4F" w:rsidRPr="00B628A6" w:rsidRDefault="00A81C4F" w:rsidP="009F7400">
      <w:pPr>
        <w:pStyle w:val="Intestazione"/>
        <w:rPr>
          <w:rFonts w:ascii="Calibri" w:hAnsi="Calibri"/>
          <w:sz w:val="22"/>
        </w:rPr>
      </w:pPr>
    </w:p>
    <w:p w14:paraId="50CB6DCA" w14:textId="00565F01" w:rsidR="00A81C4F" w:rsidRDefault="00A81C4F" w:rsidP="009F7400">
      <w:pPr>
        <w:rPr>
          <w:rFonts w:ascii="Calibri" w:hAnsi="Calibri"/>
          <w:sz w:val="20"/>
          <w:szCs w:val="20"/>
          <w:u w:val="single"/>
        </w:rPr>
      </w:pPr>
      <w:r w:rsidRPr="00EA0DEA">
        <w:rPr>
          <w:rFonts w:ascii="Calibri" w:hAnsi="Calibri"/>
          <w:sz w:val="20"/>
          <w:szCs w:val="20"/>
          <w:u w:val="single"/>
        </w:rPr>
        <w:t xml:space="preserve">Manuale </w:t>
      </w:r>
    </w:p>
    <w:p w14:paraId="0C87616A" w14:textId="77777777" w:rsidR="007931AA" w:rsidRPr="00EA0DEA" w:rsidRDefault="007931AA" w:rsidP="009F7400">
      <w:pPr>
        <w:rPr>
          <w:rFonts w:ascii="Calibri" w:hAnsi="Calibri"/>
          <w:sz w:val="20"/>
          <w:szCs w:val="20"/>
          <w:u w:val="single"/>
        </w:rPr>
      </w:pPr>
    </w:p>
    <w:p w14:paraId="273FAEA2" w14:textId="77777777" w:rsidR="00A81C4F" w:rsidRPr="007931AA" w:rsidRDefault="00A81C4F" w:rsidP="009F7400">
      <w:pPr>
        <w:rPr>
          <w:rFonts w:ascii="Calibri" w:hAnsi="Calibri"/>
          <w:sz w:val="20"/>
          <w:szCs w:val="20"/>
        </w:rPr>
      </w:pPr>
      <w:r w:rsidRPr="007931AA">
        <w:rPr>
          <w:rFonts w:ascii="Calibri" w:hAnsi="Calibri"/>
          <w:sz w:val="20"/>
          <w:szCs w:val="20"/>
        </w:rPr>
        <w:t>Il Manuale è il documento di riferimento principale nell’ambito del sistema di gestione; esso descrive i processi principali e ne individua le responsabilità, risponde punto per punto ai requisiti della norma di riferimento, richiama le procedure sviluppate e riporta le modalità operative e le responsabilità dove non è prevista una procedura.</w:t>
      </w:r>
    </w:p>
    <w:p w14:paraId="511B44EF" w14:textId="7254B99B" w:rsidR="00A81C4F" w:rsidRPr="007931AA" w:rsidRDefault="00A81C4F" w:rsidP="009F7400">
      <w:pPr>
        <w:rPr>
          <w:rFonts w:ascii="Calibri" w:hAnsi="Calibri"/>
          <w:sz w:val="20"/>
          <w:szCs w:val="20"/>
        </w:rPr>
      </w:pPr>
      <w:r w:rsidRPr="007931AA">
        <w:rPr>
          <w:rFonts w:ascii="Calibri" w:hAnsi="Calibri"/>
          <w:sz w:val="20"/>
          <w:szCs w:val="20"/>
        </w:rPr>
        <w:t xml:space="preserve"> ha predisposto e tiene costantemente aggiornato il presente Manuale, che illustra il Sistema di gestione.</w:t>
      </w:r>
    </w:p>
    <w:p w14:paraId="1E3054A0" w14:textId="7D0EEAC4" w:rsidR="00A81C4F" w:rsidRPr="007931AA" w:rsidRDefault="00A81C4F" w:rsidP="009F7400">
      <w:pPr>
        <w:rPr>
          <w:rFonts w:ascii="Calibri" w:hAnsi="Calibri"/>
          <w:sz w:val="20"/>
          <w:szCs w:val="20"/>
        </w:rPr>
      </w:pPr>
      <w:r w:rsidRPr="007931AA">
        <w:rPr>
          <w:rFonts w:ascii="Calibri" w:hAnsi="Calibri"/>
          <w:sz w:val="20"/>
          <w:szCs w:val="20"/>
        </w:rPr>
        <w:t>Il presente Manuale:</w:t>
      </w:r>
    </w:p>
    <w:p w14:paraId="40515079" w14:textId="77777777" w:rsidR="007931AA" w:rsidRPr="007931AA" w:rsidRDefault="007931AA" w:rsidP="009F7400">
      <w:pPr>
        <w:rPr>
          <w:rFonts w:ascii="Calibri" w:hAnsi="Calibri"/>
          <w:sz w:val="20"/>
          <w:szCs w:val="20"/>
        </w:rPr>
      </w:pPr>
    </w:p>
    <w:p w14:paraId="3F2B42C2" w14:textId="77777777" w:rsidR="00A81C4F" w:rsidRPr="007931AA" w:rsidRDefault="00A81C4F" w:rsidP="009F7400">
      <w:pPr>
        <w:numPr>
          <w:ilvl w:val="0"/>
          <w:numId w:val="20"/>
        </w:numPr>
        <w:spacing w:line="360" w:lineRule="auto"/>
        <w:rPr>
          <w:rFonts w:ascii="Calibri" w:hAnsi="Calibri"/>
          <w:sz w:val="20"/>
          <w:szCs w:val="20"/>
        </w:rPr>
      </w:pPr>
      <w:r w:rsidRPr="007931AA">
        <w:rPr>
          <w:rFonts w:ascii="Calibri" w:hAnsi="Calibri"/>
          <w:sz w:val="20"/>
          <w:szCs w:val="20"/>
        </w:rPr>
        <w:t xml:space="preserve">include il campo di applicazione del Sistema di Gestione nonché dettagli sulle esclusioni ammesse (si veda la sezione </w:t>
      </w:r>
      <w:r w:rsidR="00274D11" w:rsidRPr="007931AA">
        <w:rPr>
          <w:rFonts w:ascii="Calibri" w:hAnsi="Calibri"/>
          <w:sz w:val="20"/>
          <w:szCs w:val="20"/>
        </w:rPr>
        <w:t>4.3</w:t>
      </w:r>
      <w:r w:rsidRPr="007931AA">
        <w:rPr>
          <w:rFonts w:ascii="Calibri" w:hAnsi="Calibri"/>
          <w:sz w:val="20"/>
          <w:szCs w:val="20"/>
        </w:rPr>
        <w:t>);</w:t>
      </w:r>
    </w:p>
    <w:p w14:paraId="79ACF500" w14:textId="77777777" w:rsidR="00A81C4F" w:rsidRPr="007931AA" w:rsidRDefault="00A81C4F" w:rsidP="009F7400">
      <w:pPr>
        <w:numPr>
          <w:ilvl w:val="0"/>
          <w:numId w:val="20"/>
        </w:numPr>
        <w:spacing w:line="360" w:lineRule="auto"/>
        <w:rPr>
          <w:rFonts w:ascii="Calibri" w:hAnsi="Calibri"/>
          <w:sz w:val="20"/>
          <w:szCs w:val="20"/>
        </w:rPr>
      </w:pPr>
      <w:r w:rsidRPr="007931AA">
        <w:rPr>
          <w:rFonts w:ascii="Calibri" w:hAnsi="Calibri"/>
          <w:sz w:val="20"/>
          <w:szCs w:val="20"/>
        </w:rPr>
        <w:t>richiama le procedure documentate predisposte</w:t>
      </w:r>
      <w:r w:rsidR="003055FE" w:rsidRPr="007931AA">
        <w:rPr>
          <w:rFonts w:ascii="Calibri" w:hAnsi="Calibri"/>
          <w:sz w:val="20"/>
          <w:szCs w:val="20"/>
        </w:rPr>
        <w:t>;</w:t>
      </w:r>
    </w:p>
    <w:p w14:paraId="7B3FE9BF" w14:textId="77777777" w:rsidR="00A81C4F" w:rsidRPr="00EA0DEA" w:rsidRDefault="00A81C4F" w:rsidP="009F7400">
      <w:pPr>
        <w:numPr>
          <w:ilvl w:val="0"/>
          <w:numId w:val="20"/>
        </w:numPr>
        <w:spacing w:line="360" w:lineRule="auto"/>
        <w:rPr>
          <w:rFonts w:ascii="Calibri" w:hAnsi="Calibri"/>
          <w:sz w:val="18"/>
        </w:rPr>
      </w:pPr>
      <w:r w:rsidRPr="007931AA">
        <w:rPr>
          <w:rFonts w:ascii="Calibri" w:hAnsi="Calibri"/>
          <w:sz w:val="20"/>
          <w:szCs w:val="20"/>
        </w:rPr>
        <w:t xml:space="preserve">descrive </w:t>
      </w:r>
      <w:r w:rsidR="003055FE" w:rsidRPr="007931AA">
        <w:rPr>
          <w:rFonts w:ascii="Calibri" w:hAnsi="Calibri"/>
          <w:sz w:val="20"/>
          <w:szCs w:val="20"/>
        </w:rPr>
        <w:t xml:space="preserve">i processi e </w:t>
      </w:r>
      <w:r w:rsidRPr="007931AA">
        <w:rPr>
          <w:rFonts w:ascii="Calibri" w:hAnsi="Calibri"/>
          <w:sz w:val="20"/>
          <w:szCs w:val="20"/>
        </w:rPr>
        <w:t xml:space="preserve">l’interazione tra i processi del sistema (si veda la sezione </w:t>
      </w:r>
      <w:r w:rsidR="00274D11" w:rsidRPr="007931AA">
        <w:rPr>
          <w:rFonts w:ascii="Calibri" w:hAnsi="Calibri"/>
          <w:sz w:val="20"/>
          <w:szCs w:val="20"/>
        </w:rPr>
        <w:t>4.</w:t>
      </w:r>
      <w:r w:rsidR="00274D11">
        <w:rPr>
          <w:rFonts w:ascii="Calibri" w:hAnsi="Calibri"/>
          <w:sz w:val="18"/>
        </w:rPr>
        <w:t>4</w:t>
      </w:r>
      <w:r w:rsidRPr="00EA0DEA">
        <w:rPr>
          <w:rFonts w:ascii="Calibri" w:hAnsi="Calibri"/>
          <w:sz w:val="18"/>
        </w:rPr>
        <w:t>).</w:t>
      </w:r>
    </w:p>
    <w:p w14:paraId="5DF74231" w14:textId="77777777" w:rsidR="00A81C4F" w:rsidRPr="00B628A6" w:rsidRDefault="00A81C4F" w:rsidP="009F7400">
      <w:pPr>
        <w:spacing w:line="360" w:lineRule="auto"/>
        <w:rPr>
          <w:rFonts w:ascii="Calibri" w:hAnsi="Calibri"/>
        </w:rPr>
      </w:pPr>
    </w:p>
    <w:p w14:paraId="71B32ABD" w14:textId="020311B7" w:rsidR="00A81C4F" w:rsidRDefault="00A81C4F" w:rsidP="009F7400">
      <w:pPr>
        <w:rPr>
          <w:rFonts w:ascii="Calibri" w:hAnsi="Calibri"/>
          <w:sz w:val="20"/>
          <w:szCs w:val="20"/>
          <w:u w:val="single"/>
        </w:rPr>
      </w:pPr>
      <w:r w:rsidRPr="00EA0DEA">
        <w:rPr>
          <w:rFonts w:ascii="Calibri" w:hAnsi="Calibri"/>
          <w:sz w:val="20"/>
          <w:szCs w:val="20"/>
          <w:u w:val="single"/>
        </w:rPr>
        <w:t>Procedure Gestionali</w:t>
      </w:r>
      <w:r w:rsidR="00274D11">
        <w:rPr>
          <w:rFonts w:ascii="Calibri" w:hAnsi="Calibri"/>
          <w:sz w:val="20"/>
          <w:szCs w:val="20"/>
          <w:u w:val="single"/>
        </w:rPr>
        <w:t xml:space="preserve"> e Istruzioni operative</w:t>
      </w:r>
    </w:p>
    <w:p w14:paraId="4ACB54AC" w14:textId="77777777" w:rsidR="007931AA" w:rsidRPr="00EA0DEA" w:rsidRDefault="007931AA" w:rsidP="009F7400">
      <w:pPr>
        <w:rPr>
          <w:rFonts w:ascii="Calibri" w:hAnsi="Calibri"/>
          <w:sz w:val="20"/>
          <w:szCs w:val="20"/>
          <w:u w:val="single"/>
        </w:rPr>
      </w:pPr>
    </w:p>
    <w:p w14:paraId="017B85CE" w14:textId="77777777" w:rsidR="00A81C4F" w:rsidRPr="00EA0DEA" w:rsidRDefault="00A81C4F" w:rsidP="009F7400">
      <w:pPr>
        <w:rPr>
          <w:rFonts w:ascii="Calibri" w:hAnsi="Calibri"/>
          <w:sz w:val="20"/>
          <w:szCs w:val="20"/>
        </w:rPr>
      </w:pPr>
      <w:r w:rsidRPr="00EA0DEA">
        <w:rPr>
          <w:rFonts w:ascii="Calibri" w:hAnsi="Calibri"/>
          <w:sz w:val="20"/>
          <w:szCs w:val="20"/>
        </w:rPr>
        <w:t xml:space="preserve">Le Procedure Gestionali </w:t>
      </w:r>
      <w:r w:rsidR="00274D11">
        <w:rPr>
          <w:rFonts w:ascii="Calibri" w:hAnsi="Calibri"/>
          <w:sz w:val="20"/>
          <w:szCs w:val="20"/>
        </w:rPr>
        <w:t xml:space="preserve">e le Istruzioni Operative </w:t>
      </w:r>
      <w:r w:rsidRPr="00EA0DEA">
        <w:rPr>
          <w:rFonts w:ascii="Calibri" w:hAnsi="Calibri"/>
          <w:sz w:val="20"/>
          <w:szCs w:val="20"/>
        </w:rPr>
        <w:t>documentate sono documenti prescrittivi che definiscono come svolgere un’attività in maniera pianificata e sistematica, le relative responsabilità di dettaglio, nonché la documentazione di supporto impiegata.</w:t>
      </w:r>
    </w:p>
    <w:p w14:paraId="7AC8EE19" w14:textId="757C375B" w:rsidR="00A81C4F" w:rsidRDefault="00274D11" w:rsidP="009F7400">
      <w:pPr>
        <w:rPr>
          <w:rFonts w:ascii="Calibri" w:hAnsi="Calibri"/>
          <w:sz w:val="20"/>
          <w:szCs w:val="20"/>
        </w:rPr>
      </w:pPr>
      <w:r>
        <w:rPr>
          <w:rFonts w:ascii="Calibri" w:hAnsi="Calibri"/>
          <w:sz w:val="20"/>
          <w:szCs w:val="20"/>
        </w:rPr>
        <w:t xml:space="preserve">Esse </w:t>
      </w:r>
      <w:r w:rsidR="00A81C4F" w:rsidRPr="00EA0DEA">
        <w:rPr>
          <w:rFonts w:ascii="Calibri" w:hAnsi="Calibri"/>
          <w:sz w:val="20"/>
          <w:szCs w:val="20"/>
        </w:rPr>
        <w:t>tipicamente riportano:</w:t>
      </w:r>
    </w:p>
    <w:p w14:paraId="39648BFB" w14:textId="77777777" w:rsidR="007931AA" w:rsidRPr="00EA0DEA" w:rsidRDefault="007931AA" w:rsidP="009F7400">
      <w:pPr>
        <w:rPr>
          <w:rFonts w:ascii="Calibri" w:hAnsi="Calibri"/>
          <w:sz w:val="20"/>
          <w:szCs w:val="20"/>
        </w:rPr>
      </w:pPr>
    </w:p>
    <w:p w14:paraId="0963331E" w14:textId="77777777" w:rsidR="00A81C4F" w:rsidRPr="00EA0DEA" w:rsidRDefault="00A81C4F" w:rsidP="009F7400">
      <w:pPr>
        <w:numPr>
          <w:ilvl w:val="0"/>
          <w:numId w:val="29"/>
        </w:numPr>
        <w:spacing w:line="360" w:lineRule="auto"/>
        <w:ind w:left="714" w:hanging="357"/>
        <w:rPr>
          <w:rFonts w:ascii="Calibri" w:hAnsi="Calibri"/>
          <w:sz w:val="20"/>
          <w:szCs w:val="20"/>
        </w:rPr>
      </w:pPr>
      <w:r w:rsidRPr="00EA0DEA">
        <w:rPr>
          <w:rFonts w:ascii="Calibri" w:hAnsi="Calibri"/>
          <w:sz w:val="20"/>
          <w:szCs w:val="20"/>
        </w:rPr>
        <w:t>scopo e campo di applicazione;</w:t>
      </w:r>
    </w:p>
    <w:p w14:paraId="3DACB27B" w14:textId="77777777" w:rsidR="00A81C4F" w:rsidRPr="00EA0DEA" w:rsidRDefault="00A81C4F" w:rsidP="009F7400">
      <w:pPr>
        <w:numPr>
          <w:ilvl w:val="0"/>
          <w:numId w:val="29"/>
        </w:numPr>
        <w:spacing w:line="360" w:lineRule="auto"/>
        <w:ind w:left="714" w:hanging="357"/>
        <w:rPr>
          <w:rFonts w:ascii="Calibri" w:hAnsi="Calibri"/>
          <w:sz w:val="20"/>
          <w:szCs w:val="20"/>
        </w:rPr>
      </w:pPr>
      <w:r w:rsidRPr="00EA0DEA">
        <w:rPr>
          <w:rFonts w:ascii="Calibri" w:hAnsi="Calibri"/>
          <w:sz w:val="20"/>
          <w:szCs w:val="20"/>
        </w:rPr>
        <w:t>riferimenti, definizioni, responsabilità;</w:t>
      </w:r>
    </w:p>
    <w:p w14:paraId="2547F572" w14:textId="77777777" w:rsidR="00A81C4F" w:rsidRPr="00EA0DEA" w:rsidRDefault="00A81C4F" w:rsidP="009F7400">
      <w:pPr>
        <w:numPr>
          <w:ilvl w:val="0"/>
          <w:numId w:val="29"/>
        </w:numPr>
        <w:spacing w:line="360" w:lineRule="auto"/>
        <w:ind w:left="714" w:hanging="357"/>
        <w:rPr>
          <w:rFonts w:ascii="Calibri" w:hAnsi="Calibri"/>
          <w:sz w:val="20"/>
          <w:szCs w:val="20"/>
        </w:rPr>
      </w:pPr>
      <w:r w:rsidRPr="00EA0DEA">
        <w:rPr>
          <w:rFonts w:ascii="Calibri" w:hAnsi="Calibri"/>
          <w:sz w:val="20"/>
          <w:szCs w:val="20"/>
        </w:rPr>
        <w:t>modalità operative;</w:t>
      </w:r>
    </w:p>
    <w:p w14:paraId="549FEB4F" w14:textId="77777777" w:rsidR="00A81C4F" w:rsidRPr="00EA0DEA" w:rsidRDefault="00A81C4F" w:rsidP="009F7400">
      <w:pPr>
        <w:numPr>
          <w:ilvl w:val="0"/>
          <w:numId w:val="29"/>
        </w:numPr>
        <w:spacing w:line="360" w:lineRule="auto"/>
        <w:ind w:left="714" w:hanging="357"/>
        <w:rPr>
          <w:rFonts w:ascii="Calibri" w:hAnsi="Calibri"/>
          <w:sz w:val="20"/>
          <w:szCs w:val="20"/>
        </w:rPr>
      </w:pPr>
      <w:r w:rsidRPr="00EA0DEA">
        <w:rPr>
          <w:rFonts w:ascii="Calibri" w:hAnsi="Calibri"/>
          <w:sz w:val="20"/>
          <w:szCs w:val="20"/>
        </w:rPr>
        <w:t>allegati, flusso delle attività.</w:t>
      </w:r>
    </w:p>
    <w:p w14:paraId="161307D3" w14:textId="77777777" w:rsidR="00800DC1" w:rsidRDefault="00D56050" w:rsidP="009F7400">
      <w:pPr>
        <w:rPr>
          <w:rFonts w:ascii="Calibri" w:hAnsi="Calibri"/>
        </w:rPr>
      </w:pPr>
      <w:bookmarkStart w:id="22" w:name="OLE_LINK1"/>
      <w:r>
        <w:rPr>
          <w:rFonts w:ascii="Calibri" w:hAnsi="Calibri"/>
        </w:rPr>
        <w:br w:type="page"/>
      </w:r>
    </w:p>
    <w:p w14:paraId="731FE01F" w14:textId="64B043F2" w:rsidR="00A81C4F" w:rsidRDefault="000C5EF9" w:rsidP="009F7400">
      <w:pPr>
        <w:rPr>
          <w:rFonts w:ascii="Calibri" w:hAnsi="Calibri"/>
          <w:sz w:val="20"/>
          <w:szCs w:val="20"/>
        </w:rPr>
      </w:pPr>
      <w:r>
        <w:rPr>
          <w:rFonts w:ascii="Calibri" w:hAnsi="Calibri"/>
          <w:sz w:val="20"/>
          <w:szCs w:val="20"/>
        </w:rPr>
        <w:lastRenderedPageBreak/>
        <w:t>DP SERVICE ENERGY</w:t>
      </w:r>
      <w:r w:rsidR="00EE6DE3">
        <w:rPr>
          <w:rFonts w:ascii="Calibri" w:hAnsi="Calibri"/>
          <w:sz w:val="20"/>
          <w:szCs w:val="20"/>
        </w:rPr>
        <w:t xml:space="preserve"> SRL</w:t>
      </w:r>
      <w:r w:rsidR="008B41FB" w:rsidRPr="00EA0DEA">
        <w:rPr>
          <w:rFonts w:ascii="Calibri" w:hAnsi="Calibri"/>
          <w:sz w:val="20"/>
          <w:szCs w:val="20"/>
        </w:rPr>
        <w:t xml:space="preserve"> </w:t>
      </w:r>
      <w:bookmarkEnd w:id="22"/>
      <w:r w:rsidR="00042BA7">
        <w:rPr>
          <w:rFonts w:ascii="Calibri" w:hAnsi="Calibri"/>
          <w:sz w:val="20"/>
          <w:szCs w:val="20"/>
        </w:rPr>
        <w:t xml:space="preserve">ha predisposto </w:t>
      </w:r>
      <w:r w:rsidR="008A0582">
        <w:rPr>
          <w:rFonts w:ascii="Calibri" w:hAnsi="Calibri"/>
          <w:sz w:val="20"/>
          <w:szCs w:val="20"/>
        </w:rPr>
        <w:t>una serie di</w:t>
      </w:r>
      <w:r w:rsidR="00A81C4F" w:rsidRPr="00EA0DEA">
        <w:rPr>
          <w:rFonts w:ascii="Calibri" w:hAnsi="Calibri"/>
          <w:sz w:val="20"/>
          <w:szCs w:val="20"/>
        </w:rPr>
        <w:t xml:space="preserve"> procedure gestionali</w:t>
      </w:r>
      <w:r w:rsidR="009A2DF3">
        <w:rPr>
          <w:rFonts w:ascii="Calibri" w:hAnsi="Calibri"/>
          <w:sz w:val="20"/>
          <w:szCs w:val="20"/>
        </w:rPr>
        <w:t xml:space="preserve"> (integrate con il sistema di gestione per la qualità)</w:t>
      </w:r>
      <w:r w:rsidR="008A0582">
        <w:rPr>
          <w:rFonts w:ascii="Calibri" w:hAnsi="Calibri"/>
          <w:sz w:val="20"/>
          <w:szCs w:val="20"/>
        </w:rPr>
        <w:t xml:space="preserve"> al fine di meglio governare una serie di attività critiche per la qualità, l’ambiente e la salute e sicurezza sul luogo di lavoro.</w:t>
      </w:r>
    </w:p>
    <w:p w14:paraId="28E6077D" w14:textId="77777777" w:rsidR="008A0582" w:rsidRPr="00EA0DEA" w:rsidRDefault="008A0582" w:rsidP="009F7400">
      <w:pPr>
        <w:rPr>
          <w:rFonts w:ascii="Calibri" w:hAnsi="Calibri"/>
          <w:sz w:val="20"/>
          <w:szCs w:val="20"/>
        </w:rPr>
      </w:pPr>
      <w:r>
        <w:rPr>
          <w:rFonts w:ascii="Calibri" w:hAnsi="Calibri"/>
          <w:sz w:val="20"/>
          <w:szCs w:val="20"/>
        </w:rPr>
        <w:t>Le procedure sono riepilogate nello stato di revisione valida in apposito elenco predisposto che ne evidenzia la pertinenza intuibile già dal codice alfanumerico della procedura.</w:t>
      </w:r>
    </w:p>
    <w:p w14:paraId="1BBA1490" w14:textId="77777777" w:rsidR="008A0582" w:rsidRDefault="008A0582" w:rsidP="009F7400">
      <w:pPr>
        <w:rPr>
          <w:rFonts w:ascii="Calibri" w:hAnsi="Calibri"/>
          <w:sz w:val="20"/>
          <w:szCs w:val="20"/>
        </w:rPr>
      </w:pPr>
    </w:p>
    <w:p w14:paraId="4CB39D19" w14:textId="77777777" w:rsidR="00A81C4F" w:rsidRDefault="00A81C4F" w:rsidP="009F7400">
      <w:pPr>
        <w:rPr>
          <w:rFonts w:ascii="Calibri" w:hAnsi="Calibri"/>
          <w:sz w:val="20"/>
          <w:szCs w:val="20"/>
        </w:rPr>
      </w:pPr>
      <w:r w:rsidRPr="00EA0DEA">
        <w:rPr>
          <w:rFonts w:ascii="Calibri" w:hAnsi="Calibri"/>
          <w:sz w:val="20"/>
          <w:szCs w:val="20"/>
        </w:rPr>
        <w:t>Qualora la Direzione, in seguito all’evoluzione del proprio sistema di gestione, rilevi la necessità di sviluppare altre procedure, attiverà azioni correttive in sede di Riesame della direzione, per eseguire le eventuali modifiche del sistema.</w:t>
      </w:r>
    </w:p>
    <w:p w14:paraId="219E982F" w14:textId="77777777" w:rsidR="002D659F" w:rsidRPr="00EA0DEA" w:rsidRDefault="002D659F" w:rsidP="009F7400">
      <w:pPr>
        <w:rPr>
          <w:rFonts w:ascii="Calibri" w:hAnsi="Calibri"/>
          <w:sz w:val="20"/>
          <w:szCs w:val="20"/>
        </w:rPr>
      </w:pPr>
    </w:p>
    <w:p w14:paraId="5C40FD38" w14:textId="77E8439B" w:rsidR="002D659F" w:rsidRDefault="002D659F" w:rsidP="009F7400">
      <w:pPr>
        <w:rPr>
          <w:rFonts w:ascii="Calibri" w:hAnsi="Calibri"/>
          <w:sz w:val="20"/>
          <w:szCs w:val="20"/>
          <w:u w:val="single"/>
        </w:rPr>
      </w:pPr>
      <w:r>
        <w:rPr>
          <w:rFonts w:ascii="Calibri" w:hAnsi="Calibri"/>
          <w:sz w:val="20"/>
          <w:szCs w:val="20"/>
          <w:u w:val="single"/>
        </w:rPr>
        <w:t xml:space="preserve">Relazione </w:t>
      </w:r>
      <w:r w:rsidR="00CA5FA6">
        <w:rPr>
          <w:rFonts w:ascii="Calibri" w:hAnsi="Calibri"/>
          <w:sz w:val="20"/>
          <w:szCs w:val="20"/>
          <w:u w:val="single"/>
        </w:rPr>
        <w:t>Ambientale</w:t>
      </w:r>
    </w:p>
    <w:p w14:paraId="24769483" w14:textId="77777777" w:rsidR="007931AA" w:rsidRPr="00EA0DEA" w:rsidRDefault="007931AA" w:rsidP="009F7400">
      <w:pPr>
        <w:rPr>
          <w:rFonts w:ascii="Calibri" w:hAnsi="Calibri"/>
          <w:sz w:val="20"/>
          <w:szCs w:val="20"/>
          <w:u w:val="single"/>
        </w:rPr>
      </w:pPr>
    </w:p>
    <w:p w14:paraId="443F2562" w14:textId="592B7D12" w:rsidR="002D659F" w:rsidRPr="00EA0DEA" w:rsidRDefault="000C5EF9" w:rsidP="009F7400">
      <w:pPr>
        <w:rPr>
          <w:rFonts w:ascii="Calibri" w:hAnsi="Calibri"/>
          <w:sz w:val="20"/>
          <w:szCs w:val="20"/>
        </w:rPr>
      </w:pPr>
      <w:r>
        <w:rPr>
          <w:rFonts w:ascii="Calibri" w:hAnsi="Calibri"/>
          <w:sz w:val="20"/>
          <w:szCs w:val="20"/>
        </w:rPr>
        <w:t>DP SERVICE ENERGY</w:t>
      </w:r>
      <w:r w:rsidR="00EE6DE3">
        <w:rPr>
          <w:rFonts w:ascii="Calibri" w:hAnsi="Calibri"/>
          <w:sz w:val="20"/>
          <w:szCs w:val="20"/>
        </w:rPr>
        <w:t xml:space="preserve"> SRL</w:t>
      </w:r>
      <w:r w:rsidR="00397FA8">
        <w:rPr>
          <w:rFonts w:ascii="Calibri" w:hAnsi="Calibri"/>
          <w:sz w:val="20"/>
          <w:szCs w:val="20"/>
        </w:rPr>
        <w:t xml:space="preserve"> ha predisposto e tiene aggiornato un documento denominato “Relazione Ambientale” ed i documenti allegati “Registro impatti”, “Rischi e Opportunità” che riporta evidenza </w:t>
      </w:r>
      <w:r w:rsidR="004938E1">
        <w:rPr>
          <w:rFonts w:ascii="Calibri" w:hAnsi="Calibri"/>
          <w:sz w:val="20"/>
          <w:szCs w:val="20"/>
        </w:rPr>
        <w:t xml:space="preserve">dettagliata </w:t>
      </w:r>
      <w:r w:rsidR="00397FA8">
        <w:rPr>
          <w:rFonts w:ascii="Calibri" w:hAnsi="Calibri"/>
          <w:sz w:val="20"/>
          <w:szCs w:val="20"/>
        </w:rPr>
        <w:t>del contesto interno esterno, delle aspettative delle parti interessate</w:t>
      </w:r>
      <w:r w:rsidR="004938E1">
        <w:rPr>
          <w:rFonts w:ascii="Calibri" w:hAnsi="Calibri"/>
          <w:sz w:val="20"/>
          <w:szCs w:val="20"/>
        </w:rPr>
        <w:t>, degli aspetti ambientali e loro significatività e dei rischi e opportunità ambientali</w:t>
      </w:r>
      <w:r w:rsidR="002D659F" w:rsidRPr="00EA0DEA">
        <w:rPr>
          <w:rFonts w:ascii="Calibri" w:hAnsi="Calibri"/>
          <w:sz w:val="20"/>
          <w:szCs w:val="20"/>
        </w:rPr>
        <w:t>.</w:t>
      </w:r>
    </w:p>
    <w:p w14:paraId="458A0ADA" w14:textId="77777777" w:rsidR="00A81C4F" w:rsidRDefault="00A81C4F" w:rsidP="009F7400">
      <w:pPr>
        <w:rPr>
          <w:rFonts w:ascii="Calibri" w:hAnsi="Calibri"/>
          <w:sz w:val="20"/>
          <w:szCs w:val="20"/>
        </w:rPr>
      </w:pPr>
    </w:p>
    <w:p w14:paraId="5BCF1666" w14:textId="33585D50" w:rsidR="00551B60" w:rsidRDefault="00551B60" w:rsidP="009F7400">
      <w:pPr>
        <w:rPr>
          <w:rFonts w:ascii="Calibri" w:hAnsi="Calibri"/>
          <w:sz w:val="20"/>
          <w:szCs w:val="20"/>
          <w:u w:val="single"/>
        </w:rPr>
      </w:pPr>
      <w:r>
        <w:rPr>
          <w:rFonts w:ascii="Calibri" w:hAnsi="Calibri"/>
          <w:sz w:val="20"/>
          <w:szCs w:val="20"/>
          <w:u w:val="single"/>
        </w:rPr>
        <w:t>Documento di valutazione dei rischi</w:t>
      </w:r>
    </w:p>
    <w:p w14:paraId="60008659" w14:textId="77777777" w:rsidR="007931AA" w:rsidRPr="00EA0DEA" w:rsidRDefault="007931AA" w:rsidP="009F7400">
      <w:pPr>
        <w:rPr>
          <w:rFonts w:ascii="Calibri" w:hAnsi="Calibri"/>
          <w:sz w:val="20"/>
          <w:szCs w:val="20"/>
          <w:u w:val="single"/>
        </w:rPr>
      </w:pPr>
    </w:p>
    <w:p w14:paraId="329B32A7" w14:textId="7469F36D" w:rsidR="00551B60" w:rsidRPr="00EA0DEA" w:rsidRDefault="000C5EF9" w:rsidP="009F7400">
      <w:pPr>
        <w:rPr>
          <w:rFonts w:ascii="Calibri" w:hAnsi="Calibri"/>
          <w:sz w:val="20"/>
          <w:szCs w:val="20"/>
        </w:rPr>
      </w:pPr>
      <w:r>
        <w:rPr>
          <w:rFonts w:ascii="Calibri" w:hAnsi="Calibri"/>
          <w:sz w:val="20"/>
          <w:szCs w:val="20"/>
        </w:rPr>
        <w:t xml:space="preserve">DP SERVICE ENERGY </w:t>
      </w:r>
      <w:r w:rsidR="00EE6DE3">
        <w:rPr>
          <w:rFonts w:ascii="Calibri" w:hAnsi="Calibri"/>
          <w:sz w:val="20"/>
          <w:szCs w:val="20"/>
        </w:rPr>
        <w:t>SRL</w:t>
      </w:r>
      <w:r w:rsidR="00551B60">
        <w:rPr>
          <w:rFonts w:ascii="Calibri" w:hAnsi="Calibri"/>
          <w:sz w:val="20"/>
          <w:szCs w:val="20"/>
        </w:rPr>
        <w:t xml:space="preserve"> ha predisposto e tiene aggiornato un documento denominato “Documento di valutazione dei rischi” ed i documenti allegati che riporta evidenza dettagliata del contesto interno esterno, della identificazione dei pericoli e dei rischi con relativa significatività</w:t>
      </w:r>
      <w:r w:rsidR="00551B60" w:rsidRPr="00EA0DEA">
        <w:rPr>
          <w:rFonts w:ascii="Calibri" w:hAnsi="Calibri"/>
          <w:sz w:val="20"/>
          <w:szCs w:val="20"/>
        </w:rPr>
        <w:t>.</w:t>
      </w:r>
      <w:r w:rsidR="00551B60">
        <w:rPr>
          <w:rFonts w:ascii="Calibri" w:hAnsi="Calibri"/>
          <w:sz w:val="20"/>
          <w:szCs w:val="20"/>
        </w:rPr>
        <w:t xml:space="preserve"> Tale documento insieme ad altri documenti del Sistema di gestione risponde a quanto previsto dall’art 28 del </w:t>
      </w:r>
      <w:proofErr w:type="spellStart"/>
      <w:r w:rsidR="00551B60">
        <w:rPr>
          <w:rFonts w:ascii="Calibri" w:hAnsi="Calibri"/>
          <w:sz w:val="20"/>
          <w:szCs w:val="20"/>
        </w:rPr>
        <w:t>DLgs</w:t>
      </w:r>
      <w:proofErr w:type="spellEnd"/>
      <w:r w:rsidR="00551B60">
        <w:rPr>
          <w:rFonts w:ascii="Calibri" w:hAnsi="Calibri"/>
          <w:sz w:val="20"/>
          <w:szCs w:val="20"/>
        </w:rPr>
        <w:t xml:space="preserve"> 81/08.</w:t>
      </w:r>
    </w:p>
    <w:p w14:paraId="06F30438" w14:textId="77777777" w:rsidR="00551B60" w:rsidRPr="00EA0DEA" w:rsidRDefault="00551B60" w:rsidP="009F7400">
      <w:pPr>
        <w:rPr>
          <w:rFonts w:ascii="Calibri" w:hAnsi="Calibri"/>
          <w:sz w:val="20"/>
          <w:szCs w:val="20"/>
        </w:rPr>
      </w:pPr>
    </w:p>
    <w:p w14:paraId="33F579C3" w14:textId="0F2EFEB1" w:rsidR="00A81C4F" w:rsidRDefault="00A81C4F" w:rsidP="009F7400">
      <w:pPr>
        <w:rPr>
          <w:rFonts w:ascii="Calibri" w:hAnsi="Calibri"/>
          <w:sz w:val="20"/>
          <w:szCs w:val="20"/>
          <w:u w:val="single"/>
        </w:rPr>
      </w:pPr>
      <w:r w:rsidRPr="00EA0DEA">
        <w:rPr>
          <w:rFonts w:ascii="Calibri" w:hAnsi="Calibri"/>
          <w:sz w:val="20"/>
          <w:szCs w:val="20"/>
          <w:u w:val="single"/>
        </w:rPr>
        <w:t>Modulistica e documenti di funzionamento e gestione del sistema</w:t>
      </w:r>
    </w:p>
    <w:p w14:paraId="18ED9788" w14:textId="77777777" w:rsidR="007931AA" w:rsidRPr="00EA0DEA" w:rsidRDefault="007931AA" w:rsidP="009F7400">
      <w:pPr>
        <w:rPr>
          <w:rFonts w:ascii="Calibri" w:hAnsi="Calibri"/>
          <w:sz w:val="20"/>
          <w:szCs w:val="20"/>
          <w:u w:val="single"/>
        </w:rPr>
      </w:pPr>
    </w:p>
    <w:p w14:paraId="6B4D0820" w14:textId="77777777" w:rsidR="00A81C4F" w:rsidRPr="00EA0DEA" w:rsidRDefault="00A81C4F" w:rsidP="009F7400">
      <w:pPr>
        <w:rPr>
          <w:rFonts w:ascii="Calibri" w:hAnsi="Calibri"/>
          <w:sz w:val="20"/>
          <w:szCs w:val="20"/>
        </w:rPr>
      </w:pPr>
      <w:r w:rsidRPr="00EA0DEA">
        <w:rPr>
          <w:rFonts w:ascii="Calibri" w:hAnsi="Calibri"/>
          <w:sz w:val="20"/>
          <w:szCs w:val="20"/>
        </w:rPr>
        <w:t>Al fine di uniformare e di avere un’efficace gestione delle registrazioni delle attività e dei controlli, ha predisposto una serie di modelli di moduli il cui impiego è richiamato nella documentazione descrittiva del sistema sopra citata; inoltre impiega una serie di documenti, tipicamente sotto forma di elenchi, a supporto del funzionamento del sistema.</w:t>
      </w:r>
    </w:p>
    <w:p w14:paraId="053DAF1C" w14:textId="77777777" w:rsidR="0012048A" w:rsidRPr="00EA0DEA" w:rsidRDefault="0012048A" w:rsidP="009F7400">
      <w:pPr>
        <w:rPr>
          <w:rFonts w:ascii="Calibri" w:hAnsi="Calibri"/>
          <w:sz w:val="20"/>
          <w:szCs w:val="20"/>
        </w:rPr>
      </w:pPr>
    </w:p>
    <w:p w14:paraId="2A7385D6" w14:textId="6DDAFDF7" w:rsidR="00A81C4F" w:rsidRDefault="00A81C4F" w:rsidP="009F7400">
      <w:pPr>
        <w:rPr>
          <w:rFonts w:ascii="Calibri" w:hAnsi="Calibri"/>
          <w:sz w:val="20"/>
          <w:szCs w:val="20"/>
          <w:u w:val="single"/>
        </w:rPr>
      </w:pPr>
      <w:r w:rsidRPr="00EA0DEA">
        <w:rPr>
          <w:rFonts w:ascii="Calibri" w:hAnsi="Calibri"/>
          <w:sz w:val="20"/>
          <w:szCs w:val="20"/>
          <w:u w:val="single"/>
        </w:rPr>
        <w:t xml:space="preserve">Registrazioni </w:t>
      </w:r>
    </w:p>
    <w:p w14:paraId="054DEA77" w14:textId="77777777" w:rsidR="007931AA" w:rsidRPr="00EA0DEA" w:rsidRDefault="007931AA" w:rsidP="009F7400">
      <w:pPr>
        <w:rPr>
          <w:rFonts w:ascii="Calibri" w:hAnsi="Calibri"/>
          <w:sz w:val="20"/>
          <w:szCs w:val="20"/>
          <w:u w:val="single"/>
        </w:rPr>
      </w:pPr>
    </w:p>
    <w:p w14:paraId="2CE23337" w14:textId="77777777" w:rsidR="00A81C4F" w:rsidRPr="00EA0DEA" w:rsidRDefault="00A81C4F" w:rsidP="009F7400">
      <w:pPr>
        <w:rPr>
          <w:rFonts w:ascii="Calibri" w:hAnsi="Calibri"/>
          <w:sz w:val="20"/>
          <w:szCs w:val="20"/>
        </w:rPr>
      </w:pPr>
      <w:r w:rsidRPr="00EA0DEA">
        <w:rPr>
          <w:rFonts w:ascii="Calibri" w:hAnsi="Calibri"/>
          <w:sz w:val="20"/>
          <w:szCs w:val="20"/>
        </w:rPr>
        <w:t>Le Registrazioni sono i documenti che riportano i risultati ottenuti e forniscono evidenza delle attività prescrittive del Sistema di Gestione.</w:t>
      </w:r>
      <w:r w:rsidR="009A2DF3">
        <w:rPr>
          <w:rFonts w:ascii="Calibri" w:hAnsi="Calibri"/>
          <w:sz w:val="20"/>
          <w:szCs w:val="20"/>
        </w:rPr>
        <w:t xml:space="preserve"> Esse sono richiamate</w:t>
      </w:r>
      <w:r w:rsidR="002E5ADC">
        <w:rPr>
          <w:rFonts w:ascii="Calibri" w:hAnsi="Calibri"/>
          <w:sz w:val="20"/>
          <w:szCs w:val="20"/>
        </w:rPr>
        <w:t xml:space="preserve"> e previste </w:t>
      </w:r>
      <w:r w:rsidR="009A2DF3">
        <w:rPr>
          <w:rFonts w:ascii="Calibri" w:hAnsi="Calibri"/>
          <w:sz w:val="20"/>
          <w:szCs w:val="20"/>
        </w:rPr>
        <w:t>dalla norma di riferimento.</w:t>
      </w:r>
    </w:p>
    <w:p w14:paraId="7CD3A1F7" w14:textId="77777777" w:rsidR="00A81C4F" w:rsidRPr="00EA0DEA" w:rsidRDefault="00A81C4F" w:rsidP="009F7400">
      <w:pPr>
        <w:rPr>
          <w:rFonts w:ascii="Calibri" w:hAnsi="Calibri"/>
          <w:sz w:val="20"/>
          <w:szCs w:val="20"/>
        </w:rPr>
      </w:pPr>
    </w:p>
    <w:p w14:paraId="5DF96A87" w14:textId="192882EB" w:rsidR="00A81C4F" w:rsidRDefault="00A81C4F" w:rsidP="009F7400">
      <w:pPr>
        <w:rPr>
          <w:rFonts w:ascii="Calibri" w:hAnsi="Calibri"/>
          <w:sz w:val="20"/>
          <w:szCs w:val="20"/>
          <w:u w:val="single"/>
        </w:rPr>
      </w:pPr>
      <w:r w:rsidRPr="00EA0DEA">
        <w:rPr>
          <w:rFonts w:ascii="Calibri" w:hAnsi="Calibri"/>
          <w:sz w:val="20"/>
          <w:szCs w:val="20"/>
          <w:u w:val="single"/>
        </w:rPr>
        <w:t>Tenuta sotto controllo dei documenti</w:t>
      </w:r>
      <w:r w:rsidR="00EA0DEA">
        <w:rPr>
          <w:rFonts w:ascii="Calibri" w:hAnsi="Calibri"/>
          <w:sz w:val="20"/>
          <w:szCs w:val="20"/>
          <w:u w:val="single"/>
        </w:rPr>
        <w:t xml:space="preserve"> e delle registrazioni </w:t>
      </w:r>
    </w:p>
    <w:p w14:paraId="423320E0" w14:textId="77777777" w:rsidR="007931AA" w:rsidRPr="00EA0DEA" w:rsidRDefault="007931AA" w:rsidP="009F7400">
      <w:pPr>
        <w:rPr>
          <w:rFonts w:ascii="Calibri" w:hAnsi="Calibri"/>
          <w:sz w:val="20"/>
          <w:szCs w:val="20"/>
          <w:u w:val="single"/>
        </w:rPr>
      </w:pPr>
    </w:p>
    <w:p w14:paraId="63FE8E37" w14:textId="1FAC9F46" w:rsidR="00A81C4F" w:rsidRDefault="000C5EF9" w:rsidP="009F7400">
      <w:pPr>
        <w:rPr>
          <w:rFonts w:ascii="Calibri" w:hAnsi="Calibri"/>
          <w:sz w:val="20"/>
          <w:szCs w:val="20"/>
        </w:rPr>
      </w:pPr>
      <w:r>
        <w:rPr>
          <w:rFonts w:ascii="Calibri" w:hAnsi="Calibri"/>
          <w:sz w:val="20"/>
          <w:szCs w:val="20"/>
        </w:rPr>
        <w:t>DP SERVICE ENERGY</w:t>
      </w:r>
      <w:r w:rsidR="00EE6DE3">
        <w:rPr>
          <w:rFonts w:ascii="Calibri" w:hAnsi="Calibri"/>
          <w:sz w:val="20"/>
          <w:szCs w:val="20"/>
        </w:rPr>
        <w:t xml:space="preserve"> SRL</w:t>
      </w:r>
      <w:r w:rsidR="00A81C4F" w:rsidRPr="00EA0DEA">
        <w:rPr>
          <w:rFonts w:ascii="Calibri" w:hAnsi="Calibri"/>
          <w:sz w:val="20"/>
          <w:szCs w:val="20"/>
        </w:rPr>
        <w:t xml:space="preserve"> ha definito nella </w:t>
      </w:r>
      <w:r w:rsidR="00D94BB2">
        <w:rPr>
          <w:rFonts w:ascii="Calibri" w:hAnsi="Calibri"/>
          <w:sz w:val="20"/>
          <w:szCs w:val="20"/>
        </w:rPr>
        <w:t xml:space="preserve">matrice qui di seguito </w:t>
      </w:r>
      <w:r w:rsidR="00A81C4F" w:rsidRPr="00EA0DEA">
        <w:rPr>
          <w:rFonts w:ascii="Calibri" w:hAnsi="Calibri"/>
          <w:sz w:val="20"/>
          <w:szCs w:val="20"/>
        </w:rPr>
        <w:t>qual</w:t>
      </w:r>
      <w:r w:rsidR="00D94BB2">
        <w:rPr>
          <w:rFonts w:ascii="Calibri" w:hAnsi="Calibri"/>
          <w:sz w:val="20"/>
          <w:szCs w:val="20"/>
        </w:rPr>
        <w:t>i</w:t>
      </w:r>
      <w:r w:rsidR="00A81C4F" w:rsidRPr="00EA0DEA">
        <w:rPr>
          <w:rFonts w:ascii="Calibri" w:hAnsi="Calibri"/>
          <w:sz w:val="20"/>
          <w:szCs w:val="20"/>
        </w:rPr>
        <w:t xml:space="preserve"> sono le modalità e le responsabilità nel dettaglio per:</w:t>
      </w:r>
    </w:p>
    <w:p w14:paraId="6F2E4244" w14:textId="77777777" w:rsidR="008A5C04" w:rsidRPr="00EA0DEA" w:rsidRDefault="008A5C04" w:rsidP="009F7400">
      <w:pPr>
        <w:rPr>
          <w:rFonts w:ascii="Calibri" w:hAnsi="Calibri"/>
          <w:sz w:val="20"/>
          <w:szCs w:val="20"/>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4"/>
        <w:gridCol w:w="5670"/>
      </w:tblGrid>
      <w:tr w:rsidR="00D94BB2" w:rsidRPr="009C3BD2" w14:paraId="5A09B13D" w14:textId="77777777" w:rsidTr="00413A96">
        <w:trPr>
          <w:trHeight w:val="347"/>
        </w:trPr>
        <w:tc>
          <w:tcPr>
            <w:tcW w:w="4224" w:type="dxa"/>
          </w:tcPr>
          <w:p w14:paraId="37A2CBA4" w14:textId="77777777" w:rsidR="00D94BB2" w:rsidRPr="00413A96" w:rsidRDefault="00D94BB2" w:rsidP="009F7400">
            <w:pPr>
              <w:rPr>
                <w:rFonts w:ascii="Calibri" w:eastAsia="Calibri" w:hAnsi="Calibri"/>
                <w:b/>
                <w:szCs w:val="22"/>
              </w:rPr>
            </w:pPr>
            <w:r w:rsidRPr="00413A96">
              <w:rPr>
                <w:rFonts w:ascii="Calibri" w:eastAsia="Calibri" w:hAnsi="Calibri"/>
                <w:b/>
                <w:szCs w:val="22"/>
              </w:rPr>
              <w:t xml:space="preserve">Attività </w:t>
            </w:r>
          </w:p>
        </w:tc>
        <w:tc>
          <w:tcPr>
            <w:tcW w:w="5670" w:type="dxa"/>
          </w:tcPr>
          <w:p w14:paraId="7B6B2F7C" w14:textId="77777777" w:rsidR="00D94BB2" w:rsidRPr="00413A96" w:rsidRDefault="00D94BB2" w:rsidP="009F7400">
            <w:pPr>
              <w:rPr>
                <w:rFonts w:ascii="Calibri" w:eastAsia="Calibri" w:hAnsi="Calibri"/>
                <w:b/>
                <w:szCs w:val="22"/>
              </w:rPr>
            </w:pPr>
            <w:r w:rsidRPr="00413A96">
              <w:rPr>
                <w:rFonts w:ascii="Calibri" w:eastAsia="Calibri" w:hAnsi="Calibri"/>
                <w:b/>
                <w:szCs w:val="22"/>
              </w:rPr>
              <w:t xml:space="preserve">Responsabilità e modalità </w:t>
            </w:r>
          </w:p>
        </w:tc>
      </w:tr>
      <w:tr w:rsidR="00D94BB2" w:rsidRPr="009C3BD2" w14:paraId="4A9B8713" w14:textId="77777777" w:rsidTr="008A5C04">
        <w:tc>
          <w:tcPr>
            <w:tcW w:w="4224" w:type="dxa"/>
            <w:shd w:val="clear" w:color="auto" w:fill="B8CCE4" w:themeFill="accent1" w:themeFillTint="66"/>
          </w:tcPr>
          <w:p w14:paraId="40E1617A" w14:textId="77777777" w:rsidR="00D94BB2" w:rsidRPr="008A5C04" w:rsidRDefault="00D94BB2" w:rsidP="009F7400">
            <w:pPr>
              <w:rPr>
                <w:rFonts w:ascii="Calibri" w:eastAsia="Calibri" w:hAnsi="Calibri"/>
                <w:sz w:val="18"/>
                <w:szCs w:val="22"/>
              </w:rPr>
            </w:pPr>
            <w:r w:rsidRPr="008A5C04">
              <w:rPr>
                <w:rFonts w:ascii="Calibri" w:eastAsia="Calibri" w:hAnsi="Calibri"/>
                <w:sz w:val="18"/>
                <w:szCs w:val="22"/>
              </w:rPr>
              <w:t>approvare i documenti, circa l’adeguatezza, prima della loro emissione;</w:t>
            </w:r>
          </w:p>
        </w:tc>
        <w:tc>
          <w:tcPr>
            <w:tcW w:w="5670" w:type="dxa"/>
            <w:vMerge w:val="restart"/>
            <w:shd w:val="clear" w:color="auto" w:fill="B8CCE4" w:themeFill="accent1" w:themeFillTint="66"/>
          </w:tcPr>
          <w:p w14:paraId="216569E0" w14:textId="77777777" w:rsidR="00D94BB2" w:rsidRPr="009C3BD2" w:rsidRDefault="00D94BB2" w:rsidP="009F7400">
            <w:pPr>
              <w:rPr>
                <w:rFonts w:ascii="Calibri" w:eastAsia="Calibri" w:hAnsi="Calibri"/>
                <w:sz w:val="18"/>
                <w:szCs w:val="22"/>
              </w:rPr>
            </w:pPr>
            <w:r w:rsidRPr="009C3BD2">
              <w:rPr>
                <w:rFonts w:ascii="Calibri" w:eastAsia="Calibri" w:hAnsi="Calibri"/>
                <w:sz w:val="18"/>
                <w:szCs w:val="22"/>
              </w:rPr>
              <w:t>L’approvazione dei documenti di sistema è in carico alla Direzione come il loro riesame e aggiornamento. L’adeguatezza del sistema di gestione è presa in esame in occasione del periodico riesame della direzione sulla base degli esiti raggiunti.</w:t>
            </w:r>
          </w:p>
        </w:tc>
      </w:tr>
      <w:tr w:rsidR="00D94BB2" w:rsidRPr="009C3BD2" w14:paraId="32D8CBF0" w14:textId="77777777" w:rsidTr="008A5C04">
        <w:tc>
          <w:tcPr>
            <w:tcW w:w="4224" w:type="dxa"/>
            <w:shd w:val="clear" w:color="auto" w:fill="B8CCE4" w:themeFill="accent1" w:themeFillTint="66"/>
          </w:tcPr>
          <w:p w14:paraId="4B99AF6E" w14:textId="77777777" w:rsidR="00D94BB2" w:rsidRPr="008A5C04" w:rsidRDefault="00D94BB2" w:rsidP="009F7400">
            <w:pPr>
              <w:rPr>
                <w:rFonts w:ascii="Calibri" w:eastAsia="Calibri" w:hAnsi="Calibri"/>
                <w:sz w:val="18"/>
                <w:szCs w:val="22"/>
              </w:rPr>
            </w:pPr>
            <w:r w:rsidRPr="008A5C04">
              <w:rPr>
                <w:rFonts w:ascii="Calibri" w:eastAsia="Calibri" w:hAnsi="Calibri"/>
                <w:sz w:val="18"/>
                <w:szCs w:val="22"/>
              </w:rPr>
              <w:t>riesaminare, aggiornare (quando necessario) e riapprovare i documenti stessi;</w:t>
            </w:r>
          </w:p>
        </w:tc>
        <w:tc>
          <w:tcPr>
            <w:tcW w:w="5670" w:type="dxa"/>
            <w:vMerge/>
            <w:shd w:val="clear" w:color="auto" w:fill="B8CCE4" w:themeFill="accent1" w:themeFillTint="66"/>
          </w:tcPr>
          <w:p w14:paraId="61EBEC65" w14:textId="77777777" w:rsidR="00D94BB2" w:rsidRPr="009C3BD2" w:rsidRDefault="00D94BB2" w:rsidP="009F7400">
            <w:pPr>
              <w:rPr>
                <w:rFonts w:ascii="Calibri" w:eastAsia="Calibri" w:hAnsi="Calibri"/>
                <w:sz w:val="18"/>
                <w:szCs w:val="22"/>
              </w:rPr>
            </w:pPr>
          </w:p>
        </w:tc>
      </w:tr>
      <w:tr w:rsidR="00D94BB2" w:rsidRPr="009C3BD2" w14:paraId="72E03AC5" w14:textId="77777777" w:rsidTr="008A5C04">
        <w:tc>
          <w:tcPr>
            <w:tcW w:w="4224" w:type="dxa"/>
            <w:shd w:val="clear" w:color="auto" w:fill="D6E3BC" w:themeFill="accent3" w:themeFillTint="66"/>
          </w:tcPr>
          <w:p w14:paraId="42148995" w14:textId="77777777" w:rsidR="00D94BB2" w:rsidRPr="009C3BD2" w:rsidRDefault="00D94BB2" w:rsidP="009F7400">
            <w:pPr>
              <w:rPr>
                <w:rFonts w:ascii="Calibri" w:eastAsia="Calibri" w:hAnsi="Calibri"/>
                <w:sz w:val="18"/>
                <w:szCs w:val="22"/>
              </w:rPr>
            </w:pPr>
            <w:r w:rsidRPr="009C3BD2">
              <w:rPr>
                <w:rFonts w:ascii="Calibri" w:eastAsia="Calibri" w:hAnsi="Calibri"/>
                <w:sz w:val="18"/>
                <w:szCs w:val="22"/>
              </w:rPr>
              <w:t>assicurare che vengano identificate le modifiche e lo stato di revisione corrente dei documenti;</w:t>
            </w:r>
          </w:p>
        </w:tc>
        <w:tc>
          <w:tcPr>
            <w:tcW w:w="5670" w:type="dxa"/>
            <w:shd w:val="clear" w:color="auto" w:fill="D6E3BC" w:themeFill="accent3" w:themeFillTint="66"/>
          </w:tcPr>
          <w:p w14:paraId="28EEF957" w14:textId="77777777" w:rsidR="00D94BB2" w:rsidRPr="009C3BD2" w:rsidRDefault="00D94BB2" w:rsidP="009F7400">
            <w:pPr>
              <w:rPr>
                <w:rFonts w:ascii="Calibri" w:eastAsia="Calibri" w:hAnsi="Calibri"/>
                <w:sz w:val="18"/>
                <w:szCs w:val="22"/>
              </w:rPr>
            </w:pPr>
            <w:r w:rsidRPr="009C3BD2">
              <w:rPr>
                <w:rFonts w:ascii="Calibri" w:eastAsia="Calibri" w:hAnsi="Calibri"/>
                <w:sz w:val="18"/>
                <w:szCs w:val="22"/>
              </w:rPr>
              <w:t>Tutta la documentazione di sistema riporta un indice di revisione e la data di emissione corrente e le eventuali modifiche sono evidenziate in giallo.</w:t>
            </w:r>
          </w:p>
        </w:tc>
      </w:tr>
      <w:tr w:rsidR="00D94BB2" w:rsidRPr="009C3BD2" w14:paraId="7D97B545" w14:textId="77777777" w:rsidTr="008A5C04">
        <w:tc>
          <w:tcPr>
            <w:tcW w:w="4224" w:type="dxa"/>
            <w:shd w:val="clear" w:color="auto" w:fill="E5DFEC" w:themeFill="accent4" w:themeFillTint="33"/>
          </w:tcPr>
          <w:p w14:paraId="1F3B924D" w14:textId="77777777" w:rsidR="00D94BB2" w:rsidRPr="009C3BD2" w:rsidRDefault="00D94BB2" w:rsidP="009F7400">
            <w:pPr>
              <w:rPr>
                <w:rFonts w:ascii="Calibri" w:eastAsia="Calibri" w:hAnsi="Calibri"/>
                <w:sz w:val="18"/>
                <w:szCs w:val="22"/>
              </w:rPr>
            </w:pPr>
            <w:r w:rsidRPr="009C3BD2">
              <w:rPr>
                <w:rFonts w:ascii="Calibri" w:eastAsia="Calibri" w:hAnsi="Calibri"/>
                <w:sz w:val="18"/>
                <w:szCs w:val="22"/>
              </w:rPr>
              <w:t>assicurare che le pertinenti versioni dei documenti applicabili siano disponibili sui luoghi di utilizzazione;</w:t>
            </w:r>
          </w:p>
        </w:tc>
        <w:tc>
          <w:tcPr>
            <w:tcW w:w="5670" w:type="dxa"/>
            <w:shd w:val="clear" w:color="auto" w:fill="E5DFEC" w:themeFill="accent4" w:themeFillTint="33"/>
          </w:tcPr>
          <w:p w14:paraId="4B685BD4" w14:textId="77777777" w:rsidR="00D94BB2" w:rsidRPr="009C3BD2" w:rsidRDefault="00D94BB2" w:rsidP="009F7400">
            <w:pPr>
              <w:rPr>
                <w:rFonts w:ascii="Calibri" w:eastAsia="Calibri" w:hAnsi="Calibri"/>
                <w:sz w:val="18"/>
                <w:szCs w:val="22"/>
              </w:rPr>
            </w:pPr>
            <w:r w:rsidRPr="009C3BD2">
              <w:rPr>
                <w:rFonts w:ascii="Calibri" w:eastAsia="Calibri" w:hAnsi="Calibri"/>
                <w:sz w:val="18"/>
                <w:szCs w:val="22"/>
              </w:rPr>
              <w:t xml:space="preserve">La documentazione valida è disponibile in apposita cartella sul server aziendale. Non è previsto il controllo della documentazione in altra maniera. Una sola copia cartacea con le firme in originale è gestita dal Responsabile </w:t>
            </w:r>
            <w:r w:rsidR="0012048A">
              <w:rPr>
                <w:rFonts w:ascii="Calibri" w:eastAsia="Calibri" w:hAnsi="Calibri"/>
                <w:sz w:val="18"/>
                <w:szCs w:val="22"/>
              </w:rPr>
              <w:t>sistema di gestione</w:t>
            </w:r>
            <w:r w:rsidRPr="009C3BD2">
              <w:rPr>
                <w:rFonts w:ascii="Calibri" w:eastAsia="Calibri" w:hAnsi="Calibri"/>
                <w:sz w:val="18"/>
                <w:szCs w:val="22"/>
              </w:rPr>
              <w:t>.</w:t>
            </w:r>
          </w:p>
        </w:tc>
      </w:tr>
      <w:tr w:rsidR="00D94BB2" w:rsidRPr="009C3BD2" w14:paraId="1FFD9CD3" w14:textId="77777777" w:rsidTr="008A5C04">
        <w:tc>
          <w:tcPr>
            <w:tcW w:w="4224" w:type="dxa"/>
            <w:shd w:val="clear" w:color="auto" w:fill="FDE9D9" w:themeFill="accent6" w:themeFillTint="33"/>
          </w:tcPr>
          <w:p w14:paraId="40120F6D" w14:textId="77777777" w:rsidR="00D94BB2" w:rsidRPr="009C3BD2" w:rsidRDefault="00D94BB2" w:rsidP="009F7400">
            <w:pPr>
              <w:rPr>
                <w:rFonts w:ascii="Calibri" w:eastAsia="Calibri" w:hAnsi="Calibri"/>
                <w:sz w:val="18"/>
                <w:szCs w:val="22"/>
              </w:rPr>
            </w:pPr>
            <w:r w:rsidRPr="009C3BD2">
              <w:rPr>
                <w:rFonts w:ascii="Calibri" w:eastAsia="Calibri" w:hAnsi="Calibri"/>
                <w:sz w:val="18"/>
                <w:szCs w:val="22"/>
              </w:rPr>
              <w:t>assicurare che i documenti siano e rimangano leggibili e facilmente identificabili;</w:t>
            </w:r>
          </w:p>
        </w:tc>
        <w:tc>
          <w:tcPr>
            <w:tcW w:w="5670" w:type="dxa"/>
            <w:shd w:val="clear" w:color="auto" w:fill="FDE9D9" w:themeFill="accent6" w:themeFillTint="33"/>
          </w:tcPr>
          <w:p w14:paraId="0FE6B014" w14:textId="77777777" w:rsidR="00D94BB2" w:rsidRPr="009C3BD2" w:rsidRDefault="00D94BB2" w:rsidP="009F7400">
            <w:pPr>
              <w:rPr>
                <w:rFonts w:ascii="Calibri" w:eastAsia="Calibri" w:hAnsi="Calibri"/>
                <w:sz w:val="18"/>
                <w:szCs w:val="22"/>
              </w:rPr>
            </w:pPr>
            <w:r w:rsidRPr="009C3BD2">
              <w:rPr>
                <w:rFonts w:ascii="Calibri" w:eastAsia="Calibri" w:hAnsi="Calibri"/>
                <w:sz w:val="18"/>
                <w:szCs w:val="22"/>
              </w:rPr>
              <w:t>La conservazione elettronica garantisce tale requisito.</w:t>
            </w:r>
          </w:p>
        </w:tc>
      </w:tr>
      <w:tr w:rsidR="00D94BB2" w:rsidRPr="009C3BD2" w14:paraId="2353194B" w14:textId="77777777" w:rsidTr="008A5C04">
        <w:tc>
          <w:tcPr>
            <w:tcW w:w="4224" w:type="dxa"/>
            <w:shd w:val="clear" w:color="auto" w:fill="B6DDE8" w:themeFill="accent5" w:themeFillTint="66"/>
          </w:tcPr>
          <w:p w14:paraId="5F760EE9" w14:textId="77777777" w:rsidR="00D94BB2" w:rsidRPr="009C3BD2" w:rsidRDefault="00D94BB2" w:rsidP="009F7400">
            <w:pPr>
              <w:rPr>
                <w:rFonts w:ascii="Calibri" w:eastAsia="Calibri" w:hAnsi="Calibri"/>
                <w:sz w:val="18"/>
                <w:szCs w:val="22"/>
              </w:rPr>
            </w:pPr>
            <w:r w:rsidRPr="009C3BD2">
              <w:rPr>
                <w:rFonts w:ascii="Calibri" w:eastAsia="Calibri" w:hAnsi="Calibri"/>
                <w:sz w:val="18"/>
                <w:szCs w:val="22"/>
              </w:rPr>
              <w:t>assicurare che i documenti di origine esterna siano identificati e la loro distribuzione sia controllata;</w:t>
            </w:r>
          </w:p>
        </w:tc>
        <w:tc>
          <w:tcPr>
            <w:tcW w:w="5670" w:type="dxa"/>
            <w:shd w:val="clear" w:color="auto" w:fill="B6DDE8" w:themeFill="accent5" w:themeFillTint="66"/>
          </w:tcPr>
          <w:p w14:paraId="4F26ECB1" w14:textId="77777777" w:rsidR="00D94BB2" w:rsidRPr="009C3BD2" w:rsidRDefault="00D94BB2" w:rsidP="009F7400">
            <w:pPr>
              <w:rPr>
                <w:rFonts w:ascii="Calibri" w:eastAsia="Calibri" w:hAnsi="Calibri"/>
                <w:sz w:val="18"/>
                <w:szCs w:val="22"/>
              </w:rPr>
            </w:pPr>
            <w:r w:rsidRPr="009C3BD2">
              <w:rPr>
                <w:rFonts w:ascii="Calibri" w:eastAsia="Calibri" w:hAnsi="Calibri"/>
                <w:sz w:val="18"/>
                <w:szCs w:val="22"/>
              </w:rPr>
              <w:t xml:space="preserve">Apposito elenco della documentazione di origine esterna quali per esempio le norme tecniche, schede di sicurezza, … è gestito in maniera integrata </w:t>
            </w:r>
            <w:r w:rsidR="003D3678">
              <w:rPr>
                <w:rFonts w:ascii="Calibri" w:eastAsia="Calibri" w:hAnsi="Calibri"/>
                <w:sz w:val="18"/>
                <w:szCs w:val="22"/>
              </w:rPr>
              <w:t>(</w:t>
            </w:r>
            <w:r w:rsidR="002E5ADC">
              <w:rPr>
                <w:rFonts w:ascii="Calibri" w:eastAsia="Calibri" w:hAnsi="Calibri"/>
                <w:sz w:val="18"/>
                <w:szCs w:val="22"/>
              </w:rPr>
              <w:t>Qualità</w:t>
            </w:r>
            <w:r w:rsidR="003D3678">
              <w:rPr>
                <w:rFonts w:ascii="Calibri" w:eastAsia="Calibri" w:hAnsi="Calibri"/>
                <w:sz w:val="18"/>
                <w:szCs w:val="22"/>
              </w:rPr>
              <w:t>-Ambiente</w:t>
            </w:r>
            <w:r w:rsidR="0012048A">
              <w:rPr>
                <w:rFonts w:ascii="Calibri" w:eastAsia="Calibri" w:hAnsi="Calibri"/>
                <w:sz w:val="18"/>
                <w:szCs w:val="22"/>
              </w:rPr>
              <w:t>-SSL</w:t>
            </w:r>
            <w:r w:rsidR="003D3678">
              <w:rPr>
                <w:rFonts w:ascii="Calibri" w:eastAsia="Calibri" w:hAnsi="Calibri"/>
                <w:sz w:val="18"/>
                <w:szCs w:val="22"/>
              </w:rPr>
              <w:t>)</w:t>
            </w:r>
            <w:r w:rsidRPr="009C3BD2">
              <w:rPr>
                <w:rFonts w:ascii="Calibri" w:eastAsia="Calibri" w:hAnsi="Calibri"/>
                <w:sz w:val="18"/>
                <w:szCs w:val="22"/>
              </w:rPr>
              <w:t xml:space="preserve">. </w:t>
            </w:r>
            <w:r w:rsidR="008C33E5" w:rsidRPr="009C3BD2">
              <w:rPr>
                <w:rFonts w:ascii="Calibri" w:eastAsia="Calibri" w:hAnsi="Calibri"/>
                <w:sz w:val="18"/>
                <w:szCs w:val="22"/>
              </w:rPr>
              <w:t xml:space="preserve">La gestione è a cura del Responsabile </w:t>
            </w:r>
            <w:r w:rsidR="0012048A">
              <w:rPr>
                <w:rFonts w:ascii="Calibri" w:eastAsia="Calibri" w:hAnsi="Calibri"/>
                <w:sz w:val="18"/>
                <w:szCs w:val="22"/>
              </w:rPr>
              <w:t>sistema di gestione</w:t>
            </w:r>
            <w:r w:rsidR="008C33E5" w:rsidRPr="009C3BD2">
              <w:rPr>
                <w:rFonts w:ascii="Calibri" w:eastAsia="Calibri" w:hAnsi="Calibri"/>
                <w:sz w:val="18"/>
                <w:szCs w:val="22"/>
              </w:rPr>
              <w:t>.</w:t>
            </w:r>
          </w:p>
        </w:tc>
      </w:tr>
      <w:tr w:rsidR="00D94BB2" w:rsidRPr="009C3BD2" w14:paraId="59210099" w14:textId="77777777" w:rsidTr="008A5C04">
        <w:tc>
          <w:tcPr>
            <w:tcW w:w="4224" w:type="dxa"/>
            <w:shd w:val="clear" w:color="auto" w:fill="EAF1DD" w:themeFill="accent3" w:themeFillTint="33"/>
          </w:tcPr>
          <w:p w14:paraId="45FE27AA" w14:textId="77777777" w:rsidR="00D94BB2" w:rsidRPr="009C3BD2" w:rsidRDefault="00D94BB2" w:rsidP="009F7400">
            <w:pPr>
              <w:rPr>
                <w:rFonts w:ascii="Calibri" w:eastAsia="Calibri" w:hAnsi="Calibri"/>
                <w:sz w:val="18"/>
                <w:szCs w:val="22"/>
              </w:rPr>
            </w:pPr>
            <w:r w:rsidRPr="009C3BD2">
              <w:rPr>
                <w:rFonts w:ascii="Calibri" w:eastAsia="Calibri" w:hAnsi="Calibri"/>
                <w:sz w:val="18"/>
                <w:szCs w:val="22"/>
              </w:rPr>
              <w:t>prevenire l’uso involontario di documenti obsoleti ed adottare una loro adeguata identificazione qualora siano da conservare per qualsiasi scopo.</w:t>
            </w:r>
          </w:p>
        </w:tc>
        <w:tc>
          <w:tcPr>
            <w:tcW w:w="5670" w:type="dxa"/>
            <w:shd w:val="clear" w:color="auto" w:fill="EAF1DD" w:themeFill="accent3" w:themeFillTint="33"/>
          </w:tcPr>
          <w:p w14:paraId="4244814B" w14:textId="77777777" w:rsidR="00D94BB2" w:rsidRPr="009C3BD2" w:rsidRDefault="00D94BB2" w:rsidP="009F7400">
            <w:pPr>
              <w:rPr>
                <w:rFonts w:ascii="Calibri" w:eastAsia="Calibri" w:hAnsi="Calibri"/>
                <w:sz w:val="18"/>
                <w:szCs w:val="22"/>
              </w:rPr>
            </w:pPr>
            <w:r w:rsidRPr="009C3BD2">
              <w:rPr>
                <w:rFonts w:ascii="Calibri" w:eastAsia="Calibri" w:hAnsi="Calibri"/>
                <w:sz w:val="18"/>
                <w:szCs w:val="22"/>
              </w:rPr>
              <w:t>La documentazione non valida è posizionata in apposita cartella sul server aziendale. Non è previsto il controllo della documentazione in altra maniera.</w:t>
            </w:r>
          </w:p>
        </w:tc>
      </w:tr>
    </w:tbl>
    <w:p w14:paraId="6220CC11" w14:textId="77777777" w:rsidR="00A81C4F" w:rsidRPr="00B628A6" w:rsidRDefault="00A81C4F" w:rsidP="009F7400">
      <w:pPr>
        <w:pStyle w:val="Intestazione"/>
        <w:tabs>
          <w:tab w:val="clear" w:pos="4819"/>
          <w:tab w:val="clear" w:pos="9638"/>
        </w:tabs>
        <w:rPr>
          <w:rFonts w:ascii="Calibri" w:hAnsi="Calibri"/>
        </w:rPr>
      </w:pPr>
    </w:p>
    <w:p w14:paraId="1F4183E4" w14:textId="4A90EFB6" w:rsidR="00A81C4F" w:rsidRPr="00AC1965" w:rsidRDefault="007931AA" w:rsidP="009F7400">
      <w:pPr>
        <w:rPr>
          <w:rFonts w:ascii="Calibri" w:hAnsi="Calibri"/>
          <w:sz w:val="20"/>
          <w:szCs w:val="20"/>
        </w:rPr>
      </w:pPr>
      <w:r>
        <w:rPr>
          <w:rFonts w:ascii="Calibri" w:hAnsi="Calibri"/>
          <w:b/>
          <w:sz w:val="20"/>
          <w:szCs w:val="20"/>
        </w:rPr>
        <w:t>Te</w:t>
      </w:r>
      <w:r w:rsidR="00A81C4F" w:rsidRPr="00B159E8">
        <w:rPr>
          <w:rFonts w:ascii="Calibri" w:hAnsi="Calibri"/>
          <w:b/>
          <w:sz w:val="20"/>
          <w:szCs w:val="20"/>
        </w:rPr>
        <w:t>nuta sotto controllo delle registrazioni</w:t>
      </w:r>
      <w:r w:rsidR="00B159E8" w:rsidRPr="00B159E8">
        <w:rPr>
          <w:rFonts w:ascii="Calibri" w:hAnsi="Calibri"/>
          <w:b/>
          <w:sz w:val="20"/>
          <w:szCs w:val="20"/>
        </w:rPr>
        <w:t>:</w:t>
      </w:r>
      <w:r w:rsidR="00B159E8">
        <w:rPr>
          <w:rFonts w:ascii="Calibri" w:hAnsi="Calibri"/>
          <w:sz w:val="20"/>
          <w:szCs w:val="20"/>
        </w:rPr>
        <w:t xml:space="preserve"> </w:t>
      </w:r>
      <w:r w:rsidR="00A81C4F" w:rsidRPr="00AC1965">
        <w:rPr>
          <w:rFonts w:ascii="Calibri" w:hAnsi="Calibri"/>
          <w:sz w:val="20"/>
          <w:szCs w:val="20"/>
        </w:rPr>
        <w:t>Le registrazioni sono i documenti che forniscono evidenza della conformità ai requisiti, dello svolgimento delle attività che influiscono sul sistema, dei relativi risultati e dell’efficace funzionamento del sistema di gestione.</w:t>
      </w:r>
      <w:r w:rsidR="008C33E5">
        <w:rPr>
          <w:rFonts w:ascii="Calibri" w:hAnsi="Calibri"/>
          <w:sz w:val="20"/>
          <w:szCs w:val="20"/>
        </w:rPr>
        <w:t xml:space="preserve"> </w:t>
      </w:r>
      <w:r w:rsidR="00A81C4F" w:rsidRPr="00AC1965">
        <w:rPr>
          <w:rFonts w:ascii="Calibri" w:hAnsi="Calibri"/>
          <w:sz w:val="20"/>
          <w:szCs w:val="20"/>
        </w:rPr>
        <w:t>Le registrazioni vengono predisposte con le responsabilità e le modalità previste dal presente manuale e procedure collegate.</w:t>
      </w:r>
    </w:p>
    <w:p w14:paraId="2F6D81E5" w14:textId="3C6711E1" w:rsidR="00A81C4F" w:rsidRPr="002E5ADC" w:rsidRDefault="000C5EF9" w:rsidP="009F7400">
      <w:pPr>
        <w:rPr>
          <w:rFonts w:ascii="Calibri" w:hAnsi="Calibri"/>
          <w:sz w:val="20"/>
          <w:szCs w:val="20"/>
        </w:rPr>
      </w:pPr>
      <w:r>
        <w:rPr>
          <w:rFonts w:ascii="Calibri" w:hAnsi="Calibri"/>
          <w:sz w:val="20"/>
          <w:szCs w:val="20"/>
        </w:rPr>
        <w:t>DP SERVICE ENERGY</w:t>
      </w:r>
      <w:r w:rsidR="00EE6DE3">
        <w:rPr>
          <w:rFonts w:ascii="Calibri" w:hAnsi="Calibri"/>
          <w:sz w:val="20"/>
          <w:szCs w:val="20"/>
        </w:rPr>
        <w:t xml:space="preserve"> SRL</w:t>
      </w:r>
      <w:r w:rsidR="00A81C4F" w:rsidRPr="00AC1965">
        <w:rPr>
          <w:rFonts w:ascii="Calibri" w:hAnsi="Calibri"/>
          <w:sz w:val="20"/>
          <w:szCs w:val="20"/>
        </w:rPr>
        <w:t xml:space="preserve"> prevede che tutte le registrazioni siano leggibili attraverso una corretta compilazione da parte del personale, </w:t>
      </w:r>
      <w:proofErr w:type="spellStart"/>
      <w:r w:rsidR="00A81C4F" w:rsidRPr="00AC1965">
        <w:rPr>
          <w:rFonts w:ascii="Calibri" w:hAnsi="Calibri"/>
          <w:sz w:val="20"/>
          <w:szCs w:val="20"/>
        </w:rPr>
        <w:t>univocabilmente</w:t>
      </w:r>
      <w:proofErr w:type="spellEnd"/>
      <w:r w:rsidR="00A81C4F" w:rsidRPr="00AC1965">
        <w:rPr>
          <w:rFonts w:ascii="Calibri" w:hAnsi="Calibri"/>
          <w:sz w:val="20"/>
          <w:szCs w:val="20"/>
        </w:rPr>
        <w:t xml:space="preserve"> identificabili, rintracciabili nei tempi previsti.</w:t>
      </w:r>
      <w:r w:rsidR="00AC1965">
        <w:rPr>
          <w:rFonts w:ascii="Calibri" w:hAnsi="Calibri"/>
          <w:sz w:val="20"/>
          <w:szCs w:val="20"/>
        </w:rPr>
        <w:t xml:space="preserve"> </w:t>
      </w:r>
      <w:r w:rsidR="004F1DD4">
        <w:rPr>
          <w:rFonts w:ascii="Calibri" w:hAnsi="Calibri"/>
          <w:sz w:val="20"/>
          <w:szCs w:val="20"/>
        </w:rPr>
        <w:t xml:space="preserve">Apposita </w:t>
      </w:r>
      <w:r w:rsidR="00B06CC9">
        <w:rPr>
          <w:rFonts w:ascii="Calibri" w:hAnsi="Calibri"/>
          <w:sz w:val="20"/>
          <w:szCs w:val="20"/>
        </w:rPr>
        <w:t>documentazione</w:t>
      </w:r>
      <w:r w:rsidR="003B02FE">
        <w:rPr>
          <w:rFonts w:ascii="Calibri" w:hAnsi="Calibri"/>
          <w:sz w:val="20"/>
          <w:szCs w:val="20"/>
        </w:rPr>
        <w:t xml:space="preserve"> descrive</w:t>
      </w:r>
      <w:r w:rsidR="00A81C4F" w:rsidRPr="00AC1965">
        <w:rPr>
          <w:rFonts w:ascii="Calibri" w:hAnsi="Calibri"/>
          <w:sz w:val="20"/>
          <w:szCs w:val="20"/>
        </w:rPr>
        <w:t xml:space="preserve"> le modalità e le responsabilità nel dettaglio per</w:t>
      </w:r>
      <w:r w:rsidR="004F1DD4">
        <w:rPr>
          <w:rFonts w:ascii="Calibri" w:hAnsi="Calibri"/>
          <w:sz w:val="20"/>
          <w:szCs w:val="20"/>
        </w:rPr>
        <w:t xml:space="preserve"> l’</w:t>
      </w:r>
      <w:r w:rsidR="00A81C4F" w:rsidRPr="002E5ADC">
        <w:rPr>
          <w:rFonts w:ascii="Calibri" w:hAnsi="Calibri"/>
          <w:sz w:val="20"/>
          <w:szCs w:val="20"/>
        </w:rPr>
        <w:t>identificazione</w:t>
      </w:r>
      <w:r w:rsidR="004F1DD4" w:rsidRPr="002E5ADC">
        <w:rPr>
          <w:rFonts w:ascii="Calibri" w:hAnsi="Calibri"/>
          <w:sz w:val="20"/>
          <w:szCs w:val="20"/>
        </w:rPr>
        <w:t xml:space="preserve">, </w:t>
      </w:r>
      <w:r w:rsidR="00A81C4F" w:rsidRPr="002E5ADC">
        <w:rPr>
          <w:rFonts w:ascii="Calibri" w:hAnsi="Calibri"/>
          <w:sz w:val="20"/>
          <w:szCs w:val="20"/>
        </w:rPr>
        <w:t>archiviazione</w:t>
      </w:r>
      <w:r w:rsidR="004F1DD4" w:rsidRPr="002E5ADC">
        <w:rPr>
          <w:rFonts w:ascii="Calibri" w:hAnsi="Calibri"/>
          <w:sz w:val="20"/>
          <w:szCs w:val="20"/>
        </w:rPr>
        <w:t xml:space="preserve">, la </w:t>
      </w:r>
      <w:r w:rsidR="00A81C4F" w:rsidRPr="002E5ADC">
        <w:rPr>
          <w:rFonts w:ascii="Calibri" w:hAnsi="Calibri"/>
          <w:sz w:val="20"/>
          <w:szCs w:val="20"/>
        </w:rPr>
        <w:t>conservazione</w:t>
      </w:r>
      <w:r w:rsidR="004F1DD4" w:rsidRPr="002E5ADC">
        <w:rPr>
          <w:rFonts w:ascii="Calibri" w:hAnsi="Calibri"/>
          <w:sz w:val="20"/>
          <w:szCs w:val="20"/>
        </w:rPr>
        <w:t xml:space="preserve">, la </w:t>
      </w:r>
      <w:r w:rsidR="00A81C4F" w:rsidRPr="002E5ADC">
        <w:rPr>
          <w:rFonts w:ascii="Calibri" w:hAnsi="Calibri"/>
          <w:sz w:val="20"/>
          <w:szCs w:val="20"/>
        </w:rPr>
        <w:t>protezione</w:t>
      </w:r>
      <w:r w:rsidR="004F1DD4" w:rsidRPr="002E5ADC">
        <w:rPr>
          <w:rFonts w:ascii="Calibri" w:hAnsi="Calibri"/>
          <w:sz w:val="20"/>
          <w:szCs w:val="20"/>
        </w:rPr>
        <w:t xml:space="preserve">, la </w:t>
      </w:r>
      <w:r w:rsidR="00A81C4F" w:rsidRPr="002E5ADC">
        <w:rPr>
          <w:rFonts w:ascii="Calibri" w:hAnsi="Calibri"/>
          <w:sz w:val="20"/>
          <w:szCs w:val="20"/>
        </w:rPr>
        <w:t>reperibilità</w:t>
      </w:r>
      <w:r w:rsidR="004F1DD4" w:rsidRPr="002E5ADC">
        <w:rPr>
          <w:rFonts w:ascii="Calibri" w:hAnsi="Calibri"/>
          <w:sz w:val="20"/>
          <w:szCs w:val="20"/>
        </w:rPr>
        <w:t xml:space="preserve">, la </w:t>
      </w:r>
      <w:r w:rsidR="00A81C4F" w:rsidRPr="002E5ADC">
        <w:rPr>
          <w:rFonts w:ascii="Calibri" w:hAnsi="Calibri"/>
          <w:sz w:val="20"/>
          <w:szCs w:val="20"/>
        </w:rPr>
        <w:t>durata della conservazione</w:t>
      </w:r>
      <w:r w:rsidR="004F1DD4" w:rsidRPr="002E5ADC">
        <w:rPr>
          <w:rFonts w:ascii="Calibri" w:hAnsi="Calibri"/>
          <w:sz w:val="20"/>
          <w:szCs w:val="20"/>
        </w:rPr>
        <w:t xml:space="preserve"> e la </w:t>
      </w:r>
      <w:r w:rsidR="00A81C4F" w:rsidRPr="002E5ADC">
        <w:rPr>
          <w:rFonts w:ascii="Calibri" w:hAnsi="Calibri"/>
          <w:sz w:val="20"/>
          <w:szCs w:val="20"/>
        </w:rPr>
        <w:t>eliminazione.</w:t>
      </w:r>
    </w:p>
    <w:p w14:paraId="171CED49" w14:textId="77777777" w:rsidR="00A81C4F" w:rsidRPr="008B41FB" w:rsidRDefault="00A81C4F" w:rsidP="009F7400">
      <w:pPr>
        <w:rPr>
          <w:rFonts w:ascii="Calibri" w:hAnsi="Calibri"/>
          <w:sz w:val="20"/>
          <w:szCs w:val="20"/>
        </w:rPr>
      </w:pPr>
    </w:p>
    <w:p w14:paraId="4BC7BABF" w14:textId="77777777" w:rsidR="00A81C4F" w:rsidRPr="008B41FB" w:rsidRDefault="00A81C4F" w:rsidP="009F7400">
      <w:pPr>
        <w:rPr>
          <w:rFonts w:ascii="Calibri" w:hAnsi="Calibri"/>
          <w:sz w:val="20"/>
          <w:szCs w:val="20"/>
        </w:rPr>
      </w:pPr>
    </w:p>
    <w:p w14:paraId="48541830" w14:textId="77777777" w:rsidR="00BB457F" w:rsidRPr="00B628A6" w:rsidRDefault="00AC1965" w:rsidP="009F7400">
      <w:pPr>
        <w:pStyle w:val="Titolo1"/>
        <w:rPr>
          <w:rFonts w:ascii="Calibri" w:hAnsi="Calibri"/>
        </w:rPr>
      </w:pPr>
      <w:bookmarkStart w:id="23" w:name="_Toc104407458"/>
      <w:r>
        <w:rPr>
          <w:rFonts w:ascii="Calibri" w:hAnsi="Calibri"/>
        </w:rPr>
        <w:t xml:space="preserve">8. </w:t>
      </w:r>
      <w:r w:rsidR="009C083C">
        <w:rPr>
          <w:rFonts w:ascii="Calibri" w:hAnsi="Calibri"/>
        </w:rPr>
        <w:t>Attività operative</w:t>
      </w:r>
      <w:bookmarkEnd w:id="23"/>
    </w:p>
    <w:p w14:paraId="5D30CB5E" w14:textId="77777777" w:rsidR="00BB457F" w:rsidRPr="00B628A6" w:rsidRDefault="00BB457F" w:rsidP="009F7400">
      <w:pPr>
        <w:rPr>
          <w:rFonts w:ascii="Calibri" w:hAnsi="Calibri"/>
          <w:sz w:val="12"/>
        </w:rPr>
      </w:pPr>
    </w:p>
    <w:p w14:paraId="33F6BE80" w14:textId="77A9FAFF" w:rsidR="00BB457F" w:rsidRDefault="009C083C" w:rsidP="009F7400">
      <w:pPr>
        <w:pStyle w:val="Titolo2"/>
        <w:rPr>
          <w:rFonts w:ascii="Calibri" w:hAnsi="Calibri"/>
        </w:rPr>
      </w:pPr>
      <w:bookmarkStart w:id="24" w:name="_Toc104407459"/>
      <w:r>
        <w:rPr>
          <w:rFonts w:ascii="Calibri" w:hAnsi="Calibri"/>
        </w:rPr>
        <w:t xml:space="preserve">8.1 </w:t>
      </w:r>
      <w:r w:rsidR="00BB457F" w:rsidRPr="00454670">
        <w:rPr>
          <w:rFonts w:ascii="Calibri" w:hAnsi="Calibri"/>
        </w:rPr>
        <w:t xml:space="preserve">Pianificazione </w:t>
      </w:r>
      <w:r w:rsidR="0063146D">
        <w:rPr>
          <w:rFonts w:ascii="Calibri" w:hAnsi="Calibri"/>
        </w:rPr>
        <w:t xml:space="preserve">della attività </w:t>
      </w:r>
      <w:r>
        <w:rPr>
          <w:rFonts w:ascii="Calibri" w:hAnsi="Calibri"/>
        </w:rPr>
        <w:t>e controlli operati</w:t>
      </w:r>
      <w:r w:rsidR="002E5ADC">
        <w:rPr>
          <w:rFonts w:ascii="Calibri" w:hAnsi="Calibri"/>
        </w:rPr>
        <w:t>vi</w:t>
      </w:r>
      <w:bookmarkEnd w:id="24"/>
    </w:p>
    <w:p w14:paraId="4F0F1008" w14:textId="77777777" w:rsidR="00C77501" w:rsidRPr="00C77501" w:rsidRDefault="00C77501" w:rsidP="009F7400"/>
    <w:p w14:paraId="1BF6F6D0" w14:textId="1A4B1534" w:rsidR="00BB457F" w:rsidRPr="007931AA" w:rsidRDefault="009C083C" w:rsidP="009F7400">
      <w:pPr>
        <w:rPr>
          <w:rFonts w:ascii="Calibri" w:hAnsi="Calibri"/>
          <w:sz w:val="20"/>
          <w:szCs w:val="20"/>
        </w:rPr>
      </w:pPr>
      <w:r w:rsidRPr="007931AA">
        <w:rPr>
          <w:rFonts w:ascii="Calibri" w:hAnsi="Calibri"/>
          <w:sz w:val="20"/>
          <w:szCs w:val="20"/>
        </w:rPr>
        <w:t>Qui di seguito sono riportate</w:t>
      </w:r>
      <w:r w:rsidR="00BB457F" w:rsidRPr="007931AA">
        <w:rPr>
          <w:rFonts w:ascii="Calibri" w:hAnsi="Calibri"/>
          <w:sz w:val="20"/>
          <w:szCs w:val="20"/>
        </w:rPr>
        <w:t xml:space="preserve"> le modalità e le responsabilità della pianificazione e gestione in forma controllata </w:t>
      </w:r>
      <w:r w:rsidRPr="007931AA">
        <w:rPr>
          <w:rFonts w:ascii="Calibri" w:hAnsi="Calibri"/>
          <w:sz w:val="20"/>
          <w:szCs w:val="20"/>
        </w:rPr>
        <w:t xml:space="preserve">delle attività strettamente connesse </w:t>
      </w:r>
      <w:r w:rsidR="003B02FE" w:rsidRPr="007931AA">
        <w:rPr>
          <w:rFonts w:ascii="Calibri" w:hAnsi="Calibri"/>
          <w:sz w:val="20"/>
          <w:szCs w:val="20"/>
        </w:rPr>
        <w:t xml:space="preserve">allo scopo e campo di applicazione </w:t>
      </w:r>
      <w:r w:rsidR="00BB457F" w:rsidRPr="007931AA">
        <w:rPr>
          <w:rFonts w:ascii="Calibri" w:hAnsi="Calibri"/>
          <w:sz w:val="20"/>
          <w:szCs w:val="20"/>
        </w:rPr>
        <w:t xml:space="preserve">affinché l’insieme di essi fornisca </w:t>
      </w:r>
      <w:r w:rsidR="003B02FE" w:rsidRPr="007931AA">
        <w:rPr>
          <w:rFonts w:ascii="Calibri" w:hAnsi="Calibri"/>
          <w:sz w:val="20"/>
          <w:szCs w:val="20"/>
        </w:rPr>
        <w:t xml:space="preserve">gli elementi del rispetto dell’ambiente, della conformità legislativa ed il miglioramento delle </w:t>
      </w:r>
      <w:r w:rsidR="00B06CC9" w:rsidRPr="007931AA">
        <w:rPr>
          <w:rFonts w:ascii="Calibri" w:hAnsi="Calibri"/>
          <w:sz w:val="20"/>
          <w:szCs w:val="20"/>
        </w:rPr>
        <w:t>performance</w:t>
      </w:r>
      <w:r w:rsidR="003B02FE" w:rsidRPr="007931AA">
        <w:rPr>
          <w:rFonts w:ascii="Calibri" w:hAnsi="Calibri"/>
          <w:sz w:val="20"/>
          <w:szCs w:val="20"/>
        </w:rPr>
        <w:t xml:space="preserve"> ambientali,</w:t>
      </w:r>
      <w:r w:rsidR="00BB457F" w:rsidRPr="007931AA">
        <w:rPr>
          <w:rFonts w:ascii="Calibri" w:hAnsi="Calibri"/>
          <w:sz w:val="20"/>
          <w:szCs w:val="20"/>
        </w:rPr>
        <w:t xml:space="preserve"> </w:t>
      </w:r>
      <w:r w:rsidR="003B02FE" w:rsidRPr="007931AA">
        <w:rPr>
          <w:rFonts w:ascii="Calibri" w:hAnsi="Calibri"/>
          <w:sz w:val="20"/>
          <w:szCs w:val="20"/>
        </w:rPr>
        <w:t xml:space="preserve">inoltre al contempo </w:t>
      </w:r>
      <w:r w:rsidR="00BB457F" w:rsidRPr="007931AA">
        <w:rPr>
          <w:rFonts w:ascii="Calibri" w:hAnsi="Calibri"/>
          <w:sz w:val="20"/>
          <w:szCs w:val="20"/>
        </w:rPr>
        <w:t>soddisfino i requisiti del Cliente</w:t>
      </w:r>
      <w:r w:rsidRPr="007931AA">
        <w:rPr>
          <w:rFonts w:ascii="Calibri" w:hAnsi="Calibri"/>
          <w:sz w:val="20"/>
          <w:szCs w:val="20"/>
        </w:rPr>
        <w:t xml:space="preserve"> e la sua soddisfazione</w:t>
      </w:r>
      <w:r w:rsidR="00BB457F" w:rsidRPr="007931AA">
        <w:rPr>
          <w:rFonts w:ascii="Calibri" w:hAnsi="Calibri"/>
          <w:sz w:val="20"/>
          <w:szCs w:val="20"/>
        </w:rPr>
        <w:t>.</w:t>
      </w:r>
    </w:p>
    <w:p w14:paraId="53F02883" w14:textId="77777777" w:rsidR="00EA1AA8" w:rsidRPr="007931AA" w:rsidRDefault="00C01F2B" w:rsidP="009F7400">
      <w:pPr>
        <w:rPr>
          <w:rFonts w:ascii="Calibri" w:hAnsi="Calibri"/>
          <w:sz w:val="20"/>
          <w:szCs w:val="20"/>
        </w:rPr>
      </w:pPr>
      <w:r w:rsidRPr="007931AA">
        <w:rPr>
          <w:rFonts w:ascii="Calibri" w:hAnsi="Calibri"/>
          <w:sz w:val="20"/>
          <w:szCs w:val="20"/>
        </w:rPr>
        <w:t xml:space="preserve">Si veda anche quanto riportato nella </w:t>
      </w:r>
      <w:r w:rsidR="00433091" w:rsidRPr="007931AA">
        <w:rPr>
          <w:rFonts w:ascii="Calibri" w:hAnsi="Calibri"/>
          <w:sz w:val="20"/>
          <w:szCs w:val="20"/>
        </w:rPr>
        <w:t xml:space="preserve">apposita sezione del presente manuale e nella Relazione </w:t>
      </w:r>
      <w:r w:rsidR="009E1637" w:rsidRPr="007931AA">
        <w:rPr>
          <w:rFonts w:ascii="Calibri" w:hAnsi="Calibri"/>
          <w:sz w:val="20"/>
          <w:szCs w:val="20"/>
        </w:rPr>
        <w:t xml:space="preserve">ambientale </w:t>
      </w:r>
      <w:r w:rsidRPr="007931AA">
        <w:rPr>
          <w:rFonts w:ascii="Calibri" w:hAnsi="Calibri"/>
          <w:sz w:val="20"/>
          <w:szCs w:val="20"/>
        </w:rPr>
        <w:t>per un maggiore dettaglio</w:t>
      </w:r>
      <w:r w:rsidR="003B02FE" w:rsidRPr="007931AA">
        <w:rPr>
          <w:rFonts w:ascii="Calibri" w:hAnsi="Calibri"/>
          <w:sz w:val="20"/>
          <w:szCs w:val="20"/>
        </w:rPr>
        <w:t xml:space="preserve"> dello scopo e campo del sistema</w:t>
      </w:r>
      <w:r w:rsidRPr="007931AA">
        <w:rPr>
          <w:rFonts w:ascii="Calibri" w:hAnsi="Calibri"/>
          <w:sz w:val="20"/>
          <w:szCs w:val="20"/>
        </w:rPr>
        <w:t>.</w:t>
      </w:r>
      <w:r w:rsidR="00EA1AA8" w:rsidRPr="007931AA">
        <w:rPr>
          <w:rFonts w:ascii="Calibri" w:hAnsi="Calibri"/>
          <w:sz w:val="20"/>
          <w:szCs w:val="20"/>
        </w:rPr>
        <w:t xml:space="preserve"> </w:t>
      </w:r>
      <w:r w:rsidR="00974234" w:rsidRPr="007931AA">
        <w:rPr>
          <w:rFonts w:ascii="Calibri" w:hAnsi="Calibri"/>
          <w:sz w:val="20"/>
          <w:szCs w:val="20"/>
        </w:rPr>
        <w:t>Tutte le altre attività significative sono oggetto del sistema di gestione per la salute e sicurezza sul luogo di lavoro.</w:t>
      </w:r>
    </w:p>
    <w:p w14:paraId="3F4F1BB5" w14:textId="48EC7E7C" w:rsidR="00EA1AA8" w:rsidRPr="007931AA" w:rsidRDefault="009D2699" w:rsidP="009F7400">
      <w:pPr>
        <w:rPr>
          <w:rFonts w:ascii="Calibri" w:hAnsi="Calibri"/>
          <w:sz w:val="20"/>
          <w:szCs w:val="20"/>
        </w:rPr>
      </w:pPr>
      <w:r w:rsidRPr="007931AA">
        <w:rPr>
          <w:rFonts w:ascii="Calibri" w:hAnsi="Calibri"/>
          <w:sz w:val="20"/>
          <w:szCs w:val="20"/>
        </w:rPr>
        <w:t>Ovvero</w:t>
      </w:r>
      <w:r w:rsidR="00CA5FA6" w:rsidRPr="007931AA">
        <w:rPr>
          <w:rFonts w:ascii="Calibri" w:hAnsi="Calibri"/>
          <w:sz w:val="20"/>
          <w:szCs w:val="20"/>
        </w:rPr>
        <w:t xml:space="preserve"> tutti i servizi erogati (pontonieri, ristorazione, verde) sono gestiti dal sistema di gestione per la Salute e Sicurezza sul Luogo di Lavoro attraverso il DVR e le procedure trasversali della formazione, di emergenza, dei </w:t>
      </w:r>
      <w:proofErr w:type="spellStart"/>
      <w:r w:rsidR="00CA5FA6" w:rsidRPr="007931AA">
        <w:rPr>
          <w:rFonts w:ascii="Calibri" w:hAnsi="Calibri"/>
          <w:sz w:val="20"/>
          <w:szCs w:val="20"/>
        </w:rPr>
        <w:t>near</w:t>
      </w:r>
      <w:proofErr w:type="spellEnd"/>
      <w:r w:rsidR="00CA5FA6" w:rsidRPr="007931AA">
        <w:rPr>
          <w:rFonts w:ascii="Calibri" w:hAnsi="Calibri"/>
          <w:sz w:val="20"/>
          <w:szCs w:val="20"/>
        </w:rPr>
        <w:t xml:space="preserve"> miss e degli infortuni, gestione dpi</w:t>
      </w:r>
      <w:r w:rsidRPr="007931AA">
        <w:rPr>
          <w:rFonts w:ascii="Calibri" w:hAnsi="Calibri"/>
          <w:sz w:val="20"/>
          <w:szCs w:val="20"/>
        </w:rPr>
        <w:t>, sorveglianza sanitari</w:t>
      </w:r>
      <w:r w:rsidR="00341EB9">
        <w:rPr>
          <w:rFonts w:ascii="Calibri" w:hAnsi="Calibri"/>
          <w:sz w:val="20"/>
          <w:szCs w:val="20"/>
        </w:rPr>
        <w:t>a.</w:t>
      </w:r>
    </w:p>
    <w:p w14:paraId="58E6BABB" w14:textId="3548F894" w:rsidR="00BB457F" w:rsidRPr="007931AA" w:rsidRDefault="00BB457F" w:rsidP="009F7400">
      <w:pPr>
        <w:rPr>
          <w:rFonts w:ascii="Calibri" w:hAnsi="Calibri"/>
          <w:sz w:val="20"/>
          <w:szCs w:val="20"/>
        </w:rPr>
      </w:pPr>
      <w:r w:rsidRPr="007931AA">
        <w:rPr>
          <w:rFonts w:ascii="Calibri" w:hAnsi="Calibri"/>
          <w:sz w:val="20"/>
          <w:szCs w:val="20"/>
        </w:rPr>
        <w:t xml:space="preserve">Le attività </w:t>
      </w:r>
      <w:r w:rsidR="003B02FE" w:rsidRPr="007931AA">
        <w:rPr>
          <w:rFonts w:ascii="Calibri" w:hAnsi="Calibri"/>
          <w:sz w:val="20"/>
          <w:szCs w:val="20"/>
        </w:rPr>
        <w:t>principali</w:t>
      </w:r>
      <w:r w:rsidRPr="007931AA">
        <w:rPr>
          <w:rFonts w:ascii="Calibri" w:hAnsi="Calibri"/>
          <w:sz w:val="20"/>
          <w:szCs w:val="20"/>
        </w:rPr>
        <w:t xml:space="preserve"> </w:t>
      </w:r>
      <w:r w:rsidR="00974234" w:rsidRPr="007931AA">
        <w:rPr>
          <w:rFonts w:ascii="Calibri" w:hAnsi="Calibri"/>
          <w:sz w:val="20"/>
          <w:szCs w:val="20"/>
        </w:rPr>
        <w:t xml:space="preserve">con impatto sul sistema di gestione, sugli impatti ambientali e relativi agli aspetti di SSL </w:t>
      </w:r>
      <w:r w:rsidRPr="007931AA">
        <w:rPr>
          <w:rFonts w:ascii="Calibri" w:hAnsi="Calibri"/>
          <w:sz w:val="20"/>
          <w:szCs w:val="20"/>
        </w:rPr>
        <w:t>all’interno della organizzazione sono:</w:t>
      </w:r>
    </w:p>
    <w:p w14:paraId="4B7508FA" w14:textId="77777777" w:rsidR="007931AA" w:rsidRPr="00AC31B4" w:rsidRDefault="007931AA" w:rsidP="009F7400">
      <w:pPr>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91"/>
        <w:gridCol w:w="3118"/>
      </w:tblGrid>
      <w:tr w:rsidR="00B06CC9" w:rsidRPr="00B628A6" w14:paraId="6437979A" w14:textId="77777777" w:rsidTr="00341EB9">
        <w:tc>
          <w:tcPr>
            <w:tcW w:w="6091" w:type="dxa"/>
            <w:shd w:val="clear" w:color="auto" w:fill="FFFF00"/>
          </w:tcPr>
          <w:p w14:paraId="269678D1" w14:textId="77777777" w:rsidR="00B06CC9" w:rsidRPr="00013D8A" w:rsidRDefault="00B06CC9" w:rsidP="009F7400">
            <w:pPr>
              <w:tabs>
                <w:tab w:val="num" w:pos="851"/>
              </w:tabs>
              <w:ind w:right="-1"/>
              <w:rPr>
                <w:rFonts w:ascii="Calibri" w:hAnsi="Calibri"/>
                <w:b/>
                <w:i/>
              </w:rPr>
            </w:pPr>
            <w:r w:rsidRPr="00013D8A">
              <w:rPr>
                <w:rFonts w:ascii="Calibri" w:hAnsi="Calibri"/>
                <w:b/>
                <w:i/>
              </w:rPr>
              <w:t>Processo/Attività</w:t>
            </w:r>
          </w:p>
        </w:tc>
        <w:tc>
          <w:tcPr>
            <w:tcW w:w="3118" w:type="dxa"/>
            <w:shd w:val="clear" w:color="auto" w:fill="FFFF00"/>
          </w:tcPr>
          <w:p w14:paraId="7287F10E" w14:textId="77777777" w:rsidR="00B06CC9" w:rsidRPr="00013D8A" w:rsidRDefault="00B06CC9" w:rsidP="009F7400">
            <w:pPr>
              <w:rPr>
                <w:rFonts w:ascii="Calibri" w:hAnsi="Calibri"/>
                <w:b/>
                <w:sz w:val="18"/>
              </w:rPr>
            </w:pPr>
            <w:r w:rsidRPr="00013D8A">
              <w:rPr>
                <w:rFonts w:ascii="Calibri" w:hAnsi="Calibri"/>
                <w:b/>
                <w:sz w:val="18"/>
              </w:rPr>
              <w:t>Responsabilità principali</w:t>
            </w:r>
          </w:p>
        </w:tc>
      </w:tr>
      <w:tr w:rsidR="00B06CC9" w:rsidRPr="0063146D" w14:paraId="53084541" w14:textId="77777777" w:rsidTr="00341EB9">
        <w:tc>
          <w:tcPr>
            <w:tcW w:w="6091" w:type="dxa"/>
          </w:tcPr>
          <w:p w14:paraId="43BFCFFA" w14:textId="77777777" w:rsidR="00B06CC9" w:rsidRPr="0063146D" w:rsidRDefault="00B06CC9" w:rsidP="009F7400">
            <w:pPr>
              <w:numPr>
                <w:ilvl w:val="0"/>
                <w:numId w:val="17"/>
              </w:numPr>
              <w:tabs>
                <w:tab w:val="num" w:pos="851"/>
              </w:tabs>
              <w:ind w:right="-1"/>
              <w:rPr>
                <w:rFonts w:ascii="Calibri" w:hAnsi="Calibri"/>
                <w:sz w:val="18"/>
              </w:rPr>
            </w:pPr>
            <w:r>
              <w:rPr>
                <w:rFonts w:ascii="Calibri" w:hAnsi="Calibri"/>
                <w:b/>
                <w:i/>
                <w:sz w:val="18"/>
              </w:rPr>
              <w:t xml:space="preserve">Commerciale </w:t>
            </w:r>
            <w:r w:rsidRPr="0063146D">
              <w:rPr>
                <w:rFonts w:ascii="Calibri" w:hAnsi="Calibri"/>
                <w:b/>
                <w:i/>
                <w:sz w:val="18"/>
              </w:rPr>
              <w:t>Progettazione e Sviluppo</w:t>
            </w:r>
            <w:r w:rsidRPr="0063146D">
              <w:rPr>
                <w:rFonts w:ascii="Calibri" w:hAnsi="Calibri"/>
                <w:sz w:val="18"/>
              </w:rPr>
              <w:t>;</w:t>
            </w:r>
          </w:p>
          <w:p w14:paraId="309A8C47" w14:textId="77777777" w:rsidR="00B06CC9" w:rsidRPr="0063146D" w:rsidRDefault="00B06CC9" w:rsidP="009F7400">
            <w:pPr>
              <w:rPr>
                <w:rFonts w:ascii="Calibri" w:hAnsi="Calibri"/>
                <w:sz w:val="18"/>
              </w:rPr>
            </w:pPr>
          </w:p>
        </w:tc>
        <w:tc>
          <w:tcPr>
            <w:tcW w:w="3118" w:type="dxa"/>
          </w:tcPr>
          <w:p w14:paraId="15538A1C" w14:textId="4DEB966B" w:rsidR="00B06CC9" w:rsidRPr="0094485C" w:rsidRDefault="00B06CC9" w:rsidP="009F7400">
            <w:pPr>
              <w:pStyle w:val="Intestazione"/>
              <w:rPr>
                <w:rFonts w:ascii="Calibri" w:hAnsi="Calibri"/>
                <w:sz w:val="18"/>
              </w:rPr>
            </w:pPr>
            <w:r w:rsidRPr="0094485C">
              <w:rPr>
                <w:rFonts w:ascii="Calibri" w:hAnsi="Calibri"/>
                <w:sz w:val="18"/>
              </w:rPr>
              <w:t>Direzione</w:t>
            </w:r>
            <w:r>
              <w:rPr>
                <w:rFonts w:ascii="Calibri" w:hAnsi="Calibri"/>
                <w:sz w:val="18"/>
              </w:rPr>
              <w:t>;</w:t>
            </w:r>
          </w:p>
          <w:p w14:paraId="27FCCE0F" w14:textId="61F66AE6" w:rsidR="00B06CC9" w:rsidRDefault="00B06CC9" w:rsidP="009F7400">
            <w:pPr>
              <w:pStyle w:val="Intestazione"/>
              <w:rPr>
                <w:rFonts w:ascii="Calibri" w:hAnsi="Calibri"/>
                <w:sz w:val="18"/>
              </w:rPr>
            </w:pPr>
            <w:r w:rsidRPr="0094485C">
              <w:rPr>
                <w:rFonts w:ascii="Calibri" w:hAnsi="Calibri"/>
                <w:sz w:val="18"/>
              </w:rPr>
              <w:t>Resp. Commerciale</w:t>
            </w:r>
            <w:r>
              <w:rPr>
                <w:rFonts w:ascii="Calibri" w:hAnsi="Calibri"/>
                <w:sz w:val="18"/>
              </w:rPr>
              <w:t>;</w:t>
            </w:r>
          </w:p>
          <w:p w14:paraId="15FA2668" w14:textId="3A17EABB" w:rsidR="00B06CC9" w:rsidRDefault="00B06CC9" w:rsidP="009F7400">
            <w:pPr>
              <w:pStyle w:val="Intestazione"/>
              <w:rPr>
                <w:rFonts w:ascii="Calibri" w:hAnsi="Calibri"/>
                <w:sz w:val="18"/>
              </w:rPr>
            </w:pPr>
            <w:r>
              <w:rPr>
                <w:rFonts w:ascii="Calibri" w:hAnsi="Calibri"/>
                <w:sz w:val="18"/>
              </w:rPr>
              <w:t>Ufficio Acquisti;</w:t>
            </w:r>
          </w:p>
          <w:p w14:paraId="40E602DA" w14:textId="592DD259" w:rsidR="00B06CC9" w:rsidRPr="0094485C" w:rsidRDefault="00B06CC9" w:rsidP="009F7400">
            <w:pPr>
              <w:pStyle w:val="Intestazione"/>
              <w:rPr>
                <w:rFonts w:ascii="Calibri" w:hAnsi="Calibri"/>
                <w:sz w:val="18"/>
              </w:rPr>
            </w:pPr>
            <w:r>
              <w:rPr>
                <w:rFonts w:ascii="Calibri" w:hAnsi="Calibri"/>
                <w:sz w:val="18"/>
              </w:rPr>
              <w:t>Ufficio Tecnico</w:t>
            </w:r>
          </w:p>
        </w:tc>
      </w:tr>
      <w:tr w:rsidR="00B06CC9" w:rsidRPr="0063146D" w14:paraId="203A4D2C" w14:textId="77777777" w:rsidTr="00341EB9">
        <w:tc>
          <w:tcPr>
            <w:tcW w:w="6091" w:type="dxa"/>
          </w:tcPr>
          <w:p w14:paraId="7F55A334" w14:textId="77777777" w:rsidR="00B06CC9" w:rsidRPr="0063146D" w:rsidRDefault="00B06CC9" w:rsidP="009F7400">
            <w:pPr>
              <w:numPr>
                <w:ilvl w:val="0"/>
                <w:numId w:val="17"/>
              </w:numPr>
              <w:tabs>
                <w:tab w:val="num" w:pos="851"/>
              </w:tabs>
              <w:ind w:right="-1"/>
              <w:rPr>
                <w:rFonts w:ascii="Calibri" w:hAnsi="Calibri"/>
                <w:b/>
                <w:i/>
                <w:sz w:val="18"/>
              </w:rPr>
            </w:pPr>
            <w:r>
              <w:rPr>
                <w:rFonts w:ascii="Calibri" w:hAnsi="Calibri"/>
                <w:b/>
                <w:i/>
                <w:sz w:val="18"/>
              </w:rPr>
              <w:t xml:space="preserve">Acquisti </w:t>
            </w:r>
          </w:p>
          <w:p w14:paraId="136304DE" w14:textId="77777777" w:rsidR="00B06CC9" w:rsidRPr="0063146D" w:rsidRDefault="00B06CC9" w:rsidP="009F7400">
            <w:pPr>
              <w:tabs>
                <w:tab w:val="num" w:pos="851"/>
              </w:tabs>
              <w:ind w:right="-1"/>
              <w:rPr>
                <w:rFonts w:ascii="Calibri" w:hAnsi="Calibri"/>
                <w:b/>
                <w:i/>
                <w:sz w:val="18"/>
              </w:rPr>
            </w:pPr>
          </w:p>
        </w:tc>
        <w:tc>
          <w:tcPr>
            <w:tcW w:w="3118" w:type="dxa"/>
          </w:tcPr>
          <w:p w14:paraId="0078F43E" w14:textId="77777777" w:rsidR="00B06CC9" w:rsidRDefault="00B06CC9" w:rsidP="009F7400">
            <w:pPr>
              <w:pStyle w:val="Intestazione"/>
              <w:rPr>
                <w:rFonts w:ascii="Calibri" w:hAnsi="Calibri"/>
                <w:sz w:val="18"/>
              </w:rPr>
            </w:pPr>
            <w:r>
              <w:rPr>
                <w:rFonts w:ascii="Calibri" w:hAnsi="Calibri"/>
                <w:sz w:val="18"/>
              </w:rPr>
              <w:t>Direzione;</w:t>
            </w:r>
          </w:p>
          <w:p w14:paraId="50D89789" w14:textId="174E8E71" w:rsidR="00B06CC9" w:rsidRPr="0094485C" w:rsidRDefault="00B06CC9" w:rsidP="009F7400">
            <w:pPr>
              <w:pStyle w:val="Intestazione"/>
              <w:rPr>
                <w:rFonts w:ascii="Calibri" w:hAnsi="Calibri"/>
                <w:sz w:val="18"/>
              </w:rPr>
            </w:pPr>
            <w:r>
              <w:rPr>
                <w:rFonts w:ascii="Calibri" w:hAnsi="Calibri"/>
                <w:sz w:val="18"/>
              </w:rPr>
              <w:t>Ufficio Acquisti</w:t>
            </w:r>
          </w:p>
        </w:tc>
      </w:tr>
      <w:tr w:rsidR="00B06CC9" w:rsidRPr="0063146D" w14:paraId="4C6CA7F1" w14:textId="77777777" w:rsidTr="00341EB9">
        <w:tc>
          <w:tcPr>
            <w:tcW w:w="6091" w:type="dxa"/>
          </w:tcPr>
          <w:p w14:paraId="77AF41C2" w14:textId="269B7F80" w:rsidR="00B06CC9" w:rsidRPr="0063146D" w:rsidRDefault="00B06CC9" w:rsidP="009F7400">
            <w:pPr>
              <w:numPr>
                <w:ilvl w:val="0"/>
                <w:numId w:val="17"/>
              </w:numPr>
              <w:tabs>
                <w:tab w:val="num" w:pos="851"/>
              </w:tabs>
              <w:ind w:right="-1"/>
              <w:rPr>
                <w:rFonts w:ascii="Calibri" w:hAnsi="Calibri"/>
                <w:sz w:val="18"/>
              </w:rPr>
            </w:pPr>
            <w:r>
              <w:rPr>
                <w:rFonts w:ascii="Calibri" w:hAnsi="Calibri"/>
                <w:b/>
                <w:i/>
                <w:sz w:val="18"/>
              </w:rPr>
              <w:t>Vendita del prodotto</w:t>
            </w:r>
          </w:p>
          <w:p w14:paraId="141F879C" w14:textId="77777777" w:rsidR="00B06CC9" w:rsidRDefault="00B06CC9" w:rsidP="009F7400">
            <w:pPr>
              <w:tabs>
                <w:tab w:val="num" w:pos="1069"/>
              </w:tabs>
              <w:ind w:right="-1"/>
              <w:rPr>
                <w:rFonts w:ascii="Calibri" w:hAnsi="Calibri"/>
                <w:sz w:val="16"/>
              </w:rPr>
            </w:pPr>
          </w:p>
          <w:p w14:paraId="18A23A59" w14:textId="77777777" w:rsidR="00B06CC9" w:rsidRPr="0063146D" w:rsidRDefault="00B06CC9" w:rsidP="009F7400">
            <w:pPr>
              <w:tabs>
                <w:tab w:val="num" w:pos="1069"/>
              </w:tabs>
              <w:ind w:right="-1"/>
              <w:rPr>
                <w:rFonts w:ascii="Calibri" w:hAnsi="Calibri"/>
                <w:sz w:val="18"/>
              </w:rPr>
            </w:pPr>
            <w:r w:rsidRPr="00433091">
              <w:rPr>
                <w:rFonts w:ascii="Calibri" w:hAnsi="Calibri"/>
                <w:sz w:val="16"/>
              </w:rPr>
              <w:t>NB. Il post vendita è gestito con lo strumento delle Non Conformità e relativa procedura</w:t>
            </w:r>
          </w:p>
        </w:tc>
        <w:tc>
          <w:tcPr>
            <w:tcW w:w="3118" w:type="dxa"/>
          </w:tcPr>
          <w:p w14:paraId="72324E99" w14:textId="77777777" w:rsidR="00B06CC9" w:rsidRDefault="00B06CC9" w:rsidP="009F7400">
            <w:pPr>
              <w:pStyle w:val="Intestazione"/>
              <w:rPr>
                <w:rFonts w:ascii="Calibri" w:hAnsi="Calibri"/>
                <w:sz w:val="18"/>
              </w:rPr>
            </w:pPr>
            <w:r>
              <w:rPr>
                <w:rFonts w:ascii="Calibri" w:hAnsi="Calibri"/>
                <w:sz w:val="18"/>
              </w:rPr>
              <w:t>Direzione;</w:t>
            </w:r>
          </w:p>
          <w:p w14:paraId="69F2EF05" w14:textId="77777777" w:rsidR="00B06CC9" w:rsidRDefault="00B06CC9" w:rsidP="009F7400">
            <w:pPr>
              <w:pStyle w:val="Intestazione"/>
              <w:rPr>
                <w:rFonts w:ascii="Calibri" w:hAnsi="Calibri"/>
                <w:sz w:val="18"/>
              </w:rPr>
            </w:pPr>
            <w:proofErr w:type="spellStart"/>
            <w:r>
              <w:rPr>
                <w:rFonts w:ascii="Calibri" w:hAnsi="Calibri"/>
                <w:sz w:val="18"/>
              </w:rPr>
              <w:t>Resp</w:t>
            </w:r>
            <w:proofErr w:type="spellEnd"/>
            <w:r>
              <w:rPr>
                <w:rFonts w:ascii="Calibri" w:hAnsi="Calibri"/>
                <w:sz w:val="18"/>
              </w:rPr>
              <w:t xml:space="preserve"> Commerciale;</w:t>
            </w:r>
          </w:p>
          <w:p w14:paraId="19181865" w14:textId="1D62AA02" w:rsidR="00B06CC9" w:rsidRPr="0094485C" w:rsidRDefault="00B06CC9" w:rsidP="009F7400">
            <w:pPr>
              <w:pStyle w:val="Intestazione"/>
              <w:rPr>
                <w:rFonts w:ascii="Calibri" w:hAnsi="Calibri"/>
                <w:sz w:val="18"/>
              </w:rPr>
            </w:pPr>
            <w:r>
              <w:rPr>
                <w:rFonts w:ascii="Calibri" w:hAnsi="Calibri"/>
                <w:sz w:val="18"/>
              </w:rPr>
              <w:t>Ufficio Tecnico</w:t>
            </w:r>
          </w:p>
        </w:tc>
      </w:tr>
      <w:tr w:rsidR="00B06CC9" w:rsidRPr="0063146D" w14:paraId="5D755FDB" w14:textId="77777777" w:rsidTr="00341EB9">
        <w:tc>
          <w:tcPr>
            <w:tcW w:w="6091" w:type="dxa"/>
          </w:tcPr>
          <w:p w14:paraId="7F73ACCD" w14:textId="77777777" w:rsidR="00B06CC9" w:rsidRDefault="00B06CC9" w:rsidP="009F7400">
            <w:pPr>
              <w:numPr>
                <w:ilvl w:val="0"/>
                <w:numId w:val="17"/>
              </w:numPr>
              <w:tabs>
                <w:tab w:val="num" w:pos="851"/>
              </w:tabs>
              <w:ind w:right="-1"/>
              <w:rPr>
                <w:rFonts w:ascii="Calibri" w:hAnsi="Calibri"/>
                <w:b/>
                <w:i/>
                <w:sz w:val="18"/>
              </w:rPr>
            </w:pPr>
            <w:r>
              <w:rPr>
                <w:rFonts w:ascii="Calibri" w:hAnsi="Calibri"/>
                <w:b/>
                <w:i/>
                <w:sz w:val="18"/>
              </w:rPr>
              <w:t>Manutenzione</w:t>
            </w:r>
          </w:p>
          <w:p w14:paraId="13B93607" w14:textId="77777777" w:rsidR="00B06CC9" w:rsidRDefault="00B06CC9" w:rsidP="009F7400">
            <w:pPr>
              <w:tabs>
                <w:tab w:val="num" w:pos="851"/>
              </w:tabs>
              <w:ind w:right="-1"/>
              <w:rPr>
                <w:rFonts w:ascii="Calibri" w:hAnsi="Calibri"/>
                <w:b/>
                <w:i/>
                <w:sz w:val="18"/>
              </w:rPr>
            </w:pPr>
          </w:p>
        </w:tc>
        <w:tc>
          <w:tcPr>
            <w:tcW w:w="3118" w:type="dxa"/>
          </w:tcPr>
          <w:p w14:paraId="1A2D7886" w14:textId="77777777" w:rsidR="00B06CC9" w:rsidRPr="00810A71" w:rsidRDefault="00B06CC9" w:rsidP="009F7400">
            <w:pPr>
              <w:pStyle w:val="Intestazione"/>
              <w:rPr>
                <w:rFonts w:ascii="Calibri" w:hAnsi="Calibri"/>
                <w:sz w:val="18"/>
                <w:highlight w:val="yellow"/>
              </w:rPr>
            </w:pPr>
            <w:r w:rsidRPr="0094485C">
              <w:rPr>
                <w:rFonts w:ascii="Calibri" w:hAnsi="Calibri"/>
                <w:sz w:val="18"/>
              </w:rPr>
              <w:t>Amministrazione</w:t>
            </w:r>
          </w:p>
        </w:tc>
      </w:tr>
      <w:tr w:rsidR="00B06CC9" w:rsidRPr="0063146D" w14:paraId="139F8C5E" w14:textId="77777777" w:rsidTr="00341EB9">
        <w:tc>
          <w:tcPr>
            <w:tcW w:w="6091" w:type="dxa"/>
          </w:tcPr>
          <w:p w14:paraId="7AEB30B8" w14:textId="77777777" w:rsidR="00B06CC9" w:rsidRDefault="00B06CC9" w:rsidP="009F7400">
            <w:pPr>
              <w:numPr>
                <w:ilvl w:val="0"/>
                <w:numId w:val="17"/>
              </w:numPr>
              <w:tabs>
                <w:tab w:val="num" w:pos="851"/>
              </w:tabs>
              <w:ind w:right="-1"/>
              <w:rPr>
                <w:rFonts w:ascii="Calibri" w:hAnsi="Calibri"/>
                <w:b/>
                <w:i/>
                <w:sz w:val="18"/>
              </w:rPr>
            </w:pPr>
            <w:r>
              <w:rPr>
                <w:rFonts w:ascii="Calibri" w:hAnsi="Calibri"/>
                <w:b/>
                <w:i/>
                <w:sz w:val="18"/>
              </w:rPr>
              <w:t>Gestione delle emergenze</w:t>
            </w:r>
          </w:p>
          <w:p w14:paraId="2BB8ECB8" w14:textId="77777777" w:rsidR="00B06CC9" w:rsidRDefault="00B06CC9" w:rsidP="009F7400">
            <w:pPr>
              <w:tabs>
                <w:tab w:val="num" w:pos="851"/>
              </w:tabs>
              <w:ind w:right="-1"/>
              <w:rPr>
                <w:rFonts w:ascii="Calibri" w:hAnsi="Calibri"/>
                <w:b/>
                <w:i/>
                <w:sz w:val="18"/>
              </w:rPr>
            </w:pPr>
          </w:p>
        </w:tc>
        <w:tc>
          <w:tcPr>
            <w:tcW w:w="3118" w:type="dxa"/>
          </w:tcPr>
          <w:p w14:paraId="6580B84C" w14:textId="77777777" w:rsidR="00B06CC9" w:rsidRPr="0094485C" w:rsidRDefault="00B06CC9" w:rsidP="009F7400">
            <w:pPr>
              <w:pStyle w:val="Intestazione"/>
              <w:rPr>
                <w:rFonts w:ascii="Calibri" w:hAnsi="Calibri"/>
                <w:sz w:val="18"/>
              </w:rPr>
            </w:pPr>
            <w:r w:rsidRPr="0094485C">
              <w:rPr>
                <w:rFonts w:ascii="Calibri" w:hAnsi="Calibri"/>
                <w:sz w:val="18"/>
              </w:rPr>
              <w:t>Resp. Qualità Ambiente SSL</w:t>
            </w:r>
          </w:p>
          <w:p w14:paraId="162B3BBD" w14:textId="77777777" w:rsidR="00B06CC9" w:rsidRPr="00810A71" w:rsidRDefault="00B06CC9" w:rsidP="009F7400">
            <w:pPr>
              <w:pStyle w:val="Intestazione"/>
              <w:rPr>
                <w:rFonts w:ascii="Calibri" w:hAnsi="Calibri"/>
                <w:sz w:val="18"/>
                <w:highlight w:val="yellow"/>
              </w:rPr>
            </w:pPr>
            <w:r w:rsidRPr="0094485C">
              <w:rPr>
                <w:rFonts w:ascii="Calibri" w:hAnsi="Calibri"/>
                <w:sz w:val="18"/>
              </w:rPr>
              <w:t>RSPP</w:t>
            </w:r>
          </w:p>
        </w:tc>
      </w:tr>
      <w:tr w:rsidR="00B06CC9" w:rsidRPr="0063146D" w14:paraId="3CE68972" w14:textId="77777777" w:rsidTr="00341EB9">
        <w:tc>
          <w:tcPr>
            <w:tcW w:w="6091" w:type="dxa"/>
          </w:tcPr>
          <w:p w14:paraId="6AD8A94B" w14:textId="77777777" w:rsidR="00B06CC9" w:rsidRDefault="00B06CC9" w:rsidP="009F7400">
            <w:pPr>
              <w:numPr>
                <w:ilvl w:val="0"/>
                <w:numId w:val="17"/>
              </w:numPr>
              <w:tabs>
                <w:tab w:val="num" w:pos="851"/>
              </w:tabs>
              <w:ind w:right="-1"/>
              <w:rPr>
                <w:rFonts w:ascii="Calibri" w:hAnsi="Calibri"/>
                <w:b/>
                <w:i/>
                <w:sz w:val="18"/>
              </w:rPr>
            </w:pPr>
            <w:r>
              <w:rPr>
                <w:rFonts w:ascii="Calibri" w:hAnsi="Calibri"/>
                <w:b/>
                <w:i/>
                <w:sz w:val="18"/>
              </w:rPr>
              <w:t>Gestione Rifiuti</w:t>
            </w:r>
          </w:p>
          <w:p w14:paraId="14E39676" w14:textId="77777777" w:rsidR="00B06CC9" w:rsidRDefault="00B06CC9" w:rsidP="009F7400">
            <w:pPr>
              <w:tabs>
                <w:tab w:val="num" w:pos="851"/>
              </w:tabs>
              <w:ind w:right="-1"/>
              <w:rPr>
                <w:rFonts w:ascii="Calibri" w:hAnsi="Calibri"/>
                <w:b/>
                <w:i/>
                <w:sz w:val="18"/>
              </w:rPr>
            </w:pPr>
          </w:p>
        </w:tc>
        <w:tc>
          <w:tcPr>
            <w:tcW w:w="3118" w:type="dxa"/>
          </w:tcPr>
          <w:p w14:paraId="524BB188" w14:textId="77777777" w:rsidR="00B06CC9" w:rsidRPr="00810A71" w:rsidRDefault="00B06CC9" w:rsidP="009F7400">
            <w:pPr>
              <w:pStyle w:val="Intestazione"/>
              <w:rPr>
                <w:rFonts w:ascii="Calibri" w:hAnsi="Calibri"/>
                <w:sz w:val="18"/>
                <w:highlight w:val="yellow"/>
              </w:rPr>
            </w:pPr>
            <w:r w:rsidRPr="0094485C">
              <w:rPr>
                <w:rFonts w:ascii="Calibri" w:hAnsi="Calibri"/>
                <w:sz w:val="18"/>
              </w:rPr>
              <w:t>Resp. Servizi</w:t>
            </w:r>
          </w:p>
        </w:tc>
      </w:tr>
      <w:tr w:rsidR="00B06CC9" w:rsidRPr="0063146D" w14:paraId="573236B2" w14:textId="77777777" w:rsidTr="00341EB9">
        <w:tc>
          <w:tcPr>
            <w:tcW w:w="6091" w:type="dxa"/>
          </w:tcPr>
          <w:p w14:paraId="7333A87D" w14:textId="77777777" w:rsidR="00B06CC9" w:rsidRDefault="00B06CC9" w:rsidP="009F7400">
            <w:pPr>
              <w:numPr>
                <w:ilvl w:val="0"/>
                <w:numId w:val="17"/>
              </w:numPr>
              <w:tabs>
                <w:tab w:val="num" w:pos="851"/>
              </w:tabs>
              <w:ind w:right="-1"/>
              <w:rPr>
                <w:rFonts w:ascii="Calibri" w:hAnsi="Calibri"/>
                <w:b/>
                <w:i/>
                <w:sz w:val="18"/>
              </w:rPr>
            </w:pPr>
            <w:r>
              <w:rPr>
                <w:rFonts w:ascii="Calibri" w:hAnsi="Calibri"/>
                <w:b/>
                <w:i/>
                <w:sz w:val="18"/>
              </w:rPr>
              <w:t>Gestione DPI</w:t>
            </w:r>
          </w:p>
          <w:p w14:paraId="1FD3A797" w14:textId="77777777" w:rsidR="00B06CC9" w:rsidRDefault="00B06CC9" w:rsidP="009F7400">
            <w:pPr>
              <w:numPr>
                <w:ilvl w:val="0"/>
                <w:numId w:val="17"/>
              </w:numPr>
              <w:tabs>
                <w:tab w:val="num" w:pos="851"/>
              </w:tabs>
              <w:ind w:right="-1"/>
              <w:rPr>
                <w:rFonts w:ascii="Calibri" w:hAnsi="Calibri"/>
                <w:b/>
                <w:i/>
                <w:sz w:val="18"/>
              </w:rPr>
            </w:pPr>
            <w:r>
              <w:rPr>
                <w:rFonts w:ascii="Calibri" w:hAnsi="Calibri"/>
                <w:b/>
                <w:i/>
                <w:sz w:val="18"/>
              </w:rPr>
              <w:t>Sorveglianza sanitaria</w:t>
            </w:r>
          </w:p>
        </w:tc>
        <w:tc>
          <w:tcPr>
            <w:tcW w:w="3118" w:type="dxa"/>
          </w:tcPr>
          <w:p w14:paraId="6B0071B6" w14:textId="77777777" w:rsidR="00B06CC9" w:rsidRPr="0094485C" w:rsidRDefault="00B06CC9" w:rsidP="009F7400">
            <w:pPr>
              <w:pStyle w:val="Intestazione"/>
              <w:rPr>
                <w:rFonts w:ascii="Calibri" w:hAnsi="Calibri"/>
                <w:sz w:val="18"/>
              </w:rPr>
            </w:pPr>
            <w:r w:rsidRPr="0094485C">
              <w:rPr>
                <w:rFonts w:ascii="Calibri" w:hAnsi="Calibri"/>
                <w:sz w:val="18"/>
              </w:rPr>
              <w:t>Resp. Qualità Ambiente SSL</w:t>
            </w:r>
          </w:p>
          <w:p w14:paraId="0B173BB8" w14:textId="77777777" w:rsidR="00B06CC9" w:rsidRDefault="00B06CC9" w:rsidP="009F7400">
            <w:pPr>
              <w:pStyle w:val="Intestazione"/>
              <w:rPr>
                <w:rFonts w:ascii="Calibri" w:hAnsi="Calibri"/>
                <w:sz w:val="18"/>
              </w:rPr>
            </w:pPr>
            <w:r w:rsidRPr="0094485C">
              <w:rPr>
                <w:rFonts w:ascii="Calibri" w:hAnsi="Calibri"/>
                <w:sz w:val="18"/>
              </w:rPr>
              <w:t>RSPP</w:t>
            </w:r>
          </w:p>
          <w:p w14:paraId="155ACB34" w14:textId="77777777" w:rsidR="00B06CC9" w:rsidRPr="00810A71" w:rsidRDefault="00B06CC9" w:rsidP="009F7400">
            <w:pPr>
              <w:pStyle w:val="Intestazione"/>
              <w:rPr>
                <w:rFonts w:ascii="Calibri" w:hAnsi="Calibri"/>
                <w:sz w:val="18"/>
                <w:highlight w:val="yellow"/>
              </w:rPr>
            </w:pPr>
            <w:r>
              <w:rPr>
                <w:rFonts w:ascii="Calibri" w:hAnsi="Calibri"/>
                <w:sz w:val="18"/>
              </w:rPr>
              <w:t>Medico Competente</w:t>
            </w:r>
          </w:p>
        </w:tc>
      </w:tr>
    </w:tbl>
    <w:p w14:paraId="3C693C55" w14:textId="77777777" w:rsidR="00BB457F" w:rsidRPr="00433091" w:rsidRDefault="00BB457F" w:rsidP="009F7400">
      <w:pPr>
        <w:rPr>
          <w:rFonts w:ascii="Calibri" w:hAnsi="Calibri"/>
          <w:sz w:val="16"/>
        </w:rPr>
      </w:pPr>
    </w:p>
    <w:p w14:paraId="2C3C5169" w14:textId="77777777" w:rsidR="00695A69" w:rsidRPr="00EF19CE" w:rsidRDefault="00BB457F" w:rsidP="009F7400">
      <w:pPr>
        <w:rPr>
          <w:rFonts w:ascii="Calibri" w:hAnsi="Calibri"/>
          <w:sz w:val="20"/>
          <w:szCs w:val="20"/>
        </w:rPr>
      </w:pPr>
      <w:r w:rsidRPr="00EF19CE">
        <w:rPr>
          <w:rFonts w:ascii="Calibri" w:hAnsi="Calibri"/>
          <w:sz w:val="20"/>
          <w:szCs w:val="20"/>
        </w:rPr>
        <w:t xml:space="preserve">La pianificazione qui descritta è coerente con i requisiti degli altri processi del Sistema di gestione indicati alla sezione </w:t>
      </w:r>
      <w:r w:rsidR="00EF19CE">
        <w:rPr>
          <w:rFonts w:ascii="Calibri" w:hAnsi="Calibri"/>
          <w:sz w:val="20"/>
          <w:szCs w:val="20"/>
        </w:rPr>
        <w:t>4.4</w:t>
      </w:r>
      <w:r w:rsidR="00995B98" w:rsidRPr="00EF19CE">
        <w:rPr>
          <w:rFonts w:ascii="Calibri" w:hAnsi="Calibri"/>
          <w:sz w:val="20"/>
          <w:szCs w:val="20"/>
        </w:rPr>
        <w:t xml:space="preserve"> </w:t>
      </w:r>
      <w:r w:rsidRPr="00EF19CE">
        <w:rPr>
          <w:rFonts w:ascii="Calibri" w:hAnsi="Calibri"/>
          <w:sz w:val="20"/>
          <w:szCs w:val="20"/>
        </w:rPr>
        <w:t>del presente Manuale.</w:t>
      </w:r>
      <w:r w:rsidR="00254916">
        <w:rPr>
          <w:rFonts w:ascii="Calibri" w:hAnsi="Calibri"/>
          <w:sz w:val="20"/>
          <w:szCs w:val="20"/>
        </w:rPr>
        <w:t xml:space="preserve"> </w:t>
      </w:r>
      <w:r w:rsidR="00EF19CE" w:rsidRPr="00EF19CE">
        <w:rPr>
          <w:rFonts w:ascii="Calibri" w:hAnsi="Calibri"/>
          <w:sz w:val="20"/>
          <w:szCs w:val="20"/>
        </w:rPr>
        <w:t xml:space="preserve">Sono disposti adeguati controlli </w:t>
      </w:r>
      <w:r w:rsidR="00FF4270">
        <w:rPr>
          <w:rFonts w:ascii="Calibri" w:hAnsi="Calibri"/>
          <w:sz w:val="20"/>
          <w:szCs w:val="20"/>
        </w:rPr>
        <w:t xml:space="preserve">e </w:t>
      </w:r>
      <w:r w:rsidR="00EF19CE" w:rsidRPr="00EF19CE">
        <w:rPr>
          <w:rFonts w:ascii="Calibri" w:hAnsi="Calibri"/>
          <w:sz w:val="20"/>
          <w:szCs w:val="20"/>
        </w:rPr>
        <w:t xml:space="preserve">monitoraggi lungo </w:t>
      </w:r>
      <w:r w:rsidR="00FF4270">
        <w:rPr>
          <w:rFonts w:ascii="Calibri" w:hAnsi="Calibri"/>
          <w:sz w:val="20"/>
          <w:szCs w:val="20"/>
        </w:rPr>
        <w:t>tutta la filiera che porta al compimento dell’attività fino alla soddisfazione</w:t>
      </w:r>
      <w:r w:rsidR="009E1637">
        <w:rPr>
          <w:rFonts w:ascii="Calibri" w:hAnsi="Calibri"/>
          <w:sz w:val="20"/>
          <w:szCs w:val="20"/>
        </w:rPr>
        <w:t xml:space="preserve"> ed alla conformità legislativa</w:t>
      </w:r>
      <w:r w:rsidR="00FF4270">
        <w:rPr>
          <w:rFonts w:ascii="Calibri" w:hAnsi="Calibri"/>
          <w:sz w:val="20"/>
          <w:szCs w:val="20"/>
        </w:rPr>
        <w:t xml:space="preserve">. Tali monitoraggi e controlli sono </w:t>
      </w:r>
      <w:r w:rsidR="00254916">
        <w:rPr>
          <w:rFonts w:ascii="Calibri" w:hAnsi="Calibri"/>
          <w:sz w:val="20"/>
          <w:szCs w:val="20"/>
        </w:rPr>
        <w:t xml:space="preserve">richiamati </w:t>
      </w:r>
      <w:r w:rsidR="00FF4270">
        <w:rPr>
          <w:rFonts w:ascii="Calibri" w:hAnsi="Calibri"/>
          <w:sz w:val="20"/>
          <w:szCs w:val="20"/>
        </w:rPr>
        <w:t>all’interno del presente Manuale</w:t>
      </w:r>
      <w:r w:rsidR="009E1637">
        <w:rPr>
          <w:rFonts w:ascii="Calibri" w:hAnsi="Calibri"/>
          <w:sz w:val="20"/>
          <w:szCs w:val="20"/>
        </w:rPr>
        <w:t xml:space="preserve"> e </w:t>
      </w:r>
      <w:r w:rsidR="00254916">
        <w:rPr>
          <w:rFonts w:ascii="Calibri" w:hAnsi="Calibri"/>
          <w:sz w:val="20"/>
          <w:szCs w:val="20"/>
        </w:rPr>
        <w:t xml:space="preserve">descritti </w:t>
      </w:r>
      <w:r w:rsidR="009E1637">
        <w:rPr>
          <w:rFonts w:ascii="Calibri" w:hAnsi="Calibri"/>
          <w:sz w:val="20"/>
          <w:szCs w:val="20"/>
        </w:rPr>
        <w:t>nelle procedure</w:t>
      </w:r>
      <w:r w:rsidR="00FF4270">
        <w:rPr>
          <w:rFonts w:ascii="Calibri" w:hAnsi="Calibri"/>
          <w:sz w:val="20"/>
          <w:szCs w:val="20"/>
        </w:rPr>
        <w:t>.</w:t>
      </w:r>
    </w:p>
    <w:p w14:paraId="1FAF0099" w14:textId="519231FB" w:rsidR="00EB7EC3" w:rsidRDefault="00EB7EC3">
      <w:pPr>
        <w:jc w:val="left"/>
        <w:rPr>
          <w:rFonts w:ascii="Calibri" w:hAnsi="Calibri"/>
          <w:b/>
          <w:szCs w:val="20"/>
        </w:rPr>
      </w:pPr>
      <w:bookmarkStart w:id="25" w:name="_Toc104407460"/>
    </w:p>
    <w:p w14:paraId="210BFC64" w14:textId="17B6BEDF" w:rsidR="00BB457F" w:rsidRDefault="00915009" w:rsidP="009F7400">
      <w:pPr>
        <w:pStyle w:val="Titolo2"/>
        <w:rPr>
          <w:rFonts w:ascii="Calibri" w:hAnsi="Calibri"/>
        </w:rPr>
      </w:pPr>
      <w:r>
        <w:rPr>
          <w:rFonts w:ascii="Calibri" w:hAnsi="Calibri"/>
        </w:rPr>
        <w:t>8.2</w:t>
      </w:r>
      <w:r w:rsidR="00D432F0">
        <w:rPr>
          <w:rFonts w:ascii="Calibri" w:hAnsi="Calibri"/>
        </w:rPr>
        <w:t xml:space="preserve"> (</w:t>
      </w:r>
      <w:proofErr w:type="spellStart"/>
      <w:r w:rsidR="00D432F0">
        <w:rPr>
          <w:rFonts w:ascii="Calibri" w:hAnsi="Calibri"/>
        </w:rPr>
        <w:t>Amb</w:t>
      </w:r>
      <w:proofErr w:type="spellEnd"/>
      <w:r w:rsidR="00D432F0">
        <w:rPr>
          <w:rFonts w:ascii="Calibri" w:hAnsi="Calibri"/>
        </w:rPr>
        <w:t>-SSL)</w:t>
      </w:r>
      <w:r>
        <w:rPr>
          <w:rFonts w:ascii="Calibri" w:hAnsi="Calibri"/>
        </w:rPr>
        <w:t xml:space="preserve"> </w:t>
      </w:r>
      <w:r w:rsidR="00F452D1">
        <w:rPr>
          <w:rFonts w:ascii="Calibri" w:hAnsi="Calibri"/>
        </w:rPr>
        <w:t>Preparazione e risposta alle emergenze</w:t>
      </w:r>
      <w:bookmarkEnd w:id="25"/>
      <w:r w:rsidR="003E31B6" w:rsidRPr="00B628A6">
        <w:rPr>
          <w:rFonts w:ascii="Calibri" w:hAnsi="Calibri"/>
        </w:rPr>
        <w:t xml:space="preserve"> </w:t>
      </w:r>
    </w:p>
    <w:p w14:paraId="6A589B62" w14:textId="77777777" w:rsidR="0098179A" w:rsidRPr="0098179A" w:rsidRDefault="0098179A" w:rsidP="009F7400"/>
    <w:p w14:paraId="63DE5A99" w14:textId="5925A939" w:rsidR="00F452D1" w:rsidRPr="0098179A" w:rsidRDefault="000C5EF9" w:rsidP="009F7400">
      <w:pPr>
        <w:rPr>
          <w:rFonts w:ascii="Calibri" w:hAnsi="Calibri"/>
          <w:sz w:val="20"/>
          <w:szCs w:val="20"/>
        </w:rPr>
      </w:pPr>
      <w:r>
        <w:rPr>
          <w:rFonts w:ascii="Calibri" w:hAnsi="Calibri"/>
          <w:sz w:val="20"/>
          <w:szCs w:val="20"/>
        </w:rPr>
        <w:t>DP SERVICE ENERGY</w:t>
      </w:r>
      <w:r w:rsidR="00EE6DE3">
        <w:rPr>
          <w:rFonts w:ascii="Calibri" w:hAnsi="Calibri"/>
          <w:sz w:val="20"/>
          <w:szCs w:val="20"/>
        </w:rPr>
        <w:t xml:space="preserve"> SRL</w:t>
      </w:r>
      <w:r w:rsidR="00F452D1" w:rsidRPr="0098179A">
        <w:rPr>
          <w:rFonts w:ascii="Calibri" w:hAnsi="Calibri"/>
          <w:sz w:val="20"/>
          <w:szCs w:val="20"/>
        </w:rPr>
        <w:t xml:space="preserve">, sulla scorta della Relazione Ambientale, del Documento di valutazione dei rischi SSL e dei Rischi e Opportunità Ambientali ha individuato i possibili rischi e le possibili situazioni di emergenza sia ambientale che per la sicurezza delle persone, il tutto in relazione con le attività svolte. </w:t>
      </w:r>
    </w:p>
    <w:p w14:paraId="64468A5A" w14:textId="2EA04895" w:rsidR="00F452D1" w:rsidRDefault="00F452D1" w:rsidP="009F7400">
      <w:pPr>
        <w:rPr>
          <w:rFonts w:ascii="Calibri" w:hAnsi="Calibri"/>
          <w:sz w:val="20"/>
          <w:szCs w:val="20"/>
        </w:rPr>
      </w:pPr>
      <w:r w:rsidRPr="0098179A">
        <w:rPr>
          <w:rFonts w:ascii="Calibri" w:hAnsi="Calibri"/>
          <w:sz w:val="20"/>
          <w:szCs w:val="20"/>
        </w:rPr>
        <w:lastRenderedPageBreak/>
        <w:t>Allo scopo di prevenire o quanto meno mitigare gli impatti sull’ambiente e/o le conseguenze per le persone, a seguito di incidenti e/o a condizioni operative anomale sono quindi state elaborate procedure di comportamento per i componenti l’organizzazione volte in particolare a:</w:t>
      </w:r>
    </w:p>
    <w:p w14:paraId="560D55E4" w14:textId="77777777" w:rsidR="002D04E9" w:rsidRPr="0098179A" w:rsidRDefault="002D04E9" w:rsidP="009F7400">
      <w:pPr>
        <w:rPr>
          <w:rFonts w:ascii="Calibri" w:hAnsi="Calibri"/>
          <w:sz w:val="20"/>
          <w:szCs w:val="20"/>
        </w:rPr>
      </w:pPr>
    </w:p>
    <w:p w14:paraId="013698AF" w14:textId="77777777" w:rsidR="00F452D1" w:rsidRPr="0098179A" w:rsidRDefault="00F452D1" w:rsidP="002D04E9">
      <w:pPr>
        <w:numPr>
          <w:ilvl w:val="0"/>
          <w:numId w:val="38"/>
        </w:numPr>
        <w:spacing w:line="360" w:lineRule="auto"/>
        <w:rPr>
          <w:rFonts w:ascii="Calibri" w:hAnsi="Calibri"/>
          <w:sz w:val="20"/>
          <w:szCs w:val="20"/>
        </w:rPr>
      </w:pPr>
      <w:r w:rsidRPr="0098179A">
        <w:rPr>
          <w:rFonts w:ascii="Calibri" w:hAnsi="Calibri"/>
          <w:sz w:val="20"/>
          <w:szCs w:val="20"/>
        </w:rPr>
        <w:t>sensibilizzare il personale sui comportamenti che aumentano il rischio</w:t>
      </w:r>
    </w:p>
    <w:p w14:paraId="268C19F6" w14:textId="77777777" w:rsidR="00F452D1" w:rsidRPr="0098179A" w:rsidRDefault="00F452D1" w:rsidP="002D04E9">
      <w:pPr>
        <w:numPr>
          <w:ilvl w:val="0"/>
          <w:numId w:val="38"/>
        </w:numPr>
        <w:spacing w:line="360" w:lineRule="auto"/>
        <w:rPr>
          <w:rFonts w:ascii="Calibri" w:hAnsi="Calibri"/>
          <w:sz w:val="20"/>
          <w:szCs w:val="20"/>
        </w:rPr>
      </w:pPr>
      <w:r w:rsidRPr="0098179A">
        <w:rPr>
          <w:rFonts w:ascii="Calibri" w:hAnsi="Calibri"/>
          <w:sz w:val="20"/>
          <w:szCs w:val="20"/>
        </w:rPr>
        <w:t>riconoscere le situazioni di emergenza</w:t>
      </w:r>
    </w:p>
    <w:p w14:paraId="67CCC889" w14:textId="7F04DED2" w:rsidR="00F452D1" w:rsidRPr="0098179A" w:rsidRDefault="00F452D1" w:rsidP="002D04E9">
      <w:pPr>
        <w:numPr>
          <w:ilvl w:val="0"/>
          <w:numId w:val="38"/>
        </w:numPr>
        <w:spacing w:line="360" w:lineRule="auto"/>
        <w:rPr>
          <w:rFonts w:ascii="Calibri" w:hAnsi="Calibri"/>
          <w:sz w:val="20"/>
          <w:szCs w:val="20"/>
        </w:rPr>
      </w:pPr>
      <w:r w:rsidRPr="0098179A">
        <w:rPr>
          <w:rFonts w:ascii="Calibri" w:hAnsi="Calibri"/>
          <w:sz w:val="20"/>
          <w:szCs w:val="20"/>
        </w:rPr>
        <w:t>definire e segnalare i comportamenti utili da adottare, per ciascuno, in presenza di situazioni di emergenza</w:t>
      </w:r>
    </w:p>
    <w:p w14:paraId="363610C4" w14:textId="77777777" w:rsidR="00F452D1" w:rsidRPr="0098179A" w:rsidRDefault="00F452D1" w:rsidP="002D04E9">
      <w:pPr>
        <w:spacing w:line="360" w:lineRule="auto"/>
        <w:rPr>
          <w:rFonts w:ascii="Calibri" w:hAnsi="Calibri"/>
          <w:sz w:val="20"/>
          <w:szCs w:val="20"/>
        </w:rPr>
      </w:pPr>
      <w:r w:rsidRPr="0098179A">
        <w:rPr>
          <w:rFonts w:ascii="Calibri" w:hAnsi="Calibri"/>
          <w:sz w:val="20"/>
          <w:szCs w:val="20"/>
        </w:rPr>
        <w:t>In occasione dell’aggiornamento di</w:t>
      </w:r>
      <w:r w:rsidR="009D2699" w:rsidRPr="0098179A">
        <w:rPr>
          <w:rFonts w:ascii="Calibri" w:hAnsi="Calibri"/>
          <w:sz w:val="20"/>
          <w:szCs w:val="20"/>
        </w:rPr>
        <w:t xml:space="preserve"> Valutazione</w:t>
      </w:r>
      <w:r w:rsidRPr="0098179A">
        <w:rPr>
          <w:rFonts w:ascii="Calibri" w:hAnsi="Calibri"/>
          <w:sz w:val="20"/>
          <w:szCs w:val="20"/>
        </w:rPr>
        <w:t>:</w:t>
      </w:r>
    </w:p>
    <w:p w14:paraId="532DFB08" w14:textId="77777777" w:rsidR="00F452D1" w:rsidRPr="0098179A" w:rsidRDefault="00F452D1" w:rsidP="002D04E9">
      <w:pPr>
        <w:numPr>
          <w:ilvl w:val="0"/>
          <w:numId w:val="39"/>
        </w:numPr>
        <w:spacing w:line="360" w:lineRule="auto"/>
        <w:rPr>
          <w:rFonts w:ascii="Calibri" w:hAnsi="Calibri"/>
          <w:sz w:val="20"/>
          <w:szCs w:val="20"/>
        </w:rPr>
      </w:pPr>
      <w:r w:rsidRPr="0098179A">
        <w:rPr>
          <w:rFonts w:ascii="Calibri" w:hAnsi="Calibri"/>
          <w:sz w:val="20"/>
          <w:szCs w:val="20"/>
        </w:rPr>
        <w:t>dell’impatto ambientale per ciascuna attività e dei rischi e opportunità</w:t>
      </w:r>
    </w:p>
    <w:p w14:paraId="260434DB" w14:textId="77777777" w:rsidR="00F452D1" w:rsidRPr="0098179A" w:rsidRDefault="00F452D1" w:rsidP="002D04E9">
      <w:pPr>
        <w:numPr>
          <w:ilvl w:val="0"/>
          <w:numId w:val="39"/>
        </w:numPr>
        <w:spacing w:line="360" w:lineRule="auto"/>
        <w:rPr>
          <w:rFonts w:ascii="Calibri" w:hAnsi="Calibri"/>
          <w:sz w:val="20"/>
          <w:szCs w:val="20"/>
        </w:rPr>
      </w:pPr>
      <w:r w:rsidRPr="0098179A">
        <w:rPr>
          <w:rFonts w:ascii="Calibri" w:hAnsi="Calibri"/>
          <w:sz w:val="20"/>
          <w:szCs w:val="20"/>
        </w:rPr>
        <w:t xml:space="preserve">dei rischi per la </w:t>
      </w:r>
      <w:r w:rsidR="004F2AF0" w:rsidRPr="0098179A">
        <w:rPr>
          <w:rFonts w:ascii="Calibri" w:hAnsi="Calibri"/>
          <w:sz w:val="20"/>
          <w:szCs w:val="20"/>
        </w:rPr>
        <w:t xml:space="preserve">Salute e </w:t>
      </w:r>
      <w:r w:rsidRPr="0098179A">
        <w:rPr>
          <w:rFonts w:ascii="Calibri" w:hAnsi="Calibri"/>
          <w:sz w:val="20"/>
          <w:szCs w:val="20"/>
        </w:rPr>
        <w:t>Sicurezza</w:t>
      </w:r>
      <w:r w:rsidR="004F2AF0" w:rsidRPr="0098179A">
        <w:rPr>
          <w:rFonts w:ascii="Calibri" w:hAnsi="Calibri"/>
          <w:sz w:val="20"/>
          <w:szCs w:val="20"/>
        </w:rPr>
        <w:t xml:space="preserve"> del luogo di lavoro</w:t>
      </w:r>
    </w:p>
    <w:p w14:paraId="0A6C6BF6" w14:textId="77777777" w:rsidR="00F452D1" w:rsidRPr="0098179A" w:rsidRDefault="00F452D1" w:rsidP="009F7400">
      <w:pPr>
        <w:rPr>
          <w:rFonts w:ascii="Calibri" w:hAnsi="Calibri"/>
          <w:sz w:val="20"/>
          <w:szCs w:val="20"/>
        </w:rPr>
      </w:pPr>
      <w:r w:rsidRPr="0098179A">
        <w:rPr>
          <w:rFonts w:ascii="Calibri" w:hAnsi="Calibri"/>
          <w:sz w:val="20"/>
          <w:szCs w:val="20"/>
        </w:rPr>
        <w:t>Si rinnovano la valutazione delle attività condotte identificando per ogni attività dell’azienda le possibili situazioni di emergenza ambientale e/o della sicurezza; successivamente elaborano/aggiornano i piani di emergenza per ciascuna di esse.</w:t>
      </w:r>
    </w:p>
    <w:p w14:paraId="7C766AE5" w14:textId="77777777" w:rsidR="00F452D1" w:rsidRPr="0098179A" w:rsidRDefault="00F452D1" w:rsidP="009F7400">
      <w:pPr>
        <w:rPr>
          <w:rFonts w:ascii="Calibri" w:hAnsi="Calibri"/>
          <w:sz w:val="20"/>
          <w:szCs w:val="20"/>
        </w:rPr>
      </w:pPr>
      <w:r w:rsidRPr="0098179A">
        <w:rPr>
          <w:rFonts w:ascii="Calibri" w:hAnsi="Calibri"/>
          <w:sz w:val="20"/>
          <w:szCs w:val="20"/>
        </w:rPr>
        <w:t>Con riferimento anche al Piano Annuale di Formazione ed Addestramento, vengono pianificate le attività annuali di addestramento e simulazione di emergenza.</w:t>
      </w:r>
    </w:p>
    <w:p w14:paraId="65EFCBAD" w14:textId="77777777" w:rsidR="00F452D1" w:rsidRPr="0098179A" w:rsidRDefault="00F452D1" w:rsidP="009F7400">
      <w:pPr>
        <w:rPr>
          <w:rFonts w:ascii="Calibri" w:hAnsi="Calibri"/>
          <w:sz w:val="20"/>
          <w:szCs w:val="20"/>
        </w:rPr>
      </w:pPr>
    </w:p>
    <w:p w14:paraId="3B6588AF" w14:textId="6F0B791F" w:rsidR="00F452D1" w:rsidRDefault="00CA5FA6" w:rsidP="009F7400">
      <w:pPr>
        <w:rPr>
          <w:rFonts w:ascii="Calibri" w:hAnsi="Calibri"/>
          <w:sz w:val="20"/>
          <w:szCs w:val="20"/>
        </w:rPr>
      </w:pPr>
      <w:r w:rsidRPr="0098179A">
        <w:rPr>
          <w:rFonts w:ascii="Calibri" w:hAnsi="Calibri"/>
          <w:sz w:val="20"/>
          <w:szCs w:val="20"/>
        </w:rPr>
        <w:t>Il procedimento</w:t>
      </w:r>
      <w:r w:rsidR="00F452D1" w:rsidRPr="0098179A">
        <w:rPr>
          <w:rFonts w:ascii="Calibri" w:hAnsi="Calibri"/>
          <w:sz w:val="20"/>
          <w:szCs w:val="20"/>
        </w:rPr>
        <w:t xml:space="preserve"> relativo alla preparazione alle emergenze consiste nelle seguenti fasi operative principali:</w:t>
      </w:r>
    </w:p>
    <w:p w14:paraId="26328F27" w14:textId="77777777" w:rsidR="002D04E9" w:rsidRPr="0098179A" w:rsidRDefault="002D04E9" w:rsidP="009F7400">
      <w:pPr>
        <w:rPr>
          <w:rFonts w:ascii="Calibri" w:hAnsi="Calibri"/>
          <w:sz w:val="20"/>
          <w:szCs w:val="20"/>
        </w:rPr>
      </w:pPr>
    </w:p>
    <w:p w14:paraId="41397D70" w14:textId="7CAA8C6D" w:rsidR="00F452D1" w:rsidRDefault="00F452D1" w:rsidP="009F7400">
      <w:pPr>
        <w:numPr>
          <w:ilvl w:val="0"/>
          <w:numId w:val="40"/>
        </w:numPr>
        <w:rPr>
          <w:rFonts w:ascii="Calibri" w:hAnsi="Calibri"/>
          <w:sz w:val="20"/>
          <w:szCs w:val="20"/>
        </w:rPr>
      </w:pPr>
      <w:r w:rsidRPr="0098179A">
        <w:rPr>
          <w:rFonts w:ascii="Calibri" w:hAnsi="Calibri"/>
          <w:sz w:val="20"/>
          <w:szCs w:val="20"/>
        </w:rPr>
        <w:t>identificazione delle emergenze ambientali e/o dei rischi per la sicurezza delle persone che appaiono significativi, sulla base delle informazioni riportate nel documento Registro degli Impatti Ambientali e nell’Analisi dei rischi, comprese le attività riferibili a fornitori o appaltatori esterni;</w:t>
      </w:r>
    </w:p>
    <w:p w14:paraId="35DA39D1" w14:textId="77777777" w:rsidR="002D04E9" w:rsidRPr="0098179A" w:rsidRDefault="002D04E9" w:rsidP="002D04E9">
      <w:pPr>
        <w:ind w:left="720"/>
        <w:rPr>
          <w:rFonts w:ascii="Calibri" w:hAnsi="Calibri"/>
          <w:sz w:val="20"/>
          <w:szCs w:val="20"/>
        </w:rPr>
      </w:pPr>
    </w:p>
    <w:p w14:paraId="558DFFB0" w14:textId="0F3588DE" w:rsidR="00F452D1" w:rsidRDefault="00F452D1" w:rsidP="009F7400">
      <w:pPr>
        <w:numPr>
          <w:ilvl w:val="0"/>
          <w:numId w:val="40"/>
        </w:numPr>
        <w:rPr>
          <w:rFonts w:ascii="Calibri" w:hAnsi="Calibri"/>
          <w:sz w:val="20"/>
          <w:szCs w:val="20"/>
        </w:rPr>
      </w:pPr>
      <w:r w:rsidRPr="0098179A">
        <w:rPr>
          <w:rFonts w:ascii="Calibri" w:hAnsi="Calibri"/>
          <w:sz w:val="20"/>
          <w:szCs w:val="20"/>
        </w:rPr>
        <w:t>definizione, per ciascuna attività identificata, di piani di emergenza adeguati al livello di significatività dell’impatto, alle linee della politica, agli obiettivi ed ai traguardi prefissati</w:t>
      </w:r>
      <w:r w:rsidR="002D04E9">
        <w:rPr>
          <w:rFonts w:ascii="Calibri" w:hAnsi="Calibri"/>
          <w:sz w:val="20"/>
          <w:szCs w:val="20"/>
        </w:rPr>
        <w:t>,</w:t>
      </w:r>
    </w:p>
    <w:p w14:paraId="1FC7E326" w14:textId="77777777" w:rsidR="002D04E9" w:rsidRDefault="002D04E9" w:rsidP="002D04E9">
      <w:pPr>
        <w:ind w:left="720"/>
        <w:rPr>
          <w:rFonts w:ascii="Calibri" w:hAnsi="Calibri"/>
          <w:sz w:val="20"/>
          <w:szCs w:val="20"/>
        </w:rPr>
      </w:pPr>
    </w:p>
    <w:p w14:paraId="4396E026" w14:textId="59E28223" w:rsidR="00F452D1" w:rsidRPr="0098179A" w:rsidRDefault="002D04E9" w:rsidP="009F7400">
      <w:pPr>
        <w:numPr>
          <w:ilvl w:val="0"/>
          <w:numId w:val="40"/>
        </w:numPr>
        <w:rPr>
          <w:rFonts w:ascii="Calibri" w:hAnsi="Calibri"/>
          <w:sz w:val="20"/>
          <w:szCs w:val="20"/>
        </w:rPr>
      </w:pPr>
      <w:r>
        <w:rPr>
          <w:rFonts w:ascii="Calibri" w:hAnsi="Calibri"/>
          <w:sz w:val="20"/>
          <w:szCs w:val="20"/>
        </w:rPr>
        <w:t>a</w:t>
      </w:r>
      <w:r w:rsidR="00F452D1" w:rsidRPr="0098179A">
        <w:rPr>
          <w:rFonts w:ascii="Calibri" w:hAnsi="Calibri"/>
          <w:sz w:val="20"/>
          <w:szCs w:val="20"/>
        </w:rPr>
        <w:t>ggiornamento dei piani di emergenza in presenza di significativi cambiamenti della struttura (tecnologia, ambienti, …), attività (prodotti, lavorazioni,</w:t>
      </w:r>
      <w:r w:rsidR="00341EB9">
        <w:rPr>
          <w:rFonts w:ascii="Calibri" w:hAnsi="Calibri"/>
          <w:sz w:val="20"/>
          <w:szCs w:val="20"/>
        </w:rPr>
        <w:t xml:space="preserve"> ..</w:t>
      </w:r>
      <w:r w:rsidR="00F452D1" w:rsidRPr="0098179A">
        <w:rPr>
          <w:rFonts w:ascii="Calibri" w:hAnsi="Calibri"/>
          <w:sz w:val="20"/>
          <w:szCs w:val="20"/>
        </w:rPr>
        <w:t xml:space="preserve">.), organizzazione (personale proprio, </w:t>
      </w:r>
      <w:r w:rsidR="0098179A" w:rsidRPr="0098179A">
        <w:rPr>
          <w:rFonts w:ascii="Calibri" w:hAnsi="Calibri"/>
          <w:sz w:val="20"/>
          <w:szCs w:val="20"/>
        </w:rPr>
        <w:t>collaboratori</w:t>
      </w:r>
      <w:r w:rsidR="00F452D1" w:rsidRPr="0098179A">
        <w:rPr>
          <w:rFonts w:ascii="Calibri" w:hAnsi="Calibri"/>
          <w:sz w:val="20"/>
          <w:szCs w:val="20"/>
        </w:rPr>
        <w:t>, …) e/o in presenza di indicazioni di inadeguatezza dei piani esistenti.</w:t>
      </w:r>
    </w:p>
    <w:p w14:paraId="0E21EA26" w14:textId="77777777" w:rsidR="00F452D1" w:rsidRPr="0098179A" w:rsidRDefault="00F452D1" w:rsidP="009F7400">
      <w:pPr>
        <w:rPr>
          <w:rFonts w:ascii="Calibri" w:hAnsi="Calibri"/>
          <w:sz w:val="20"/>
          <w:szCs w:val="20"/>
        </w:rPr>
      </w:pPr>
      <w:bookmarkStart w:id="26" w:name="_Toc112494081"/>
      <w:bookmarkStart w:id="27" w:name="_Toc112496051"/>
    </w:p>
    <w:p w14:paraId="46206D33" w14:textId="77777777" w:rsidR="00F452D1" w:rsidRPr="0098179A" w:rsidRDefault="00F452D1" w:rsidP="009F7400">
      <w:pPr>
        <w:rPr>
          <w:rFonts w:ascii="Calibri" w:hAnsi="Calibri"/>
          <w:sz w:val="20"/>
          <w:szCs w:val="20"/>
        </w:rPr>
      </w:pPr>
      <w:r w:rsidRPr="0098179A">
        <w:rPr>
          <w:rFonts w:ascii="Calibri" w:hAnsi="Calibri"/>
          <w:b/>
          <w:sz w:val="20"/>
          <w:szCs w:val="20"/>
        </w:rPr>
        <w:t>I</w:t>
      </w:r>
      <w:bookmarkEnd w:id="26"/>
      <w:r w:rsidRPr="0098179A">
        <w:rPr>
          <w:rFonts w:ascii="Calibri" w:hAnsi="Calibri"/>
          <w:b/>
          <w:sz w:val="20"/>
          <w:szCs w:val="20"/>
        </w:rPr>
        <w:t>dentificazione</w:t>
      </w:r>
      <w:bookmarkEnd w:id="27"/>
      <w:r w:rsidR="00F0163B" w:rsidRPr="0098179A">
        <w:rPr>
          <w:rFonts w:ascii="Calibri" w:hAnsi="Calibri"/>
          <w:b/>
          <w:sz w:val="20"/>
          <w:szCs w:val="20"/>
        </w:rPr>
        <w:t xml:space="preserve"> delle emergenze</w:t>
      </w:r>
      <w:r w:rsidR="004F2AF0" w:rsidRPr="0098179A">
        <w:rPr>
          <w:rFonts w:ascii="Calibri" w:hAnsi="Calibri"/>
          <w:b/>
          <w:sz w:val="20"/>
          <w:szCs w:val="20"/>
        </w:rPr>
        <w:t xml:space="preserve">: </w:t>
      </w:r>
      <w:r w:rsidRPr="0098179A">
        <w:rPr>
          <w:rFonts w:ascii="Calibri" w:hAnsi="Calibri"/>
          <w:sz w:val="20"/>
          <w:szCs w:val="20"/>
        </w:rPr>
        <w:t>I piani di emergenza attualmente definiti discendono dal</w:t>
      </w:r>
      <w:r w:rsidR="00551B60" w:rsidRPr="0098179A">
        <w:rPr>
          <w:rFonts w:ascii="Calibri" w:hAnsi="Calibri"/>
          <w:sz w:val="20"/>
          <w:szCs w:val="20"/>
        </w:rPr>
        <w:t xml:space="preserve"> Documento di valutazione </w:t>
      </w:r>
      <w:r w:rsidRPr="0098179A">
        <w:rPr>
          <w:rFonts w:ascii="Calibri" w:hAnsi="Calibri"/>
          <w:sz w:val="20"/>
          <w:szCs w:val="20"/>
        </w:rPr>
        <w:t>dei Rischi e dalla Relazione Ambientale e dalle indicazioni ricevute dal committente ove si opera; sulla scorta di tali documenti sono state individuate delle situazioni che potenzialmente possono determinare situazioni di emergenza.</w:t>
      </w:r>
    </w:p>
    <w:p w14:paraId="650A1C9C" w14:textId="58FEE651" w:rsidR="00F452D1" w:rsidRPr="0098179A" w:rsidRDefault="00550A07" w:rsidP="009F7400">
      <w:pPr>
        <w:rPr>
          <w:rFonts w:ascii="Calibri" w:hAnsi="Calibri"/>
          <w:sz w:val="20"/>
          <w:szCs w:val="20"/>
        </w:rPr>
      </w:pPr>
      <w:r w:rsidRPr="0098179A">
        <w:rPr>
          <w:rFonts w:ascii="Calibri" w:hAnsi="Calibri"/>
          <w:sz w:val="20"/>
          <w:szCs w:val="20"/>
        </w:rPr>
        <w:t xml:space="preserve"> ha identificato come potenziali condizioni di emergenza:</w:t>
      </w:r>
    </w:p>
    <w:p w14:paraId="4FF879C4" w14:textId="77777777" w:rsidR="00F452D1" w:rsidRPr="0098179A" w:rsidRDefault="00F452D1" w:rsidP="009F7400">
      <w:pPr>
        <w:numPr>
          <w:ilvl w:val="0"/>
          <w:numId w:val="41"/>
        </w:numPr>
        <w:rPr>
          <w:rFonts w:ascii="Calibri" w:hAnsi="Calibri"/>
          <w:sz w:val="20"/>
          <w:szCs w:val="20"/>
        </w:rPr>
      </w:pPr>
      <w:r w:rsidRPr="0098179A">
        <w:rPr>
          <w:rFonts w:ascii="Calibri" w:hAnsi="Calibri"/>
          <w:sz w:val="20"/>
          <w:szCs w:val="20"/>
        </w:rPr>
        <w:t>incendio</w:t>
      </w:r>
    </w:p>
    <w:p w14:paraId="0A644007" w14:textId="77777777" w:rsidR="00F452D1" w:rsidRPr="0098179A" w:rsidRDefault="00F452D1" w:rsidP="009F7400">
      <w:pPr>
        <w:numPr>
          <w:ilvl w:val="0"/>
          <w:numId w:val="41"/>
        </w:numPr>
        <w:rPr>
          <w:rFonts w:ascii="Calibri" w:hAnsi="Calibri"/>
          <w:sz w:val="20"/>
          <w:szCs w:val="20"/>
        </w:rPr>
      </w:pPr>
      <w:r w:rsidRPr="0098179A">
        <w:rPr>
          <w:rFonts w:ascii="Calibri" w:hAnsi="Calibri"/>
          <w:sz w:val="20"/>
          <w:szCs w:val="20"/>
        </w:rPr>
        <w:t xml:space="preserve">esplosione </w:t>
      </w:r>
      <w:r w:rsidR="00550A07" w:rsidRPr="0098179A">
        <w:rPr>
          <w:rFonts w:ascii="Calibri" w:hAnsi="Calibri"/>
          <w:sz w:val="20"/>
          <w:szCs w:val="20"/>
        </w:rPr>
        <w:t>/emissione di gas per miscelazione di prodotti</w:t>
      </w:r>
    </w:p>
    <w:p w14:paraId="42F90EA1" w14:textId="77777777" w:rsidR="00F452D1" w:rsidRPr="0098179A" w:rsidRDefault="00F452D1" w:rsidP="009F7400">
      <w:pPr>
        <w:numPr>
          <w:ilvl w:val="0"/>
          <w:numId w:val="41"/>
        </w:numPr>
        <w:rPr>
          <w:rFonts w:ascii="Calibri" w:hAnsi="Calibri"/>
          <w:sz w:val="20"/>
          <w:szCs w:val="20"/>
        </w:rPr>
      </w:pPr>
      <w:r w:rsidRPr="0098179A">
        <w:rPr>
          <w:rFonts w:ascii="Calibri" w:hAnsi="Calibri"/>
          <w:sz w:val="20"/>
          <w:szCs w:val="20"/>
        </w:rPr>
        <w:t>sversamento accidentale</w:t>
      </w:r>
    </w:p>
    <w:p w14:paraId="67B31845" w14:textId="77777777" w:rsidR="00F452D1" w:rsidRPr="0098179A" w:rsidRDefault="00F452D1" w:rsidP="009F7400">
      <w:pPr>
        <w:numPr>
          <w:ilvl w:val="0"/>
          <w:numId w:val="41"/>
        </w:numPr>
        <w:rPr>
          <w:rFonts w:ascii="Calibri" w:hAnsi="Calibri"/>
          <w:sz w:val="20"/>
          <w:szCs w:val="20"/>
        </w:rPr>
      </w:pPr>
      <w:r w:rsidRPr="0098179A">
        <w:rPr>
          <w:rFonts w:ascii="Calibri" w:hAnsi="Calibri"/>
          <w:sz w:val="20"/>
          <w:szCs w:val="20"/>
        </w:rPr>
        <w:t>infortunio</w:t>
      </w:r>
    </w:p>
    <w:p w14:paraId="5CB6EA7A" w14:textId="77777777" w:rsidR="00F452D1" w:rsidRPr="0098179A" w:rsidRDefault="00F452D1" w:rsidP="009F7400">
      <w:pPr>
        <w:numPr>
          <w:ilvl w:val="0"/>
          <w:numId w:val="41"/>
        </w:numPr>
        <w:rPr>
          <w:rFonts w:ascii="Calibri" w:hAnsi="Calibri"/>
          <w:sz w:val="20"/>
          <w:szCs w:val="20"/>
        </w:rPr>
      </w:pPr>
      <w:r w:rsidRPr="0098179A">
        <w:rPr>
          <w:rFonts w:ascii="Calibri" w:hAnsi="Calibri"/>
          <w:sz w:val="20"/>
          <w:szCs w:val="20"/>
        </w:rPr>
        <w:t>allagamento dei locali in seguito ad alluvione</w:t>
      </w:r>
    </w:p>
    <w:p w14:paraId="704E3B3C" w14:textId="77777777" w:rsidR="00550A07" w:rsidRPr="0098179A" w:rsidRDefault="00550A07" w:rsidP="009F7400">
      <w:pPr>
        <w:numPr>
          <w:ilvl w:val="0"/>
          <w:numId w:val="41"/>
        </w:numPr>
        <w:rPr>
          <w:rFonts w:ascii="Calibri" w:hAnsi="Calibri"/>
          <w:sz w:val="20"/>
          <w:szCs w:val="20"/>
        </w:rPr>
      </w:pPr>
      <w:r w:rsidRPr="0098179A">
        <w:rPr>
          <w:rFonts w:ascii="Calibri" w:hAnsi="Calibri"/>
          <w:sz w:val="20"/>
          <w:szCs w:val="20"/>
        </w:rPr>
        <w:t>terremoto</w:t>
      </w:r>
    </w:p>
    <w:p w14:paraId="044362BD" w14:textId="77777777" w:rsidR="00F452D1" w:rsidRPr="0098179A" w:rsidRDefault="00F452D1" w:rsidP="009F7400">
      <w:pPr>
        <w:rPr>
          <w:rFonts w:ascii="Calibri" w:hAnsi="Calibri"/>
          <w:sz w:val="20"/>
          <w:szCs w:val="20"/>
        </w:rPr>
      </w:pPr>
      <w:r w:rsidRPr="0098179A">
        <w:rPr>
          <w:rFonts w:ascii="Calibri" w:hAnsi="Calibri"/>
          <w:sz w:val="20"/>
          <w:szCs w:val="20"/>
        </w:rPr>
        <w:t>Con riferimento ad alcuni rischi si valuta che le condizioni operanti determinino un livello di rischio da giudicarsi limitato; per essi quindi non si procede alla determinazione di una procedura di emergenza</w:t>
      </w:r>
      <w:r w:rsidR="00550A07" w:rsidRPr="0098179A">
        <w:rPr>
          <w:rFonts w:ascii="Calibri" w:hAnsi="Calibri"/>
          <w:sz w:val="20"/>
          <w:szCs w:val="20"/>
        </w:rPr>
        <w:t>.</w:t>
      </w:r>
    </w:p>
    <w:p w14:paraId="282F9C8B" w14:textId="77777777" w:rsidR="00F452D1" w:rsidRPr="0098179A" w:rsidRDefault="00F452D1" w:rsidP="009F7400">
      <w:pPr>
        <w:rPr>
          <w:rFonts w:ascii="Calibri" w:hAnsi="Calibri"/>
          <w:sz w:val="20"/>
          <w:szCs w:val="20"/>
        </w:rPr>
      </w:pPr>
    </w:p>
    <w:p w14:paraId="45953698" w14:textId="71E974EC" w:rsidR="00550A07" w:rsidRPr="0098179A" w:rsidRDefault="00F452D1" w:rsidP="009F7400">
      <w:pPr>
        <w:rPr>
          <w:rFonts w:ascii="Calibri" w:hAnsi="Calibri"/>
          <w:sz w:val="20"/>
          <w:szCs w:val="20"/>
        </w:rPr>
      </w:pPr>
      <w:bookmarkStart w:id="28" w:name="_Toc112496052"/>
      <w:r w:rsidRPr="0098179A">
        <w:rPr>
          <w:rFonts w:ascii="Calibri" w:hAnsi="Calibri"/>
          <w:b/>
          <w:sz w:val="20"/>
          <w:szCs w:val="20"/>
        </w:rPr>
        <w:t>Definizione dei piani di emergenza e loro aggiornamento</w:t>
      </w:r>
      <w:bookmarkEnd w:id="28"/>
      <w:r w:rsidR="004F2AF0" w:rsidRPr="0098179A">
        <w:rPr>
          <w:rFonts w:ascii="Calibri" w:hAnsi="Calibri"/>
          <w:b/>
          <w:sz w:val="20"/>
          <w:szCs w:val="20"/>
        </w:rPr>
        <w:t xml:space="preserve">: </w:t>
      </w:r>
      <w:r w:rsidRPr="0098179A">
        <w:rPr>
          <w:rFonts w:ascii="Calibri" w:hAnsi="Calibri"/>
          <w:sz w:val="20"/>
          <w:szCs w:val="20"/>
        </w:rPr>
        <w:t>Per le emergenze di cui al precedente punto è stato elaborato un “Piano di emergenza ed evacuazione” e/o procedure specifiche</w:t>
      </w:r>
      <w:r w:rsidR="00341EB9">
        <w:rPr>
          <w:rFonts w:ascii="Calibri" w:hAnsi="Calibri"/>
          <w:sz w:val="20"/>
          <w:szCs w:val="20"/>
        </w:rPr>
        <w:t>.</w:t>
      </w:r>
    </w:p>
    <w:p w14:paraId="085C449B" w14:textId="77777777" w:rsidR="00F452D1" w:rsidRPr="0098179A" w:rsidRDefault="00550A07" w:rsidP="009F7400">
      <w:pPr>
        <w:rPr>
          <w:rFonts w:ascii="Calibri" w:hAnsi="Calibri"/>
          <w:sz w:val="20"/>
          <w:szCs w:val="20"/>
        </w:rPr>
      </w:pPr>
      <w:r w:rsidRPr="0098179A">
        <w:rPr>
          <w:rFonts w:ascii="Calibri" w:hAnsi="Calibri"/>
          <w:sz w:val="20"/>
          <w:szCs w:val="20"/>
        </w:rPr>
        <w:t xml:space="preserve">La gestione dell’emergenza </w:t>
      </w:r>
      <w:r w:rsidR="00F452D1" w:rsidRPr="0098179A">
        <w:rPr>
          <w:rFonts w:ascii="Calibri" w:hAnsi="Calibri"/>
          <w:sz w:val="20"/>
          <w:szCs w:val="20"/>
        </w:rPr>
        <w:t>incendio</w:t>
      </w:r>
      <w:r w:rsidRPr="0098179A">
        <w:rPr>
          <w:rFonts w:ascii="Calibri" w:hAnsi="Calibri"/>
          <w:sz w:val="20"/>
          <w:szCs w:val="20"/>
        </w:rPr>
        <w:t xml:space="preserve"> è coperta dalla salute e sicurezza dell’azienda e del committente.</w:t>
      </w:r>
    </w:p>
    <w:p w14:paraId="56C0AA8D" w14:textId="77777777" w:rsidR="00F452D1" w:rsidRPr="0098179A" w:rsidRDefault="00F452D1" w:rsidP="009F7400">
      <w:pPr>
        <w:rPr>
          <w:rFonts w:ascii="Calibri" w:hAnsi="Calibri"/>
          <w:sz w:val="20"/>
          <w:szCs w:val="20"/>
        </w:rPr>
      </w:pPr>
      <w:r w:rsidRPr="0098179A">
        <w:rPr>
          <w:rFonts w:ascii="Calibri" w:hAnsi="Calibri"/>
          <w:sz w:val="20"/>
          <w:szCs w:val="20"/>
        </w:rPr>
        <w:t xml:space="preserve">L’insieme della presente sezione e le Procedure di cui </w:t>
      </w:r>
      <w:r w:rsidR="00550A07" w:rsidRPr="0098179A">
        <w:rPr>
          <w:rFonts w:ascii="Calibri" w:hAnsi="Calibri"/>
          <w:sz w:val="20"/>
          <w:szCs w:val="20"/>
        </w:rPr>
        <w:t>sopra</w:t>
      </w:r>
      <w:r w:rsidRPr="0098179A">
        <w:rPr>
          <w:rFonts w:ascii="Calibri" w:hAnsi="Calibri"/>
          <w:sz w:val="20"/>
          <w:szCs w:val="20"/>
        </w:rPr>
        <w:t>, prese nella versione aggiornata, costituisce l’unico riferimento in azienda per la conduzione di ciascuna attività operativa.</w:t>
      </w:r>
    </w:p>
    <w:p w14:paraId="385BBE90" w14:textId="77777777" w:rsidR="00F452D1" w:rsidRPr="0098179A" w:rsidRDefault="00F452D1" w:rsidP="009F7400">
      <w:pPr>
        <w:rPr>
          <w:rFonts w:ascii="Calibri" w:hAnsi="Calibri"/>
          <w:sz w:val="20"/>
          <w:szCs w:val="20"/>
        </w:rPr>
      </w:pPr>
    </w:p>
    <w:p w14:paraId="32AA5DE6" w14:textId="77777777" w:rsidR="00F452D1" w:rsidRPr="0098179A" w:rsidRDefault="00F452D1" w:rsidP="009F7400">
      <w:pPr>
        <w:rPr>
          <w:rFonts w:ascii="Calibri" w:hAnsi="Calibri"/>
          <w:sz w:val="20"/>
          <w:szCs w:val="20"/>
        </w:rPr>
      </w:pPr>
      <w:r w:rsidRPr="0098179A">
        <w:rPr>
          <w:rFonts w:ascii="Calibri" w:hAnsi="Calibri"/>
          <w:sz w:val="20"/>
          <w:szCs w:val="20"/>
        </w:rPr>
        <w:t>In caso di nuovi impatti ambientali o di modifica di quelli esistenti sarà infatti necessario apportare le adeguate modifiche oltre alle procedure operative di controllo, anche alla gestione delle emergenze.</w:t>
      </w:r>
    </w:p>
    <w:p w14:paraId="4CE11440" w14:textId="77777777" w:rsidR="00F452D1" w:rsidRPr="0098179A" w:rsidRDefault="00F452D1" w:rsidP="009F7400">
      <w:pPr>
        <w:rPr>
          <w:rFonts w:ascii="Calibri" w:hAnsi="Calibri"/>
          <w:sz w:val="20"/>
          <w:szCs w:val="20"/>
        </w:rPr>
      </w:pPr>
    </w:p>
    <w:p w14:paraId="71D2B0F7" w14:textId="77777777" w:rsidR="00F452D1" w:rsidRPr="0098179A" w:rsidRDefault="00F452D1" w:rsidP="009F7400">
      <w:pPr>
        <w:rPr>
          <w:rFonts w:ascii="Calibri" w:hAnsi="Calibri"/>
          <w:sz w:val="20"/>
          <w:szCs w:val="20"/>
        </w:rPr>
      </w:pPr>
      <w:r w:rsidRPr="0098179A">
        <w:rPr>
          <w:rFonts w:ascii="Calibri" w:hAnsi="Calibri"/>
          <w:sz w:val="20"/>
          <w:szCs w:val="20"/>
        </w:rPr>
        <w:t xml:space="preserve">Altre modifiche alle procedure di gestione delle emergenze potranno verificarsi in caso di modifica della legislazione e/o in presenza di indicazioni provenienti dalle simulazioni che segnalino la necessità/opportunità di un loro aggiornamento. </w:t>
      </w:r>
      <w:r w:rsidRPr="0098179A">
        <w:rPr>
          <w:rFonts w:ascii="Calibri" w:hAnsi="Calibri"/>
          <w:sz w:val="20"/>
          <w:szCs w:val="20"/>
        </w:rPr>
        <w:lastRenderedPageBreak/>
        <w:t>In tali casi si procederà per le modifiche della documentazione, inserendo nuove procedure operative o modificando le procedure operative esistenti</w:t>
      </w:r>
      <w:r w:rsidR="00550A07" w:rsidRPr="0098179A">
        <w:rPr>
          <w:rFonts w:ascii="Calibri" w:hAnsi="Calibri"/>
          <w:sz w:val="20"/>
          <w:szCs w:val="20"/>
        </w:rPr>
        <w:t xml:space="preserve"> e successivamente all’addestramento del personale</w:t>
      </w:r>
      <w:r w:rsidRPr="0098179A">
        <w:rPr>
          <w:rFonts w:ascii="Calibri" w:hAnsi="Calibri"/>
          <w:sz w:val="20"/>
          <w:szCs w:val="20"/>
        </w:rPr>
        <w:t>.</w:t>
      </w:r>
    </w:p>
    <w:p w14:paraId="3ADBEC24" w14:textId="77777777" w:rsidR="00F452D1" w:rsidRPr="0098179A" w:rsidRDefault="00F452D1" w:rsidP="009F7400">
      <w:pPr>
        <w:rPr>
          <w:rFonts w:ascii="Calibri" w:hAnsi="Calibri"/>
          <w:sz w:val="20"/>
          <w:szCs w:val="20"/>
        </w:rPr>
      </w:pPr>
      <w:r w:rsidRPr="0098179A">
        <w:rPr>
          <w:rFonts w:ascii="Calibri" w:hAnsi="Calibri"/>
          <w:sz w:val="20"/>
          <w:szCs w:val="20"/>
        </w:rPr>
        <w:t xml:space="preserve">Ogni modifica, prima di diventare operativa e vincolante, deve, comunque, essere verificata dal </w:t>
      </w:r>
      <w:r w:rsidR="00550A07" w:rsidRPr="0098179A">
        <w:rPr>
          <w:rFonts w:ascii="Calibri" w:hAnsi="Calibri"/>
          <w:sz w:val="20"/>
          <w:szCs w:val="20"/>
        </w:rPr>
        <w:t xml:space="preserve">Responsabile Qualità Ambiente </w:t>
      </w:r>
      <w:r w:rsidRPr="0098179A">
        <w:rPr>
          <w:rFonts w:ascii="Calibri" w:hAnsi="Calibri"/>
          <w:sz w:val="20"/>
          <w:szCs w:val="20"/>
        </w:rPr>
        <w:t xml:space="preserve">ed approvata dalla </w:t>
      </w:r>
      <w:r w:rsidR="00550A07" w:rsidRPr="0098179A">
        <w:rPr>
          <w:rFonts w:ascii="Calibri" w:hAnsi="Calibri"/>
          <w:sz w:val="20"/>
          <w:szCs w:val="20"/>
        </w:rPr>
        <w:t>Direzione</w:t>
      </w:r>
      <w:r w:rsidRPr="0098179A">
        <w:rPr>
          <w:rFonts w:ascii="Calibri" w:hAnsi="Calibri"/>
          <w:sz w:val="20"/>
          <w:szCs w:val="20"/>
        </w:rPr>
        <w:t>.</w:t>
      </w:r>
    </w:p>
    <w:p w14:paraId="21FEF706" w14:textId="77777777" w:rsidR="00550A07" w:rsidRPr="0098179A" w:rsidRDefault="00550A07" w:rsidP="009F7400">
      <w:pPr>
        <w:rPr>
          <w:rFonts w:ascii="Calibri" w:hAnsi="Calibri"/>
          <w:sz w:val="20"/>
          <w:szCs w:val="20"/>
        </w:rPr>
      </w:pPr>
    </w:p>
    <w:p w14:paraId="4D5761C4" w14:textId="77777777" w:rsidR="004F2AF0" w:rsidRPr="0098179A" w:rsidRDefault="004F2AF0" w:rsidP="009F7400">
      <w:pPr>
        <w:rPr>
          <w:rFonts w:ascii="Calibri" w:hAnsi="Calibri"/>
          <w:sz w:val="20"/>
          <w:szCs w:val="20"/>
        </w:rPr>
      </w:pPr>
      <w:r w:rsidRPr="0098179A">
        <w:rPr>
          <w:rFonts w:ascii="Calibri" w:hAnsi="Calibri"/>
          <w:b/>
          <w:sz w:val="20"/>
          <w:szCs w:val="20"/>
        </w:rPr>
        <w:t>Nota Cantieri:</w:t>
      </w:r>
      <w:r w:rsidRPr="0098179A">
        <w:rPr>
          <w:rFonts w:ascii="Calibri" w:hAnsi="Calibri"/>
          <w:sz w:val="20"/>
          <w:szCs w:val="20"/>
        </w:rPr>
        <w:t xml:space="preserve"> i rischi emergenziali presso i cantieri sono identificati a cura del committente così come le relative procedure/piani. È compito del responsabile tecnico recepire tali procedure/piani e coordinarsi con il committente per le relative esercitazioni</w:t>
      </w:r>
    </w:p>
    <w:p w14:paraId="2C4E8C13" w14:textId="77777777" w:rsidR="004F2AF0" w:rsidRPr="0098179A" w:rsidRDefault="004F2AF0" w:rsidP="009F7400">
      <w:pPr>
        <w:rPr>
          <w:rFonts w:ascii="Calibri" w:hAnsi="Calibri"/>
          <w:sz w:val="20"/>
          <w:szCs w:val="20"/>
        </w:rPr>
      </w:pPr>
    </w:p>
    <w:p w14:paraId="5C606FA5" w14:textId="77777777" w:rsidR="00F452D1" w:rsidRPr="0098179A" w:rsidRDefault="00F452D1" w:rsidP="009F7400">
      <w:pPr>
        <w:rPr>
          <w:rFonts w:ascii="Calibri" w:hAnsi="Calibri"/>
          <w:sz w:val="20"/>
          <w:szCs w:val="20"/>
        </w:rPr>
      </w:pPr>
      <w:r w:rsidRPr="0098179A">
        <w:rPr>
          <w:rFonts w:ascii="Calibri" w:hAnsi="Calibri"/>
          <w:b/>
          <w:sz w:val="20"/>
          <w:szCs w:val="20"/>
        </w:rPr>
        <w:t>Registrazione</w:t>
      </w:r>
      <w:r w:rsidR="004F2AF0" w:rsidRPr="0098179A">
        <w:rPr>
          <w:rFonts w:ascii="Calibri" w:hAnsi="Calibri"/>
          <w:b/>
          <w:sz w:val="20"/>
          <w:szCs w:val="20"/>
        </w:rPr>
        <w:t xml:space="preserve">: </w:t>
      </w:r>
      <w:r w:rsidRPr="0098179A">
        <w:rPr>
          <w:rFonts w:ascii="Calibri" w:hAnsi="Calibri"/>
          <w:sz w:val="20"/>
          <w:szCs w:val="20"/>
        </w:rPr>
        <w:t xml:space="preserve">Ciascuna simulazione di emergenza dà luogo ad un rapporto sull’accaduto emesso a cura del Responsabile del Sistema; tale rapporto è successivamente analizzato </w:t>
      </w:r>
      <w:r w:rsidR="00550A07" w:rsidRPr="0098179A">
        <w:rPr>
          <w:rFonts w:ascii="Calibri" w:hAnsi="Calibri"/>
          <w:sz w:val="20"/>
          <w:szCs w:val="20"/>
        </w:rPr>
        <w:t>Direzione</w:t>
      </w:r>
      <w:r w:rsidRPr="0098179A">
        <w:rPr>
          <w:rFonts w:ascii="Calibri" w:hAnsi="Calibri"/>
          <w:sz w:val="20"/>
          <w:szCs w:val="20"/>
        </w:rPr>
        <w:t xml:space="preserve"> al fine di valutare la completezza e l’adeguatezza dei contenuti previsti dalla procedura di emergenza oltre alla adeguatezza con cui ciascuno la adotta in particolare in termini di:</w:t>
      </w:r>
      <w:r w:rsidR="00550A07" w:rsidRPr="0098179A">
        <w:rPr>
          <w:rFonts w:ascii="Calibri" w:hAnsi="Calibri"/>
          <w:sz w:val="20"/>
          <w:szCs w:val="20"/>
        </w:rPr>
        <w:t xml:space="preserve"> </w:t>
      </w:r>
      <w:r w:rsidRPr="0098179A">
        <w:rPr>
          <w:rFonts w:ascii="Calibri" w:hAnsi="Calibri"/>
          <w:sz w:val="20"/>
          <w:szCs w:val="20"/>
        </w:rPr>
        <w:t>Conoscenza dei contenuti della procedura</w:t>
      </w:r>
      <w:r w:rsidR="00550A07" w:rsidRPr="0098179A">
        <w:rPr>
          <w:rFonts w:ascii="Calibri" w:hAnsi="Calibri"/>
          <w:sz w:val="20"/>
          <w:szCs w:val="20"/>
        </w:rPr>
        <w:t xml:space="preserve">, </w:t>
      </w:r>
      <w:r w:rsidRPr="0098179A">
        <w:rPr>
          <w:rFonts w:ascii="Calibri" w:hAnsi="Calibri"/>
          <w:sz w:val="20"/>
          <w:szCs w:val="20"/>
        </w:rPr>
        <w:t>Prontezza nella sua applicazione</w:t>
      </w:r>
      <w:r w:rsidR="00550A07" w:rsidRPr="0098179A">
        <w:rPr>
          <w:rFonts w:ascii="Calibri" w:hAnsi="Calibri"/>
          <w:sz w:val="20"/>
          <w:szCs w:val="20"/>
        </w:rPr>
        <w:t>.</w:t>
      </w:r>
    </w:p>
    <w:p w14:paraId="7AA7F65D" w14:textId="77777777" w:rsidR="00F452D1" w:rsidRPr="00550A07" w:rsidRDefault="00F452D1" w:rsidP="009F7400">
      <w:pPr>
        <w:rPr>
          <w:rFonts w:ascii="Calibri" w:hAnsi="Calibri"/>
          <w:sz w:val="20"/>
          <w:szCs w:val="20"/>
        </w:rPr>
      </w:pPr>
      <w:r w:rsidRPr="0098179A">
        <w:rPr>
          <w:rFonts w:ascii="Calibri" w:hAnsi="Calibri"/>
          <w:sz w:val="20"/>
          <w:szCs w:val="20"/>
        </w:rPr>
        <w:t>I contenuti del rapporto costituiscono elemento per la definizione del programma di addestramento del personale ed eventualmente di modifica delle procedure stesse</w:t>
      </w:r>
      <w:r w:rsidRPr="00550A07">
        <w:rPr>
          <w:rFonts w:ascii="Calibri" w:hAnsi="Calibri"/>
          <w:sz w:val="20"/>
          <w:szCs w:val="20"/>
        </w:rPr>
        <w:t>.</w:t>
      </w:r>
    </w:p>
    <w:p w14:paraId="18A33D6E" w14:textId="77777777" w:rsidR="00BB457F" w:rsidRDefault="00BB457F" w:rsidP="009F7400">
      <w:pPr>
        <w:rPr>
          <w:rFonts w:ascii="Calibri" w:hAnsi="Calibri"/>
        </w:rPr>
      </w:pPr>
    </w:p>
    <w:p w14:paraId="49787150" w14:textId="287843C8" w:rsidR="00F0163B" w:rsidRDefault="00F0163B" w:rsidP="009F7400">
      <w:pPr>
        <w:pStyle w:val="Titolo2"/>
        <w:rPr>
          <w:rFonts w:ascii="Calibri" w:hAnsi="Calibri"/>
        </w:rPr>
      </w:pPr>
      <w:bookmarkStart w:id="29" w:name="_Toc104407461"/>
      <w:r>
        <w:rPr>
          <w:rFonts w:ascii="Calibri" w:hAnsi="Calibri"/>
        </w:rPr>
        <w:t xml:space="preserve">8.2 (Q) </w:t>
      </w:r>
      <w:r w:rsidRPr="00F0163B">
        <w:rPr>
          <w:rFonts w:ascii="Calibri" w:hAnsi="Calibri"/>
        </w:rPr>
        <w:t>Processi relativi al cliente</w:t>
      </w:r>
      <w:bookmarkEnd w:id="29"/>
    </w:p>
    <w:p w14:paraId="024E3526" w14:textId="40F73616" w:rsidR="00EE32AB" w:rsidRPr="00EE32AB" w:rsidRDefault="000C5EF9" w:rsidP="00EE32AB">
      <w:pPr>
        <w:rPr>
          <w:rFonts w:ascii="Calibri" w:hAnsi="Calibri"/>
          <w:sz w:val="20"/>
          <w:szCs w:val="20"/>
        </w:rPr>
      </w:pPr>
      <w:r w:rsidRPr="00EE32AB">
        <w:rPr>
          <w:rFonts w:ascii="Calibri" w:hAnsi="Calibri"/>
          <w:sz w:val="20"/>
          <w:szCs w:val="20"/>
        </w:rPr>
        <w:t xml:space="preserve">DP SERVICE ENERGY </w:t>
      </w:r>
      <w:r w:rsidR="00EE32AB">
        <w:rPr>
          <w:rFonts w:ascii="Calibri" w:hAnsi="Calibri"/>
          <w:sz w:val="20"/>
          <w:szCs w:val="20"/>
        </w:rPr>
        <w:t>si</w:t>
      </w:r>
      <w:r w:rsidR="00EE32AB" w:rsidRPr="00EE32AB">
        <w:rPr>
          <w:rFonts w:ascii="Calibri" w:hAnsi="Calibri"/>
          <w:sz w:val="20"/>
          <w:szCs w:val="20"/>
        </w:rPr>
        <w:t xml:space="preserve"> occupa dell’installazione di colonnine elettrice su segnalazione e specifiche del cliente committente, gestendo la fase di progettazione e manutenzione delle stesse. </w:t>
      </w:r>
    </w:p>
    <w:p w14:paraId="2C9FE76D" w14:textId="0D5991FA" w:rsidR="00F0163B" w:rsidRPr="00EE32AB" w:rsidRDefault="00F0163B" w:rsidP="009F7400">
      <w:pPr>
        <w:rPr>
          <w:rFonts w:ascii="Calibri" w:hAnsi="Calibri"/>
          <w:sz w:val="20"/>
          <w:szCs w:val="20"/>
        </w:rPr>
      </w:pPr>
      <w:r>
        <w:rPr>
          <w:rFonts w:ascii="Calibri" w:hAnsi="Calibri"/>
          <w:sz w:val="20"/>
          <w:szCs w:val="20"/>
        </w:rPr>
        <w:t>P</w:t>
      </w:r>
      <w:r w:rsidRPr="00F0163B">
        <w:rPr>
          <w:rFonts w:ascii="Calibri" w:hAnsi="Calibri"/>
          <w:sz w:val="20"/>
          <w:szCs w:val="20"/>
        </w:rPr>
        <w:t xml:space="preserve">er la gestione dei processi relativi al cliente ha adottato </w:t>
      </w:r>
      <w:r w:rsidR="00C57022">
        <w:rPr>
          <w:rFonts w:ascii="Calibri" w:hAnsi="Calibri"/>
          <w:sz w:val="20"/>
          <w:szCs w:val="20"/>
        </w:rPr>
        <w:t>apposita documentazione,</w:t>
      </w:r>
      <w:r w:rsidRPr="00F0163B">
        <w:rPr>
          <w:rFonts w:ascii="Calibri" w:hAnsi="Calibri"/>
          <w:sz w:val="20"/>
          <w:szCs w:val="20"/>
        </w:rPr>
        <w:t xml:space="preserve"> nell</w:t>
      </w:r>
      <w:r w:rsidR="00C57022">
        <w:rPr>
          <w:rFonts w:ascii="Calibri" w:hAnsi="Calibri"/>
          <w:sz w:val="20"/>
          <w:szCs w:val="20"/>
        </w:rPr>
        <w:t>a</w:t>
      </w:r>
      <w:r w:rsidRPr="00F0163B">
        <w:rPr>
          <w:rFonts w:ascii="Calibri" w:hAnsi="Calibri"/>
          <w:sz w:val="20"/>
          <w:szCs w:val="20"/>
        </w:rPr>
        <w:t xml:space="preserve"> qual</w:t>
      </w:r>
      <w:r w:rsidR="00C57022">
        <w:rPr>
          <w:rFonts w:ascii="Calibri" w:hAnsi="Calibri"/>
          <w:sz w:val="20"/>
          <w:szCs w:val="20"/>
        </w:rPr>
        <w:t>e</w:t>
      </w:r>
      <w:r w:rsidRPr="00F0163B">
        <w:rPr>
          <w:rFonts w:ascii="Calibri" w:hAnsi="Calibri"/>
          <w:sz w:val="20"/>
          <w:szCs w:val="20"/>
        </w:rPr>
        <w:t xml:space="preserve"> sono riportate le relative responsabilità e modalità operative.</w:t>
      </w:r>
    </w:p>
    <w:p w14:paraId="0D7E0084" w14:textId="77777777" w:rsidR="00F0163B" w:rsidRPr="00EE32AB" w:rsidRDefault="00F0163B" w:rsidP="009F7400">
      <w:pPr>
        <w:rPr>
          <w:rFonts w:ascii="Calibri" w:hAnsi="Calibri"/>
          <w:sz w:val="20"/>
          <w:szCs w:val="20"/>
        </w:rPr>
      </w:pPr>
    </w:p>
    <w:p w14:paraId="35E6791B" w14:textId="77777777" w:rsidR="00F0163B" w:rsidRPr="00F0163B" w:rsidRDefault="00F0163B" w:rsidP="009F7400">
      <w:pPr>
        <w:rPr>
          <w:rFonts w:ascii="Calibri" w:hAnsi="Calibri"/>
          <w:b/>
          <w:sz w:val="20"/>
          <w:szCs w:val="20"/>
        </w:rPr>
      </w:pPr>
      <w:r w:rsidRPr="00F0163B">
        <w:rPr>
          <w:rFonts w:ascii="Calibri" w:hAnsi="Calibri"/>
          <w:b/>
          <w:sz w:val="20"/>
          <w:szCs w:val="20"/>
        </w:rPr>
        <w:t>Determinazione dei requisiti relativi al servizio</w:t>
      </w:r>
    </w:p>
    <w:p w14:paraId="65C0E0A4" w14:textId="2001AEB1" w:rsidR="00F0163B" w:rsidRDefault="000C5EF9" w:rsidP="009F7400">
      <w:pPr>
        <w:rPr>
          <w:rFonts w:ascii="Calibri" w:hAnsi="Calibri"/>
          <w:sz w:val="20"/>
          <w:szCs w:val="20"/>
        </w:rPr>
      </w:pPr>
      <w:r>
        <w:rPr>
          <w:rFonts w:ascii="Calibri" w:hAnsi="Calibri"/>
          <w:sz w:val="20"/>
          <w:szCs w:val="20"/>
        </w:rPr>
        <w:t xml:space="preserve">DP SERVICE ENERGY </w:t>
      </w:r>
      <w:r w:rsidR="00EE6DE3">
        <w:rPr>
          <w:rFonts w:ascii="Calibri" w:hAnsi="Calibri"/>
          <w:sz w:val="20"/>
          <w:szCs w:val="20"/>
        </w:rPr>
        <w:t>SRL</w:t>
      </w:r>
      <w:r w:rsidR="00637FFD" w:rsidRPr="0098179A">
        <w:rPr>
          <w:rFonts w:ascii="Calibri" w:hAnsi="Calibri"/>
          <w:sz w:val="20"/>
          <w:szCs w:val="20"/>
        </w:rPr>
        <w:t xml:space="preserve"> </w:t>
      </w:r>
      <w:r w:rsidR="00F0163B" w:rsidRPr="0098179A">
        <w:rPr>
          <w:rFonts w:ascii="Calibri" w:hAnsi="Calibri"/>
          <w:sz w:val="20"/>
          <w:szCs w:val="20"/>
        </w:rPr>
        <w:t xml:space="preserve">ritiene della massima importanza le attività di: </w:t>
      </w:r>
    </w:p>
    <w:p w14:paraId="07FC1D80" w14:textId="77777777" w:rsidR="0098179A" w:rsidRPr="0098179A" w:rsidRDefault="0098179A" w:rsidP="009F7400">
      <w:pPr>
        <w:rPr>
          <w:rFonts w:ascii="Calibri" w:hAnsi="Calibri"/>
          <w:sz w:val="20"/>
          <w:szCs w:val="20"/>
        </w:rPr>
      </w:pPr>
    </w:p>
    <w:p w14:paraId="3376D9A2" w14:textId="77777777" w:rsidR="00F0163B" w:rsidRPr="0098179A" w:rsidRDefault="00F0163B" w:rsidP="009F7400">
      <w:pPr>
        <w:numPr>
          <w:ilvl w:val="0"/>
          <w:numId w:val="44"/>
        </w:numPr>
        <w:spacing w:line="360" w:lineRule="auto"/>
        <w:ind w:hanging="357"/>
        <w:rPr>
          <w:rFonts w:ascii="Calibri" w:hAnsi="Calibri"/>
          <w:sz w:val="20"/>
          <w:szCs w:val="20"/>
        </w:rPr>
      </w:pPr>
      <w:r w:rsidRPr="0098179A">
        <w:rPr>
          <w:rFonts w:ascii="Calibri" w:hAnsi="Calibri"/>
          <w:sz w:val="20"/>
          <w:szCs w:val="20"/>
        </w:rPr>
        <w:t>identificazione dei requisiti:</w:t>
      </w:r>
    </w:p>
    <w:p w14:paraId="7187DE76" w14:textId="77777777" w:rsidR="00F0163B" w:rsidRPr="0098179A" w:rsidRDefault="00F0163B" w:rsidP="009F7400">
      <w:pPr>
        <w:numPr>
          <w:ilvl w:val="1"/>
          <w:numId w:val="44"/>
        </w:numPr>
        <w:ind w:hanging="357"/>
        <w:rPr>
          <w:rFonts w:ascii="Calibri" w:hAnsi="Calibri"/>
          <w:sz w:val="20"/>
          <w:szCs w:val="20"/>
        </w:rPr>
      </w:pPr>
      <w:r w:rsidRPr="0098179A">
        <w:rPr>
          <w:rFonts w:ascii="Calibri" w:hAnsi="Calibri"/>
          <w:sz w:val="20"/>
          <w:szCs w:val="20"/>
        </w:rPr>
        <w:t>specificati dal cliente;</w:t>
      </w:r>
    </w:p>
    <w:p w14:paraId="046E4111" w14:textId="77777777" w:rsidR="00F0163B" w:rsidRPr="0098179A" w:rsidRDefault="00F0163B" w:rsidP="009F7400">
      <w:pPr>
        <w:numPr>
          <w:ilvl w:val="1"/>
          <w:numId w:val="44"/>
        </w:numPr>
        <w:ind w:hanging="357"/>
        <w:rPr>
          <w:rFonts w:ascii="Calibri" w:hAnsi="Calibri"/>
          <w:sz w:val="20"/>
          <w:szCs w:val="20"/>
        </w:rPr>
      </w:pPr>
      <w:r w:rsidRPr="0098179A">
        <w:rPr>
          <w:rFonts w:ascii="Calibri" w:hAnsi="Calibri"/>
          <w:sz w:val="20"/>
          <w:szCs w:val="20"/>
        </w:rPr>
        <w:t>non precisati dal cliente ma necessari;</w:t>
      </w:r>
    </w:p>
    <w:p w14:paraId="14C2E7BE" w14:textId="77777777" w:rsidR="00F0163B" w:rsidRPr="0098179A" w:rsidRDefault="00F0163B" w:rsidP="009F7400">
      <w:pPr>
        <w:numPr>
          <w:ilvl w:val="1"/>
          <w:numId w:val="44"/>
        </w:numPr>
        <w:ind w:hanging="357"/>
        <w:rPr>
          <w:rFonts w:ascii="Calibri" w:hAnsi="Calibri"/>
          <w:sz w:val="20"/>
          <w:szCs w:val="20"/>
        </w:rPr>
      </w:pPr>
      <w:r w:rsidRPr="0098179A">
        <w:rPr>
          <w:rFonts w:ascii="Calibri" w:hAnsi="Calibri"/>
          <w:sz w:val="20"/>
          <w:szCs w:val="20"/>
        </w:rPr>
        <w:t>di legge;</w:t>
      </w:r>
    </w:p>
    <w:p w14:paraId="14413134" w14:textId="104979A9" w:rsidR="00F0163B" w:rsidRDefault="00F0163B" w:rsidP="009F7400">
      <w:pPr>
        <w:numPr>
          <w:ilvl w:val="1"/>
          <w:numId w:val="44"/>
        </w:numPr>
        <w:ind w:hanging="357"/>
        <w:rPr>
          <w:rFonts w:ascii="Calibri" w:hAnsi="Calibri"/>
          <w:sz w:val="20"/>
          <w:szCs w:val="20"/>
        </w:rPr>
      </w:pPr>
      <w:r w:rsidRPr="0098179A">
        <w:rPr>
          <w:rFonts w:ascii="Calibri" w:hAnsi="Calibri"/>
          <w:sz w:val="20"/>
          <w:szCs w:val="20"/>
        </w:rPr>
        <w:t xml:space="preserve">stabiliti dalla </w:t>
      </w:r>
      <w:r w:rsidR="00C33951" w:rsidRPr="0098179A">
        <w:rPr>
          <w:rFonts w:ascii="Calibri" w:hAnsi="Calibri"/>
          <w:sz w:val="20"/>
          <w:szCs w:val="20"/>
        </w:rPr>
        <w:t>Azienda</w:t>
      </w:r>
      <w:r w:rsidRPr="0098179A">
        <w:rPr>
          <w:rFonts w:ascii="Calibri" w:hAnsi="Calibri"/>
          <w:sz w:val="20"/>
          <w:szCs w:val="20"/>
        </w:rPr>
        <w:t xml:space="preserve"> stessa;</w:t>
      </w:r>
    </w:p>
    <w:p w14:paraId="6DCD0B9A" w14:textId="77777777" w:rsidR="0098179A" w:rsidRPr="0098179A" w:rsidRDefault="0098179A" w:rsidP="009F7400">
      <w:pPr>
        <w:ind w:left="1440"/>
        <w:rPr>
          <w:rFonts w:ascii="Calibri" w:hAnsi="Calibri"/>
          <w:sz w:val="20"/>
          <w:szCs w:val="20"/>
        </w:rPr>
      </w:pPr>
    </w:p>
    <w:p w14:paraId="24094ED1" w14:textId="77777777" w:rsidR="00F0163B" w:rsidRPr="0098179A" w:rsidRDefault="00F0163B" w:rsidP="009F7400">
      <w:pPr>
        <w:numPr>
          <w:ilvl w:val="0"/>
          <w:numId w:val="44"/>
        </w:numPr>
        <w:spacing w:line="360" w:lineRule="auto"/>
        <w:ind w:hanging="357"/>
        <w:rPr>
          <w:rFonts w:ascii="Calibri" w:hAnsi="Calibri"/>
          <w:sz w:val="20"/>
          <w:szCs w:val="20"/>
        </w:rPr>
      </w:pPr>
      <w:r w:rsidRPr="0098179A">
        <w:rPr>
          <w:rFonts w:ascii="Calibri" w:hAnsi="Calibri"/>
          <w:sz w:val="20"/>
          <w:szCs w:val="20"/>
        </w:rPr>
        <w:t xml:space="preserve">valutazione di eventuali richieste; </w:t>
      </w:r>
    </w:p>
    <w:p w14:paraId="142160E0" w14:textId="77777777" w:rsidR="00F0163B" w:rsidRPr="0098179A" w:rsidRDefault="00F0163B" w:rsidP="009F7400">
      <w:pPr>
        <w:numPr>
          <w:ilvl w:val="0"/>
          <w:numId w:val="44"/>
        </w:numPr>
        <w:spacing w:line="360" w:lineRule="auto"/>
        <w:ind w:hanging="357"/>
        <w:rPr>
          <w:rFonts w:ascii="Calibri" w:hAnsi="Calibri"/>
          <w:sz w:val="20"/>
          <w:szCs w:val="20"/>
        </w:rPr>
      </w:pPr>
      <w:r w:rsidRPr="0098179A">
        <w:rPr>
          <w:rFonts w:ascii="Calibri" w:hAnsi="Calibri"/>
          <w:sz w:val="20"/>
          <w:szCs w:val="20"/>
        </w:rPr>
        <w:t>definizione della documentazione degli accordi contrattuali.</w:t>
      </w:r>
    </w:p>
    <w:p w14:paraId="5F8E26A6" w14:textId="77777777" w:rsidR="00F0163B" w:rsidRPr="0098179A" w:rsidRDefault="00F0163B" w:rsidP="009F7400">
      <w:pPr>
        <w:rPr>
          <w:rFonts w:ascii="Calibri" w:hAnsi="Calibri"/>
          <w:sz w:val="20"/>
          <w:szCs w:val="20"/>
        </w:rPr>
      </w:pPr>
      <w:r w:rsidRPr="0098179A">
        <w:rPr>
          <w:rFonts w:ascii="Calibri" w:hAnsi="Calibri"/>
          <w:sz w:val="20"/>
          <w:szCs w:val="20"/>
        </w:rPr>
        <w:t>Esse sono attività indispensabili per la piena comprensione delle necessità e delle specifiche dei clienti.</w:t>
      </w:r>
    </w:p>
    <w:p w14:paraId="64E45B69" w14:textId="19975D2E" w:rsidR="00F0163B" w:rsidRPr="0098179A" w:rsidRDefault="00637FFD" w:rsidP="009F7400">
      <w:pPr>
        <w:rPr>
          <w:rFonts w:ascii="Calibri" w:hAnsi="Calibri"/>
          <w:sz w:val="20"/>
          <w:szCs w:val="20"/>
        </w:rPr>
      </w:pPr>
      <w:r w:rsidRPr="0098179A">
        <w:rPr>
          <w:rFonts w:ascii="Calibri" w:hAnsi="Calibri"/>
          <w:sz w:val="20"/>
          <w:szCs w:val="20"/>
        </w:rPr>
        <w:t xml:space="preserve"> </w:t>
      </w:r>
      <w:r w:rsidR="001F105F" w:rsidRPr="0098179A">
        <w:rPr>
          <w:rFonts w:ascii="Calibri" w:hAnsi="Calibri"/>
          <w:sz w:val="20"/>
          <w:szCs w:val="20"/>
        </w:rPr>
        <w:t xml:space="preserve">La modalità principale </w:t>
      </w:r>
      <w:r w:rsidR="00F0163B" w:rsidRPr="0098179A">
        <w:rPr>
          <w:rFonts w:ascii="Calibri" w:hAnsi="Calibri"/>
          <w:sz w:val="20"/>
          <w:szCs w:val="20"/>
        </w:rPr>
        <w:t>per l’esecuzione dell'attività commerciale</w:t>
      </w:r>
      <w:r w:rsidR="00A33ACE" w:rsidRPr="0098179A">
        <w:rPr>
          <w:rFonts w:ascii="Calibri" w:hAnsi="Calibri"/>
          <w:sz w:val="20"/>
          <w:szCs w:val="20"/>
        </w:rPr>
        <w:t xml:space="preserve"> riguarda l’iter</w:t>
      </w:r>
      <w:r w:rsidR="00F0163B" w:rsidRPr="0098179A">
        <w:rPr>
          <w:rFonts w:ascii="Calibri" w:hAnsi="Calibri"/>
          <w:sz w:val="20"/>
          <w:szCs w:val="20"/>
        </w:rPr>
        <w:t xml:space="preserve"> d'offerta ed originata da richieste dirette del Cliente alla </w:t>
      </w:r>
      <w:r w:rsidR="00C33951" w:rsidRPr="0098179A">
        <w:rPr>
          <w:rFonts w:ascii="Calibri" w:hAnsi="Calibri"/>
          <w:sz w:val="20"/>
          <w:szCs w:val="20"/>
        </w:rPr>
        <w:t>azienda</w:t>
      </w:r>
      <w:r w:rsidR="00F0163B" w:rsidRPr="0098179A">
        <w:rPr>
          <w:rFonts w:ascii="Calibri" w:hAnsi="Calibri"/>
          <w:sz w:val="20"/>
          <w:szCs w:val="20"/>
        </w:rPr>
        <w:t>;</w:t>
      </w:r>
    </w:p>
    <w:p w14:paraId="6B8B2B66" w14:textId="26168BDF" w:rsidR="00F0163B" w:rsidRDefault="00F0163B" w:rsidP="009F7400">
      <w:pPr>
        <w:rPr>
          <w:rFonts w:ascii="Calibri" w:hAnsi="Calibri"/>
          <w:sz w:val="20"/>
          <w:szCs w:val="20"/>
        </w:rPr>
      </w:pPr>
      <w:r w:rsidRPr="0098179A">
        <w:rPr>
          <w:rFonts w:ascii="Calibri" w:hAnsi="Calibri"/>
          <w:sz w:val="20"/>
          <w:szCs w:val="20"/>
        </w:rPr>
        <w:t>La determinazione dei requisiti è svolta prima di impegnarsi a fornire l’eventuale servizio al Cliente ed ha lo scopo di assicurare che:</w:t>
      </w:r>
    </w:p>
    <w:p w14:paraId="4A00BE75" w14:textId="77777777" w:rsidR="0098179A" w:rsidRPr="0098179A" w:rsidRDefault="0098179A" w:rsidP="009F7400">
      <w:pPr>
        <w:rPr>
          <w:rFonts w:ascii="Calibri" w:hAnsi="Calibri"/>
          <w:sz w:val="20"/>
          <w:szCs w:val="20"/>
        </w:rPr>
      </w:pPr>
    </w:p>
    <w:p w14:paraId="550CDA78" w14:textId="77777777" w:rsidR="00F0163B" w:rsidRPr="0098179A" w:rsidRDefault="00F0163B" w:rsidP="009F7400">
      <w:pPr>
        <w:numPr>
          <w:ilvl w:val="0"/>
          <w:numId w:val="45"/>
        </w:numPr>
        <w:tabs>
          <w:tab w:val="left" w:pos="644"/>
        </w:tabs>
        <w:spacing w:line="360" w:lineRule="auto"/>
        <w:ind w:left="714" w:hanging="357"/>
        <w:rPr>
          <w:rFonts w:ascii="Calibri" w:hAnsi="Calibri"/>
          <w:sz w:val="20"/>
          <w:szCs w:val="20"/>
        </w:rPr>
      </w:pPr>
      <w:r w:rsidRPr="0098179A">
        <w:rPr>
          <w:rFonts w:ascii="Calibri" w:hAnsi="Calibri"/>
          <w:sz w:val="20"/>
          <w:szCs w:val="20"/>
        </w:rPr>
        <w:t>i requisiti del servizio siano adeguatamente definiti;</w:t>
      </w:r>
    </w:p>
    <w:p w14:paraId="69261584" w14:textId="77777777" w:rsidR="00F0163B" w:rsidRPr="0098179A" w:rsidRDefault="00F0163B" w:rsidP="009F7400">
      <w:pPr>
        <w:numPr>
          <w:ilvl w:val="0"/>
          <w:numId w:val="45"/>
        </w:numPr>
        <w:tabs>
          <w:tab w:val="left" w:pos="644"/>
        </w:tabs>
        <w:spacing w:line="360" w:lineRule="auto"/>
        <w:ind w:left="714" w:hanging="357"/>
        <w:rPr>
          <w:rFonts w:ascii="Calibri" w:hAnsi="Calibri"/>
          <w:sz w:val="20"/>
          <w:szCs w:val="20"/>
        </w:rPr>
      </w:pPr>
      <w:r w:rsidRPr="0098179A">
        <w:rPr>
          <w:rFonts w:ascii="Calibri" w:hAnsi="Calibri"/>
          <w:sz w:val="20"/>
          <w:szCs w:val="20"/>
        </w:rPr>
        <w:t>qualora il Cliente non fornisca e/o non documenti i propri requisiti, i requisiti applicabili vengano confermati dal Cliente prima della accettazione di obblighi contrattuali;</w:t>
      </w:r>
    </w:p>
    <w:p w14:paraId="751466AE" w14:textId="77777777" w:rsidR="00F0163B" w:rsidRPr="0098179A" w:rsidRDefault="00F0163B" w:rsidP="009F7400">
      <w:pPr>
        <w:numPr>
          <w:ilvl w:val="0"/>
          <w:numId w:val="45"/>
        </w:numPr>
        <w:tabs>
          <w:tab w:val="left" w:pos="644"/>
        </w:tabs>
        <w:spacing w:line="360" w:lineRule="auto"/>
        <w:ind w:left="714" w:hanging="357"/>
        <w:rPr>
          <w:rFonts w:ascii="Calibri" w:hAnsi="Calibri"/>
          <w:sz w:val="20"/>
          <w:szCs w:val="20"/>
        </w:rPr>
      </w:pPr>
      <w:r w:rsidRPr="0098179A">
        <w:rPr>
          <w:rFonts w:ascii="Calibri" w:hAnsi="Calibri"/>
          <w:sz w:val="20"/>
          <w:szCs w:val="20"/>
        </w:rPr>
        <w:t>vengano risolte le differenze tra i requisiti riportati su un contratto od ordine rispetto a quelli espressi in precedenza;</w:t>
      </w:r>
    </w:p>
    <w:p w14:paraId="2AB41979" w14:textId="0E3BD3C4" w:rsidR="00F0163B" w:rsidRPr="0098179A" w:rsidRDefault="00F0163B" w:rsidP="009F7400">
      <w:pPr>
        <w:numPr>
          <w:ilvl w:val="0"/>
          <w:numId w:val="45"/>
        </w:numPr>
        <w:tabs>
          <w:tab w:val="left" w:pos="644"/>
        </w:tabs>
        <w:spacing w:line="360" w:lineRule="auto"/>
        <w:ind w:left="714" w:hanging="357"/>
        <w:rPr>
          <w:rFonts w:ascii="Calibri" w:hAnsi="Calibri"/>
          <w:sz w:val="20"/>
          <w:szCs w:val="20"/>
        </w:rPr>
      </w:pPr>
      <w:r w:rsidRPr="0098179A">
        <w:rPr>
          <w:rFonts w:ascii="Calibri" w:hAnsi="Calibri"/>
          <w:sz w:val="20"/>
          <w:szCs w:val="20"/>
        </w:rPr>
        <w:t xml:space="preserve"> abbia la capacità di rispettare i requisiti stabiliti per il servizio.</w:t>
      </w:r>
    </w:p>
    <w:p w14:paraId="5A41FEF6" w14:textId="77777777" w:rsidR="00F0163B" w:rsidRPr="00F0163B" w:rsidRDefault="00F0163B" w:rsidP="009F7400">
      <w:pPr>
        <w:rPr>
          <w:rFonts w:ascii="Calibri" w:hAnsi="Calibri"/>
          <w:sz w:val="20"/>
          <w:szCs w:val="20"/>
        </w:rPr>
      </w:pPr>
    </w:p>
    <w:p w14:paraId="30DF1290" w14:textId="42EAA6E7" w:rsidR="00F0163B" w:rsidRDefault="00F0163B" w:rsidP="009F7400">
      <w:pPr>
        <w:rPr>
          <w:rFonts w:ascii="Calibri" w:hAnsi="Calibri"/>
          <w:b/>
          <w:sz w:val="20"/>
          <w:szCs w:val="20"/>
          <w:u w:val="single"/>
        </w:rPr>
      </w:pPr>
      <w:r w:rsidRPr="00CA5FA6">
        <w:rPr>
          <w:rFonts w:ascii="Calibri" w:hAnsi="Calibri"/>
          <w:b/>
          <w:sz w:val="20"/>
          <w:szCs w:val="20"/>
          <w:u w:val="single"/>
        </w:rPr>
        <w:t>Riesame dei requisiti relativi al</w:t>
      </w:r>
      <w:r w:rsidR="00BD73E0">
        <w:rPr>
          <w:rFonts w:ascii="Calibri" w:hAnsi="Calibri"/>
          <w:b/>
          <w:sz w:val="20"/>
          <w:szCs w:val="20"/>
          <w:u w:val="single"/>
        </w:rPr>
        <w:t>la vendita del prodotto</w:t>
      </w:r>
    </w:p>
    <w:p w14:paraId="3F11B8B8" w14:textId="77777777" w:rsidR="00BD73E0" w:rsidRPr="00CA5FA6" w:rsidRDefault="00BD73E0" w:rsidP="009F7400">
      <w:pPr>
        <w:rPr>
          <w:rFonts w:ascii="Calibri" w:hAnsi="Calibri"/>
          <w:b/>
          <w:sz w:val="20"/>
          <w:szCs w:val="20"/>
          <w:u w:val="single"/>
        </w:rPr>
      </w:pPr>
    </w:p>
    <w:p w14:paraId="78D7E711" w14:textId="03CECA0C" w:rsidR="00F0163B" w:rsidRPr="00F0163B" w:rsidRDefault="00F0163B" w:rsidP="009F7400">
      <w:pPr>
        <w:rPr>
          <w:rFonts w:ascii="Calibri" w:hAnsi="Calibri"/>
          <w:b/>
          <w:i/>
          <w:sz w:val="20"/>
          <w:szCs w:val="20"/>
        </w:rPr>
      </w:pPr>
      <w:r w:rsidRPr="00F0163B">
        <w:rPr>
          <w:rFonts w:ascii="Calibri" w:hAnsi="Calibri"/>
          <w:b/>
          <w:i/>
          <w:sz w:val="20"/>
          <w:szCs w:val="20"/>
        </w:rPr>
        <w:t xml:space="preserve">Iter d'offerta con clienti privati </w:t>
      </w:r>
    </w:p>
    <w:p w14:paraId="0DC85F54" w14:textId="0D7BCE67" w:rsidR="00F0163B" w:rsidRPr="00BD73E0" w:rsidRDefault="00F0163B" w:rsidP="009F7400">
      <w:pPr>
        <w:rPr>
          <w:rFonts w:ascii="Calibri" w:hAnsi="Calibri"/>
          <w:sz w:val="20"/>
          <w:szCs w:val="20"/>
        </w:rPr>
      </w:pPr>
      <w:r w:rsidRPr="00BD73E0">
        <w:rPr>
          <w:rFonts w:ascii="Calibri" w:hAnsi="Calibri"/>
          <w:sz w:val="20"/>
          <w:szCs w:val="20"/>
        </w:rPr>
        <w:t xml:space="preserve">Il contatto commerciale prende origine da una richiesta del potenziale Cliente ricevuta tipicamente dal </w:t>
      </w:r>
      <w:r w:rsidR="00EE32AB">
        <w:rPr>
          <w:rFonts w:ascii="Calibri" w:hAnsi="Calibri"/>
          <w:sz w:val="20"/>
          <w:szCs w:val="20"/>
        </w:rPr>
        <w:t>CPO.</w:t>
      </w:r>
    </w:p>
    <w:p w14:paraId="5AFDDF92" w14:textId="337D546F" w:rsidR="00F0163B" w:rsidRPr="00BD73E0" w:rsidRDefault="00F0163B" w:rsidP="009F7400">
      <w:pPr>
        <w:rPr>
          <w:rFonts w:ascii="Calibri" w:hAnsi="Calibri"/>
          <w:sz w:val="20"/>
          <w:szCs w:val="20"/>
        </w:rPr>
      </w:pPr>
      <w:r w:rsidRPr="00BD73E0">
        <w:rPr>
          <w:rFonts w:ascii="Calibri" w:hAnsi="Calibri"/>
          <w:sz w:val="20"/>
          <w:szCs w:val="20"/>
        </w:rPr>
        <w:t xml:space="preserve">In seguito a ciò, il </w:t>
      </w:r>
      <w:r w:rsidR="00EE32AB">
        <w:rPr>
          <w:rFonts w:ascii="Calibri" w:hAnsi="Calibri"/>
          <w:sz w:val="20"/>
          <w:szCs w:val="20"/>
        </w:rPr>
        <w:t>CPO</w:t>
      </w:r>
      <w:r w:rsidRPr="00BD73E0">
        <w:rPr>
          <w:rFonts w:ascii="Calibri" w:hAnsi="Calibri"/>
          <w:sz w:val="20"/>
          <w:szCs w:val="20"/>
        </w:rPr>
        <w:t xml:space="preserve"> </w:t>
      </w:r>
      <w:r w:rsidR="00EE32AB">
        <w:rPr>
          <w:rFonts w:ascii="Calibri" w:hAnsi="Calibri"/>
          <w:sz w:val="20"/>
          <w:szCs w:val="20"/>
        </w:rPr>
        <w:t>determina le specifiche tecniche che andranno poi ad essere attuate dall’ufficio tecnico.</w:t>
      </w:r>
    </w:p>
    <w:p w14:paraId="5B60C3E3" w14:textId="77777777" w:rsidR="00A33ACE" w:rsidRPr="00BD73E0" w:rsidRDefault="00A33ACE" w:rsidP="009F7400">
      <w:pPr>
        <w:rPr>
          <w:rFonts w:ascii="Calibri" w:hAnsi="Calibri"/>
          <w:sz w:val="20"/>
          <w:szCs w:val="20"/>
        </w:rPr>
      </w:pPr>
      <w:r w:rsidRPr="00BD73E0">
        <w:rPr>
          <w:rFonts w:ascii="Calibri" w:hAnsi="Calibri"/>
          <w:sz w:val="20"/>
          <w:szCs w:val="20"/>
        </w:rPr>
        <w:lastRenderedPageBreak/>
        <w:t>L’Ufficio Tecnico</w:t>
      </w:r>
      <w:r w:rsidR="00F0163B" w:rsidRPr="00BD73E0">
        <w:rPr>
          <w:rFonts w:ascii="Calibri" w:hAnsi="Calibri"/>
          <w:sz w:val="20"/>
          <w:szCs w:val="20"/>
        </w:rPr>
        <w:t xml:space="preserve"> svolge una verifica di fattibilità in termini tecnici, storici, e di disponibilità di risorse del lavoro richiesto, eventuali problematiche in caso di accettazione da parte del Cliente. Tale attività viene documentata su apposita modulistica. </w:t>
      </w:r>
    </w:p>
    <w:p w14:paraId="5876DDDF" w14:textId="07F85B0F" w:rsidR="00F0163B" w:rsidRPr="00BD73E0" w:rsidRDefault="00A33ACE" w:rsidP="009F7400">
      <w:pPr>
        <w:rPr>
          <w:rFonts w:ascii="Calibri" w:hAnsi="Calibri"/>
          <w:sz w:val="20"/>
          <w:szCs w:val="20"/>
        </w:rPr>
      </w:pPr>
      <w:r w:rsidRPr="00BD73E0">
        <w:rPr>
          <w:rFonts w:ascii="Calibri" w:hAnsi="Calibri"/>
          <w:sz w:val="20"/>
          <w:szCs w:val="20"/>
        </w:rPr>
        <w:t>A questo punto il Responsabile Commerciale predispone l</w:t>
      </w:r>
      <w:r w:rsidR="00F0163B" w:rsidRPr="00BD73E0">
        <w:rPr>
          <w:rFonts w:ascii="Calibri" w:hAnsi="Calibri"/>
          <w:sz w:val="20"/>
          <w:szCs w:val="20"/>
        </w:rPr>
        <w:t xml:space="preserve">'offerta economica.  </w:t>
      </w:r>
    </w:p>
    <w:p w14:paraId="74905ED8" w14:textId="77777777" w:rsidR="00F0163B" w:rsidRPr="00BD73E0" w:rsidRDefault="00F0163B" w:rsidP="009F7400">
      <w:pPr>
        <w:rPr>
          <w:rFonts w:ascii="Calibri" w:hAnsi="Calibri"/>
          <w:sz w:val="20"/>
          <w:szCs w:val="20"/>
        </w:rPr>
      </w:pPr>
      <w:r w:rsidRPr="00BD73E0">
        <w:rPr>
          <w:rFonts w:ascii="Calibri" w:hAnsi="Calibri"/>
          <w:sz w:val="20"/>
          <w:szCs w:val="20"/>
        </w:rPr>
        <w:t>L'offerta viene presentata al Cliente che nel caso l'accetti può:</w:t>
      </w:r>
    </w:p>
    <w:p w14:paraId="61937F93" w14:textId="77777777" w:rsidR="00F0163B" w:rsidRPr="00BD73E0" w:rsidRDefault="00F0163B" w:rsidP="009F7400">
      <w:pPr>
        <w:ind w:left="709"/>
        <w:rPr>
          <w:rFonts w:ascii="Calibri" w:hAnsi="Calibri"/>
          <w:sz w:val="20"/>
          <w:szCs w:val="20"/>
        </w:rPr>
      </w:pPr>
      <w:r w:rsidRPr="00BD73E0">
        <w:rPr>
          <w:rFonts w:ascii="Calibri" w:hAnsi="Calibri"/>
          <w:sz w:val="20"/>
          <w:szCs w:val="20"/>
        </w:rPr>
        <w:t>1. sottoscrivere l'offerta per accettazione;</w:t>
      </w:r>
    </w:p>
    <w:p w14:paraId="72921506" w14:textId="74FA9A18" w:rsidR="00F0163B" w:rsidRPr="00BD73E0" w:rsidRDefault="00F0163B" w:rsidP="009F7400">
      <w:pPr>
        <w:ind w:left="709"/>
        <w:rPr>
          <w:rFonts w:ascii="Calibri" w:hAnsi="Calibri"/>
          <w:sz w:val="20"/>
          <w:szCs w:val="20"/>
        </w:rPr>
      </w:pPr>
      <w:r w:rsidRPr="00BD73E0">
        <w:rPr>
          <w:rFonts w:ascii="Calibri" w:hAnsi="Calibri"/>
          <w:sz w:val="20"/>
          <w:szCs w:val="20"/>
        </w:rPr>
        <w:t>2. formulare un ordine su carta propria</w:t>
      </w:r>
      <w:r w:rsidR="00A33ACE" w:rsidRPr="00BD73E0">
        <w:rPr>
          <w:rFonts w:ascii="Calibri" w:hAnsi="Calibri"/>
          <w:sz w:val="20"/>
          <w:szCs w:val="20"/>
        </w:rPr>
        <w:t xml:space="preserve"> – di pertinenza della Direzione</w:t>
      </w:r>
      <w:r w:rsidRPr="00BD73E0">
        <w:rPr>
          <w:rFonts w:ascii="Calibri" w:hAnsi="Calibri"/>
          <w:sz w:val="20"/>
          <w:szCs w:val="20"/>
        </w:rPr>
        <w:t>;</w:t>
      </w:r>
    </w:p>
    <w:p w14:paraId="693D7339" w14:textId="0628F454" w:rsidR="00F0163B" w:rsidRPr="00BD73E0" w:rsidRDefault="00F0163B" w:rsidP="009F7400">
      <w:pPr>
        <w:ind w:left="709"/>
        <w:rPr>
          <w:rFonts w:ascii="Calibri" w:hAnsi="Calibri"/>
          <w:sz w:val="20"/>
          <w:szCs w:val="20"/>
        </w:rPr>
      </w:pPr>
      <w:r w:rsidRPr="00BD73E0">
        <w:rPr>
          <w:rFonts w:ascii="Calibri" w:hAnsi="Calibri"/>
          <w:sz w:val="20"/>
          <w:szCs w:val="20"/>
        </w:rPr>
        <w:t>3. redigere un contratto</w:t>
      </w:r>
      <w:r w:rsidR="00A33ACE" w:rsidRPr="00BD73E0">
        <w:rPr>
          <w:rFonts w:ascii="Calibri" w:hAnsi="Calibri"/>
          <w:sz w:val="20"/>
          <w:szCs w:val="20"/>
        </w:rPr>
        <w:t xml:space="preserve"> – di pertinenza della Direzione</w:t>
      </w:r>
      <w:r w:rsidRPr="00BD73E0">
        <w:rPr>
          <w:rFonts w:ascii="Calibri" w:hAnsi="Calibri"/>
          <w:sz w:val="20"/>
          <w:szCs w:val="20"/>
        </w:rPr>
        <w:t>.</w:t>
      </w:r>
    </w:p>
    <w:p w14:paraId="757A4F35" w14:textId="3DFBFBC2" w:rsidR="00F0163B" w:rsidRPr="00BD73E0" w:rsidRDefault="00FB2DDC" w:rsidP="009F7400">
      <w:pPr>
        <w:rPr>
          <w:rFonts w:ascii="Calibri" w:hAnsi="Calibri"/>
          <w:sz w:val="20"/>
          <w:szCs w:val="20"/>
        </w:rPr>
      </w:pPr>
      <w:r w:rsidRPr="00BD73E0">
        <w:rPr>
          <w:rFonts w:ascii="Calibri" w:hAnsi="Calibri"/>
          <w:sz w:val="20"/>
          <w:szCs w:val="20"/>
        </w:rPr>
        <w:t xml:space="preserve">In caso </w:t>
      </w:r>
      <w:r w:rsidR="00F0163B" w:rsidRPr="00BD73E0">
        <w:rPr>
          <w:rFonts w:ascii="Calibri" w:hAnsi="Calibri"/>
          <w:sz w:val="20"/>
          <w:szCs w:val="20"/>
        </w:rPr>
        <w:t>di accettazione integrale dell'offerta l'attività consiste solo nel procedere con le attività successive di erogazione del servizio.</w:t>
      </w:r>
    </w:p>
    <w:p w14:paraId="703DADF8" w14:textId="77777777" w:rsidR="00F0163B" w:rsidRPr="00BD73E0" w:rsidRDefault="00F0163B" w:rsidP="009F7400">
      <w:pPr>
        <w:rPr>
          <w:rFonts w:ascii="Calibri" w:hAnsi="Calibri"/>
          <w:sz w:val="20"/>
          <w:szCs w:val="20"/>
        </w:rPr>
      </w:pPr>
      <w:r w:rsidRPr="00BD73E0">
        <w:rPr>
          <w:rFonts w:ascii="Calibri" w:hAnsi="Calibri"/>
          <w:sz w:val="20"/>
          <w:szCs w:val="20"/>
        </w:rPr>
        <w:t>Nel caso di scostamenti richiesti dal Cliente, questi vengono risolti dal Responsabile Commerciale. La firma del Responsabile Commerciale per verifica ed approvazione sui documenti di cui sopra attesta l'avvenuto riesame.</w:t>
      </w:r>
    </w:p>
    <w:p w14:paraId="0947FDE8" w14:textId="77777777" w:rsidR="009D2699" w:rsidRPr="00BD73E0" w:rsidRDefault="009D2699" w:rsidP="009F7400">
      <w:pPr>
        <w:rPr>
          <w:rFonts w:ascii="Calibri" w:hAnsi="Calibri"/>
          <w:sz w:val="20"/>
          <w:szCs w:val="20"/>
        </w:rPr>
      </w:pPr>
      <w:r w:rsidRPr="00BD73E0">
        <w:rPr>
          <w:rFonts w:ascii="Calibri" w:hAnsi="Calibri"/>
          <w:sz w:val="20"/>
          <w:szCs w:val="20"/>
        </w:rPr>
        <w:t>Sono predisposti facsimili di contratto per la redazione dei preventivi.</w:t>
      </w:r>
    </w:p>
    <w:p w14:paraId="29E455AB" w14:textId="77777777" w:rsidR="009D2699" w:rsidRPr="00BD73E0" w:rsidRDefault="009D2699" w:rsidP="009F7400">
      <w:pPr>
        <w:rPr>
          <w:rFonts w:ascii="Calibri" w:hAnsi="Calibri"/>
          <w:sz w:val="20"/>
          <w:szCs w:val="20"/>
        </w:rPr>
      </w:pPr>
    </w:p>
    <w:p w14:paraId="24565D90" w14:textId="06F60AD6" w:rsidR="00F0163B" w:rsidRDefault="00F0163B" w:rsidP="009F7400">
      <w:pPr>
        <w:rPr>
          <w:rFonts w:ascii="Calibri" w:hAnsi="Calibri"/>
          <w:b/>
          <w:sz w:val="20"/>
          <w:szCs w:val="20"/>
        </w:rPr>
      </w:pPr>
      <w:r w:rsidRPr="003A48F4">
        <w:rPr>
          <w:rFonts w:ascii="Calibri" w:hAnsi="Calibri"/>
          <w:b/>
          <w:sz w:val="20"/>
          <w:szCs w:val="20"/>
        </w:rPr>
        <w:t>Comunicazione con il cliente</w:t>
      </w:r>
    </w:p>
    <w:p w14:paraId="280A608D" w14:textId="77777777" w:rsidR="00BD73E0" w:rsidRPr="003A48F4" w:rsidRDefault="00BD73E0" w:rsidP="009F7400">
      <w:pPr>
        <w:rPr>
          <w:rFonts w:ascii="Calibri" w:hAnsi="Calibri"/>
          <w:b/>
          <w:sz w:val="20"/>
          <w:szCs w:val="20"/>
        </w:rPr>
      </w:pPr>
    </w:p>
    <w:p w14:paraId="20501403" w14:textId="6A1D0422" w:rsidR="00F0163B" w:rsidRPr="00BD73E0" w:rsidRDefault="000C5EF9" w:rsidP="009F7400">
      <w:pPr>
        <w:rPr>
          <w:rFonts w:ascii="Calibri" w:hAnsi="Calibri"/>
          <w:sz w:val="20"/>
          <w:szCs w:val="20"/>
        </w:rPr>
      </w:pPr>
      <w:r>
        <w:rPr>
          <w:rFonts w:ascii="Calibri" w:hAnsi="Calibri"/>
          <w:sz w:val="20"/>
          <w:szCs w:val="20"/>
        </w:rPr>
        <w:t>DP SERVICE ENERGY</w:t>
      </w:r>
      <w:r w:rsidR="00EE6DE3">
        <w:rPr>
          <w:rFonts w:ascii="Calibri" w:hAnsi="Calibri"/>
          <w:sz w:val="20"/>
          <w:szCs w:val="20"/>
        </w:rPr>
        <w:t xml:space="preserve"> SRL</w:t>
      </w:r>
      <w:r w:rsidR="00637FFD" w:rsidRPr="00BD73E0">
        <w:rPr>
          <w:rFonts w:ascii="Calibri" w:hAnsi="Calibri"/>
          <w:sz w:val="20"/>
          <w:szCs w:val="20"/>
        </w:rPr>
        <w:t xml:space="preserve"> </w:t>
      </w:r>
      <w:r w:rsidR="00F0163B" w:rsidRPr="00BD73E0">
        <w:rPr>
          <w:rFonts w:ascii="Calibri" w:hAnsi="Calibri"/>
          <w:sz w:val="20"/>
          <w:szCs w:val="20"/>
        </w:rPr>
        <w:t>ritiene determinante gestire in maniera attenta i flussi di informazione da e verso il cliente.</w:t>
      </w:r>
    </w:p>
    <w:p w14:paraId="3B1C817F" w14:textId="77777777" w:rsidR="00F0163B" w:rsidRPr="00BD73E0" w:rsidRDefault="00F0163B" w:rsidP="009F7400">
      <w:pPr>
        <w:rPr>
          <w:rFonts w:ascii="Calibri" w:hAnsi="Calibri"/>
          <w:sz w:val="20"/>
          <w:szCs w:val="20"/>
        </w:rPr>
      </w:pPr>
      <w:r w:rsidRPr="00BD73E0">
        <w:rPr>
          <w:rFonts w:ascii="Calibri" w:hAnsi="Calibri"/>
          <w:sz w:val="20"/>
          <w:szCs w:val="20"/>
        </w:rPr>
        <w:t>Oltre alle già citate informazioni relative ai requisiti degli accordi commerciali e a quelle sui riscontri del cliente relativamente alla soddisfazione circa il servizio offerto, vengono definiti i flussi informativi relativi alle caratteristiche del servizio fornito.</w:t>
      </w:r>
    </w:p>
    <w:p w14:paraId="4FA0A6C6" w14:textId="76347613" w:rsidR="00F0163B" w:rsidRDefault="000C5EF9" w:rsidP="009F7400">
      <w:pPr>
        <w:rPr>
          <w:rFonts w:ascii="Calibri" w:hAnsi="Calibri"/>
          <w:sz w:val="20"/>
          <w:szCs w:val="20"/>
        </w:rPr>
      </w:pPr>
      <w:r>
        <w:rPr>
          <w:rFonts w:ascii="Calibri" w:hAnsi="Calibri"/>
          <w:sz w:val="20"/>
          <w:szCs w:val="20"/>
        </w:rPr>
        <w:t>DP SERVICE ENERGY</w:t>
      </w:r>
      <w:r w:rsidR="00EE6DE3">
        <w:rPr>
          <w:rFonts w:ascii="Calibri" w:hAnsi="Calibri"/>
          <w:sz w:val="20"/>
          <w:szCs w:val="20"/>
        </w:rPr>
        <w:t xml:space="preserve"> SRL</w:t>
      </w:r>
      <w:r w:rsidR="00BD73E0" w:rsidRPr="00BD73E0">
        <w:rPr>
          <w:rFonts w:ascii="Calibri" w:hAnsi="Calibri"/>
          <w:sz w:val="20"/>
          <w:szCs w:val="20"/>
        </w:rPr>
        <w:t xml:space="preserve"> </w:t>
      </w:r>
      <w:r w:rsidR="00F0163B" w:rsidRPr="00BD73E0">
        <w:rPr>
          <w:rFonts w:ascii="Calibri" w:hAnsi="Calibri"/>
          <w:sz w:val="20"/>
          <w:szCs w:val="20"/>
        </w:rPr>
        <w:t>è impegnata a garantire la chiarezza e la completezza delle informazioni fornite al pubblico attraverso l’utilizzo costante dei seguenti canali:</w:t>
      </w:r>
    </w:p>
    <w:p w14:paraId="34A21855" w14:textId="77777777" w:rsidR="002D04E9" w:rsidRPr="00BD73E0" w:rsidRDefault="002D04E9" w:rsidP="009F7400">
      <w:pPr>
        <w:rPr>
          <w:rFonts w:ascii="Calibri" w:hAnsi="Calibri"/>
          <w:sz w:val="20"/>
          <w:szCs w:val="20"/>
        </w:rPr>
      </w:pPr>
    </w:p>
    <w:p w14:paraId="612AD843" w14:textId="01F8E3FB" w:rsidR="00F0163B" w:rsidRPr="00BD73E0" w:rsidRDefault="00F0163B" w:rsidP="002D04E9">
      <w:pPr>
        <w:numPr>
          <w:ilvl w:val="0"/>
          <w:numId w:val="47"/>
        </w:numPr>
        <w:tabs>
          <w:tab w:val="left" w:pos="360"/>
        </w:tabs>
        <w:spacing w:line="360" w:lineRule="auto"/>
        <w:ind w:left="714" w:hanging="357"/>
        <w:rPr>
          <w:rFonts w:ascii="Calibri" w:hAnsi="Calibri"/>
          <w:sz w:val="20"/>
          <w:szCs w:val="20"/>
        </w:rPr>
      </w:pPr>
      <w:r w:rsidRPr="00BD73E0">
        <w:rPr>
          <w:rFonts w:ascii="Calibri" w:hAnsi="Calibri"/>
          <w:sz w:val="20"/>
          <w:szCs w:val="20"/>
        </w:rPr>
        <w:t xml:space="preserve">eventuale pubblicizzazione del </w:t>
      </w:r>
      <w:r w:rsidR="00BD73E0" w:rsidRPr="00BD73E0">
        <w:rPr>
          <w:rFonts w:ascii="Calibri" w:hAnsi="Calibri"/>
          <w:sz w:val="20"/>
          <w:szCs w:val="20"/>
        </w:rPr>
        <w:t>prodotto</w:t>
      </w:r>
      <w:r w:rsidRPr="00BD73E0">
        <w:rPr>
          <w:rFonts w:ascii="Calibri" w:hAnsi="Calibri"/>
          <w:sz w:val="20"/>
          <w:szCs w:val="20"/>
        </w:rPr>
        <w:t>, mediante il ricorso a stampa</w:t>
      </w:r>
      <w:r w:rsidR="00BD73E0" w:rsidRPr="00BD73E0">
        <w:rPr>
          <w:rFonts w:ascii="Calibri" w:hAnsi="Calibri"/>
          <w:sz w:val="20"/>
          <w:szCs w:val="20"/>
        </w:rPr>
        <w:t xml:space="preserve"> (brochure)</w:t>
      </w:r>
      <w:r w:rsidRPr="00BD73E0">
        <w:rPr>
          <w:rFonts w:ascii="Calibri" w:hAnsi="Calibri"/>
          <w:sz w:val="20"/>
          <w:szCs w:val="20"/>
        </w:rPr>
        <w:t xml:space="preserve">, </w:t>
      </w:r>
    </w:p>
    <w:p w14:paraId="43B7767B" w14:textId="498C3997" w:rsidR="00F0163B" w:rsidRDefault="00F0163B" w:rsidP="002D04E9">
      <w:pPr>
        <w:numPr>
          <w:ilvl w:val="0"/>
          <w:numId w:val="47"/>
        </w:numPr>
        <w:tabs>
          <w:tab w:val="left" w:pos="360"/>
        </w:tabs>
        <w:spacing w:line="360" w:lineRule="auto"/>
        <w:ind w:left="714" w:hanging="357"/>
        <w:rPr>
          <w:rFonts w:ascii="Calibri" w:hAnsi="Calibri"/>
          <w:sz w:val="20"/>
          <w:szCs w:val="20"/>
        </w:rPr>
      </w:pPr>
      <w:r w:rsidRPr="00BD73E0">
        <w:rPr>
          <w:rFonts w:ascii="Calibri" w:hAnsi="Calibri"/>
          <w:sz w:val="20"/>
          <w:szCs w:val="20"/>
        </w:rPr>
        <w:t xml:space="preserve">per i </w:t>
      </w:r>
      <w:r w:rsidR="00BD73E0" w:rsidRPr="00BD73E0">
        <w:rPr>
          <w:rFonts w:ascii="Calibri" w:hAnsi="Calibri"/>
          <w:sz w:val="20"/>
          <w:szCs w:val="20"/>
        </w:rPr>
        <w:t>prodotti</w:t>
      </w:r>
      <w:r w:rsidRPr="00BD73E0">
        <w:rPr>
          <w:rFonts w:ascii="Calibri" w:hAnsi="Calibri"/>
          <w:sz w:val="20"/>
          <w:szCs w:val="20"/>
        </w:rPr>
        <w:t xml:space="preserve">: presentazione </w:t>
      </w:r>
      <w:r w:rsidR="00BD73E0" w:rsidRPr="00BD73E0">
        <w:rPr>
          <w:rFonts w:ascii="Calibri" w:hAnsi="Calibri"/>
          <w:sz w:val="20"/>
          <w:szCs w:val="20"/>
        </w:rPr>
        <w:t>al committente dei prodotti</w:t>
      </w:r>
    </w:p>
    <w:p w14:paraId="238A1EFD" w14:textId="77777777" w:rsidR="002D04E9" w:rsidRPr="00BD73E0" w:rsidRDefault="002D04E9" w:rsidP="002D04E9">
      <w:pPr>
        <w:tabs>
          <w:tab w:val="left" w:pos="360"/>
        </w:tabs>
        <w:ind w:left="720"/>
        <w:rPr>
          <w:rFonts w:ascii="Calibri" w:hAnsi="Calibri"/>
          <w:sz w:val="20"/>
          <w:szCs w:val="20"/>
        </w:rPr>
      </w:pPr>
    </w:p>
    <w:p w14:paraId="704914FD" w14:textId="7C1B05EB" w:rsidR="003A48F4" w:rsidRPr="00BD73E0" w:rsidRDefault="00F0163B" w:rsidP="009F7400">
      <w:pPr>
        <w:rPr>
          <w:rFonts w:ascii="Calibri" w:hAnsi="Calibri"/>
          <w:sz w:val="20"/>
          <w:szCs w:val="20"/>
        </w:rPr>
      </w:pPr>
      <w:r w:rsidRPr="00BD73E0">
        <w:rPr>
          <w:rFonts w:ascii="Calibri" w:hAnsi="Calibri"/>
          <w:sz w:val="20"/>
          <w:szCs w:val="20"/>
        </w:rPr>
        <w:t>Nel rapporto con il cliente sono anche definite le modalità di gestione dei reclami. Tali modalità prevedono che a fronte di un reclamo scritto</w:t>
      </w:r>
      <w:r w:rsidR="00637FFD" w:rsidRPr="00BD73E0">
        <w:rPr>
          <w:rFonts w:ascii="Calibri" w:hAnsi="Calibri"/>
          <w:sz w:val="20"/>
          <w:szCs w:val="20"/>
        </w:rPr>
        <w:t xml:space="preserve"> </w:t>
      </w:r>
      <w:r w:rsidRPr="00BD73E0">
        <w:rPr>
          <w:rFonts w:ascii="Calibri" w:hAnsi="Calibri"/>
          <w:sz w:val="20"/>
          <w:szCs w:val="20"/>
        </w:rPr>
        <w:t xml:space="preserve">risponda, sempre per iscritto, entro 15 gg. </w:t>
      </w:r>
    </w:p>
    <w:p w14:paraId="3EB7129D" w14:textId="376F79A6" w:rsidR="00F0163B" w:rsidRDefault="00F0163B" w:rsidP="009F7400">
      <w:pPr>
        <w:rPr>
          <w:rFonts w:ascii="Calibri" w:hAnsi="Calibri"/>
          <w:sz w:val="20"/>
          <w:szCs w:val="20"/>
        </w:rPr>
      </w:pPr>
      <w:r w:rsidRPr="00BD73E0">
        <w:rPr>
          <w:rFonts w:ascii="Calibri" w:hAnsi="Calibri"/>
          <w:sz w:val="20"/>
          <w:szCs w:val="20"/>
        </w:rPr>
        <w:t>L’analisi dei reclami, così come quella delle non conformità, entra a far parte dei pe</w:t>
      </w:r>
      <w:r w:rsidR="003A48F4" w:rsidRPr="00BD73E0">
        <w:rPr>
          <w:rFonts w:ascii="Calibri" w:hAnsi="Calibri"/>
          <w:sz w:val="20"/>
          <w:szCs w:val="20"/>
        </w:rPr>
        <w:t>riodici riesami della direzione.</w:t>
      </w:r>
    </w:p>
    <w:p w14:paraId="4BE09B1F" w14:textId="77777777" w:rsidR="00EE32AB" w:rsidRPr="00BD73E0" w:rsidRDefault="00EE32AB" w:rsidP="009F7400">
      <w:pPr>
        <w:rPr>
          <w:rFonts w:ascii="Calibri" w:hAnsi="Calibri"/>
          <w:sz w:val="20"/>
          <w:szCs w:val="20"/>
        </w:rPr>
      </w:pPr>
    </w:p>
    <w:p w14:paraId="3A3FA75B" w14:textId="77777777" w:rsidR="00234543" w:rsidRPr="00234543" w:rsidRDefault="00234543" w:rsidP="00234543">
      <w:pPr>
        <w:rPr>
          <w:rFonts w:ascii="Calibri" w:hAnsi="Calibri"/>
          <w:b/>
          <w:sz w:val="20"/>
          <w:szCs w:val="20"/>
        </w:rPr>
      </w:pPr>
      <w:bookmarkStart w:id="30" w:name="_Toc104407462"/>
      <w:r w:rsidRPr="00234543">
        <w:rPr>
          <w:rFonts w:ascii="Calibri" w:hAnsi="Calibri"/>
          <w:b/>
          <w:sz w:val="20"/>
          <w:szCs w:val="20"/>
        </w:rPr>
        <w:t>8.3 Progettazione e sviluppo</w:t>
      </w:r>
      <w:bookmarkEnd w:id="30"/>
    </w:p>
    <w:p w14:paraId="37042174" w14:textId="77777777" w:rsidR="00234543" w:rsidRPr="00234543" w:rsidRDefault="00234543" w:rsidP="00234543">
      <w:pPr>
        <w:rPr>
          <w:rFonts w:ascii="Calibri" w:hAnsi="Calibri"/>
          <w:sz w:val="20"/>
          <w:szCs w:val="20"/>
        </w:rPr>
      </w:pPr>
    </w:p>
    <w:p w14:paraId="34843F59" w14:textId="39997E02" w:rsidR="00234543" w:rsidRPr="00234543" w:rsidRDefault="00234543" w:rsidP="00234543">
      <w:pPr>
        <w:rPr>
          <w:rFonts w:ascii="Calibri" w:hAnsi="Calibri"/>
          <w:sz w:val="20"/>
          <w:szCs w:val="20"/>
        </w:rPr>
      </w:pPr>
      <w:r>
        <w:rPr>
          <w:rFonts w:ascii="Calibri" w:hAnsi="Calibri"/>
          <w:sz w:val="20"/>
          <w:szCs w:val="20"/>
        </w:rPr>
        <w:t>DP SERVICE ENERGY SRL</w:t>
      </w:r>
      <w:r w:rsidRPr="00234543">
        <w:rPr>
          <w:rFonts w:ascii="Calibri" w:hAnsi="Calibri"/>
          <w:sz w:val="20"/>
          <w:szCs w:val="20"/>
        </w:rPr>
        <w:t xml:space="preserve"> svolge attività di progettazione </w:t>
      </w:r>
      <w:r>
        <w:rPr>
          <w:rFonts w:ascii="Calibri" w:hAnsi="Calibri"/>
          <w:sz w:val="20"/>
          <w:szCs w:val="20"/>
        </w:rPr>
        <w:t>e disegno tecnico per l’installazione di colonnine energetiche.</w:t>
      </w:r>
    </w:p>
    <w:p w14:paraId="507F1BDD" w14:textId="77777777" w:rsidR="00234543" w:rsidRPr="00234543" w:rsidRDefault="00234543" w:rsidP="00234543">
      <w:pPr>
        <w:rPr>
          <w:rFonts w:ascii="Calibri" w:hAnsi="Calibri"/>
          <w:sz w:val="20"/>
          <w:szCs w:val="20"/>
        </w:rPr>
      </w:pPr>
    </w:p>
    <w:p w14:paraId="375CC1A8" w14:textId="77777777" w:rsidR="00234543" w:rsidRPr="00234543" w:rsidRDefault="00234543" w:rsidP="00234543">
      <w:pPr>
        <w:rPr>
          <w:rFonts w:ascii="Calibri" w:hAnsi="Calibri"/>
          <w:sz w:val="20"/>
          <w:szCs w:val="20"/>
        </w:rPr>
      </w:pPr>
      <w:r w:rsidRPr="00234543">
        <w:rPr>
          <w:rFonts w:ascii="Calibri" w:hAnsi="Calibri"/>
          <w:b/>
          <w:sz w:val="20"/>
          <w:szCs w:val="20"/>
        </w:rPr>
        <w:t>Pianificazione della progettazione e dello sviluppo:</w:t>
      </w:r>
      <w:r w:rsidRPr="00234543">
        <w:rPr>
          <w:rFonts w:ascii="Calibri" w:hAnsi="Calibri"/>
          <w:sz w:val="20"/>
          <w:szCs w:val="20"/>
        </w:rPr>
        <w:t xml:space="preserve"> L’ufficio tecnico coordina le attività di progettazione.</w:t>
      </w:r>
    </w:p>
    <w:p w14:paraId="7C7E11BC" w14:textId="77777777" w:rsidR="00234543" w:rsidRPr="00234543" w:rsidRDefault="00234543" w:rsidP="00234543">
      <w:pPr>
        <w:rPr>
          <w:rFonts w:ascii="Calibri" w:hAnsi="Calibri"/>
          <w:sz w:val="20"/>
          <w:szCs w:val="20"/>
        </w:rPr>
      </w:pPr>
    </w:p>
    <w:p w14:paraId="0B7B52FC" w14:textId="77777777" w:rsidR="00234543" w:rsidRPr="00234543" w:rsidRDefault="00234543" w:rsidP="00234543">
      <w:pPr>
        <w:rPr>
          <w:rFonts w:ascii="Calibri" w:hAnsi="Calibri"/>
          <w:sz w:val="20"/>
          <w:szCs w:val="20"/>
        </w:rPr>
      </w:pPr>
      <w:r w:rsidRPr="00234543">
        <w:rPr>
          <w:rFonts w:ascii="Calibri" w:hAnsi="Calibri"/>
          <w:sz w:val="20"/>
          <w:szCs w:val="20"/>
        </w:rPr>
        <w:t>La pianificazione delle attività di progettazione, di riesame, di verifica e di validazione e le relative responsabilità è coordinata dalla Direzione.</w:t>
      </w:r>
    </w:p>
    <w:p w14:paraId="152B406D" w14:textId="77777777" w:rsidR="00234543" w:rsidRPr="00234543" w:rsidRDefault="00234543" w:rsidP="00234543">
      <w:pPr>
        <w:rPr>
          <w:rFonts w:ascii="Calibri" w:hAnsi="Calibri"/>
          <w:sz w:val="20"/>
          <w:szCs w:val="20"/>
        </w:rPr>
      </w:pPr>
      <w:r w:rsidRPr="00234543">
        <w:rPr>
          <w:rFonts w:ascii="Calibri" w:hAnsi="Calibri"/>
          <w:sz w:val="20"/>
          <w:szCs w:val="20"/>
        </w:rPr>
        <w:t>La pianificazione viene registrata su documento e segue indicativamente lo schema indicato.</w:t>
      </w:r>
    </w:p>
    <w:p w14:paraId="375355E3" w14:textId="77777777" w:rsidR="00234543" w:rsidRPr="00234543" w:rsidRDefault="00234543" w:rsidP="00234543">
      <w:pPr>
        <w:rPr>
          <w:rFonts w:ascii="Calibri" w:hAnsi="Calibri"/>
          <w:sz w:val="20"/>
          <w:szCs w:val="20"/>
        </w:rPr>
      </w:pPr>
    </w:p>
    <w:p w14:paraId="1312B976" w14:textId="77777777" w:rsidR="00234543" w:rsidRPr="00234543" w:rsidRDefault="00234543" w:rsidP="00234543">
      <w:pPr>
        <w:rPr>
          <w:rFonts w:ascii="Calibri" w:hAnsi="Calibri"/>
          <w:sz w:val="20"/>
          <w:szCs w:val="20"/>
        </w:rPr>
      </w:pPr>
    </w:p>
    <w:p w14:paraId="5061AF18" w14:textId="77777777" w:rsidR="00234543" w:rsidRPr="00234543" w:rsidRDefault="00234543" w:rsidP="00234543">
      <w:pPr>
        <w:rPr>
          <w:rFonts w:ascii="Calibri" w:hAnsi="Calibri"/>
          <w:sz w:val="20"/>
          <w:szCs w:val="20"/>
        </w:rPr>
      </w:pPr>
      <w:r w:rsidRPr="00234543">
        <w:rPr>
          <w:rFonts w:ascii="Calibri" w:hAnsi="Calibri"/>
          <w:sz w:val="20"/>
          <w:szCs w:val="20"/>
        </w:rPr>
        <w:t xml:space="preserve">La pianificazione delle attività di progettazione, compresi i tempi per il riesame, la verifica e la validazione e le relative responsabilità è coordinata dal Responsabile di progetto e registrata su apposito documento </w:t>
      </w:r>
    </w:p>
    <w:p w14:paraId="4E8713A5" w14:textId="77777777" w:rsidR="00234543" w:rsidRPr="00234543" w:rsidRDefault="00234543" w:rsidP="00234543">
      <w:pPr>
        <w:rPr>
          <w:rFonts w:ascii="Calibri" w:hAnsi="Calibri"/>
          <w:sz w:val="20"/>
          <w:szCs w:val="20"/>
        </w:rPr>
      </w:pPr>
      <w:r w:rsidRPr="00234543">
        <w:rPr>
          <w:rFonts w:ascii="Calibri" w:hAnsi="Calibri"/>
          <w:sz w:val="20"/>
          <w:szCs w:val="20"/>
        </w:rPr>
        <w:t>La documentazione di progetto viene aggiornata come appropriato con il progredire della progettazione.</w:t>
      </w:r>
    </w:p>
    <w:p w14:paraId="2F09784F" w14:textId="77777777" w:rsidR="00234543" w:rsidRPr="00234543" w:rsidRDefault="00234543" w:rsidP="00234543">
      <w:pPr>
        <w:rPr>
          <w:rFonts w:ascii="Calibri" w:hAnsi="Calibri"/>
          <w:sz w:val="20"/>
          <w:szCs w:val="20"/>
        </w:rPr>
      </w:pPr>
    </w:p>
    <w:p w14:paraId="19594099" w14:textId="77777777" w:rsidR="00234543" w:rsidRPr="00234543" w:rsidRDefault="00234543" w:rsidP="00234543">
      <w:pPr>
        <w:rPr>
          <w:rFonts w:ascii="Calibri" w:hAnsi="Calibri"/>
          <w:sz w:val="20"/>
          <w:szCs w:val="20"/>
        </w:rPr>
      </w:pPr>
      <w:r w:rsidRPr="00234543">
        <w:rPr>
          <w:rFonts w:ascii="Calibri" w:hAnsi="Calibri"/>
          <w:b/>
          <w:sz w:val="20"/>
          <w:szCs w:val="20"/>
        </w:rPr>
        <w:t>Elementi in ingresso alla progettazione e allo sviluppo:</w:t>
      </w:r>
      <w:r w:rsidRPr="00234543">
        <w:rPr>
          <w:rFonts w:ascii="Calibri" w:hAnsi="Calibri"/>
          <w:sz w:val="20"/>
          <w:szCs w:val="20"/>
        </w:rPr>
        <w:t xml:space="preserve"> I dati di ingresso, individuati dall’Ufficio tecnico vengono conservati durante la progettazione in apposita cartella; essi includono gli elementi di provenienza “commerciale” e quindi capitolati tecnici, indicazioni di bisogni e aspettative.</w:t>
      </w:r>
    </w:p>
    <w:p w14:paraId="100FF584" w14:textId="77777777" w:rsidR="00234543" w:rsidRPr="00234543" w:rsidRDefault="00234543" w:rsidP="00234543">
      <w:pPr>
        <w:rPr>
          <w:rFonts w:ascii="Calibri" w:hAnsi="Calibri"/>
          <w:sz w:val="20"/>
          <w:szCs w:val="20"/>
        </w:rPr>
      </w:pPr>
    </w:p>
    <w:p w14:paraId="4F4A8AD1" w14:textId="77777777" w:rsidR="00234543" w:rsidRPr="00234543" w:rsidRDefault="00234543" w:rsidP="00234543">
      <w:pPr>
        <w:rPr>
          <w:rFonts w:ascii="Calibri" w:hAnsi="Calibri"/>
          <w:sz w:val="20"/>
          <w:szCs w:val="20"/>
        </w:rPr>
      </w:pPr>
      <w:r w:rsidRPr="00234543">
        <w:rPr>
          <w:rFonts w:ascii="Calibri" w:hAnsi="Calibri"/>
          <w:sz w:val="20"/>
          <w:szCs w:val="20"/>
        </w:rPr>
        <w:t>Essi comprendono:</w:t>
      </w:r>
    </w:p>
    <w:p w14:paraId="79BC40CD" w14:textId="77777777" w:rsidR="00234543" w:rsidRPr="00234543" w:rsidRDefault="00234543" w:rsidP="00234543">
      <w:pPr>
        <w:rPr>
          <w:rFonts w:ascii="Calibri" w:hAnsi="Calibri"/>
          <w:sz w:val="20"/>
          <w:szCs w:val="20"/>
        </w:rPr>
      </w:pPr>
    </w:p>
    <w:p w14:paraId="460EE040" w14:textId="77777777" w:rsidR="00234543" w:rsidRPr="00234543" w:rsidRDefault="00234543" w:rsidP="00234543">
      <w:pPr>
        <w:numPr>
          <w:ilvl w:val="0"/>
          <w:numId w:val="48"/>
        </w:numPr>
        <w:rPr>
          <w:rFonts w:ascii="Calibri" w:hAnsi="Calibri"/>
          <w:sz w:val="20"/>
          <w:szCs w:val="20"/>
        </w:rPr>
      </w:pPr>
      <w:r w:rsidRPr="00234543">
        <w:rPr>
          <w:rFonts w:ascii="Calibri" w:hAnsi="Calibri"/>
          <w:sz w:val="20"/>
          <w:szCs w:val="20"/>
        </w:rPr>
        <w:t>i requisiti funzionali e prestazionali;</w:t>
      </w:r>
    </w:p>
    <w:p w14:paraId="43BDC0C1" w14:textId="77777777" w:rsidR="00234543" w:rsidRPr="00234543" w:rsidRDefault="00234543" w:rsidP="00234543">
      <w:pPr>
        <w:numPr>
          <w:ilvl w:val="0"/>
          <w:numId w:val="48"/>
        </w:numPr>
        <w:rPr>
          <w:rFonts w:ascii="Calibri" w:hAnsi="Calibri"/>
          <w:sz w:val="20"/>
          <w:szCs w:val="20"/>
        </w:rPr>
      </w:pPr>
      <w:r w:rsidRPr="00234543">
        <w:rPr>
          <w:rFonts w:ascii="Calibri" w:hAnsi="Calibri"/>
          <w:sz w:val="20"/>
          <w:szCs w:val="20"/>
        </w:rPr>
        <w:t>i requisiti cogenti applicabili;</w:t>
      </w:r>
    </w:p>
    <w:p w14:paraId="61988D38" w14:textId="77777777" w:rsidR="00234543" w:rsidRPr="00234543" w:rsidRDefault="00234543" w:rsidP="00234543">
      <w:pPr>
        <w:numPr>
          <w:ilvl w:val="0"/>
          <w:numId w:val="48"/>
        </w:numPr>
        <w:rPr>
          <w:rFonts w:ascii="Calibri" w:hAnsi="Calibri"/>
          <w:sz w:val="20"/>
          <w:szCs w:val="20"/>
        </w:rPr>
      </w:pPr>
      <w:r w:rsidRPr="00234543">
        <w:rPr>
          <w:rFonts w:ascii="Calibri" w:hAnsi="Calibri"/>
          <w:sz w:val="20"/>
          <w:szCs w:val="20"/>
        </w:rPr>
        <w:t>le informazioni derivanti da precedenti progettazioni similari, ove applicabili;</w:t>
      </w:r>
    </w:p>
    <w:p w14:paraId="346E86C5" w14:textId="77777777" w:rsidR="00234543" w:rsidRPr="00234543" w:rsidRDefault="00234543" w:rsidP="00234543">
      <w:pPr>
        <w:numPr>
          <w:ilvl w:val="0"/>
          <w:numId w:val="48"/>
        </w:numPr>
        <w:rPr>
          <w:rFonts w:ascii="Calibri" w:hAnsi="Calibri"/>
          <w:sz w:val="20"/>
          <w:szCs w:val="20"/>
        </w:rPr>
      </w:pPr>
      <w:r w:rsidRPr="00234543">
        <w:rPr>
          <w:rFonts w:ascii="Calibri" w:hAnsi="Calibri"/>
          <w:sz w:val="20"/>
          <w:szCs w:val="20"/>
        </w:rPr>
        <w:t>altri requisiti essenziali per la progettazione e lo sviluppo.</w:t>
      </w:r>
    </w:p>
    <w:p w14:paraId="0F34FCD9" w14:textId="77777777" w:rsidR="00234543" w:rsidRPr="00234543" w:rsidRDefault="00234543" w:rsidP="00234543">
      <w:pPr>
        <w:rPr>
          <w:rFonts w:ascii="Calibri" w:hAnsi="Calibri"/>
          <w:sz w:val="20"/>
          <w:szCs w:val="20"/>
        </w:rPr>
      </w:pPr>
      <w:r w:rsidRPr="00234543">
        <w:rPr>
          <w:rFonts w:ascii="Calibri" w:hAnsi="Calibri"/>
          <w:sz w:val="20"/>
          <w:szCs w:val="20"/>
        </w:rPr>
        <w:lastRenderedPageBreak/>
        <w:t>Gli elementi in ingresso vengono riesaminati per verificarne l’adeguatezza, la completezza, la non ambiguità e la non conflittualità. In situazione di dati incompleti o incongruenti, si provvede ad un loro chiarimento ad opera del Responsabile di progetto.</w:t>
      </w:r>
    </w:p>
    <w:p w14:paraId="7ED4DD08" w14:textId="77777777" w:rsidR="00234543" w:rsidRPr="00234543" w:rsidRDefault="00234543" w:rsidP="00234543">
      <w:pPr>
        <w:rPr>
          <w:rFonts w:ascii="Calibri" w:hAnsi="Calibri"/>
          <w:sz w:val="20"/>
          <w:szCs w:val="20"/>
        </w:rPr>
      </w:pPr>
    </w:p>
    <w:p w14:paraId="473071B2" w14:textId="77777777" w:rsidR="00234543" w:rsidRPr="00234543" w:rsidRDefault="00234543" w:rsidP="00234543">
      <w:pPr>
        <w:rPr>
          <w:rFonts w:ascii="Calibri" w:hAnsi="Calibri"/>
          <w:sz w:val="20"/>
          <w:szCs w:val="20"/>
        </w:rPr>
      </w:pPr>
      <w:r w:rsidRPr="00234543">
        <w:rPr>
          <w:rFonts w:ascii="Calibri" w:hAnsi="Calibri"/>
          <w:b/>
          <w:sz w:val="20"/>
          <w:szCs w:val="20"/>
        </w:rPr>
        <w:t xml:space="preserve">Elementi in uscita dalla progettazione e dallo sviluppo: </w:t>
      </w:r>
    </w:p>
    <w:p w14:paraId="288681D2" w14:textId="77777777" w:rsidR="00234543" w:rsidRPr="00234543" w:rsidRDefault="00234543" w:rsidP="00234543">
      <w:pPr>
        <w:rPr>
          <w:rFonts w:ascii="Calibri" w:hAnsi="Calibri"/>
          <w:sz w:val="20"/>
          <w:szCs w:val="20"/>
        </w:rPr>
      </w:pPr>
      <w:r w:rsidRPr="00234543">
        <w:rPr>
          <w:rFonts w:ascii="Calibri" w:hAnsi="Calibri"/>
          <w:sz w:val="20"/>
          <w:szCs w:val="20"/>
        </w:rPr>
        <w:t>Gli elementi in uscita dalla progettazione e dallo sviluppo vengono verificati al fine di assicurare che:</w:t>
      </w:r>
    </w:p>
    <w:p w14:paraId="4B2F2C0E" w14:textId="77777777" w:rsidR="00234543" w:rsidRPr="00234543" w:rsidRDefault="00234543" w:rsidP="00234543">
      <w:pPr>
        <w:rPr>
          <w:rFonts w:ascii="Calibri" w:hAnsi="Calibri"/>
          <w:sz w:val="20"/>
          <w:szCs w:val="20"/>
        </w:rPr>
      </w:pPr>
    </w:p>
    <w:p w14:paraId="6BB9FBF6" w14:textId="77777777" w:rsidR="00234543" w:rsidRPr="00234543" w:rsidRDefault="00234543" w:rsidP="00234543">
      <w:pPr>
        <w:numPr>
          <w:ilvl w:val="0"/>
          <w:numId w:val="49"/>
        </w:numPr>
        <w:rPr>
          <w:rFonts w:ascii="Calibri" w:hAnsi="Calibri"/>
          <w:sz w:val="20"/>
          <w:szCs w:val="20"/>
        </w:rPr>
      </w:pPr>
      <w:r w:rsidRPr="00234543">
        <w:rPr>
          <w:rFonts w:ascii="Calibri" w:hAnsi="Calibri"/>
          <w:sz w:val="20"/>
          <w:szCs w:val="20"/>
        </w:rPr>
        <w:t>soddisfano i requisiti in ingresso alla progettazione e allo sviluppo;</w:t>
      </w:r>
    </w:p>
    <w:p w14:paraId="5903F544" w14:textId="77777777" w:rsidR="00234543" w:rsidRPr="00234543" w:rsidRDefault="00234543" w:rsidP="00234543">
      <w:pPr>
        <w:numPr>
          <w:ilvl w:val="0"/>
          <w:numId w:val="49"/>
        </w:numPr>
        <w:rPr>
          <w:rFonts w:ascii="Calibri" w:hAnsi="Calibri"/>
          <w:sz w:val="20"/>
          <w:szCs w:val="20"/>
        </w:rPr>
      </w:pPr>
      <w:r w:rsidRPr="00234543">
        <w:rPr>
          <w:rFonts w:ascii="Calibri" w:hAnsi="Calibri"/>
          <w:sz w:val="20"/>
          <w:szCs w:val="20"/>
        </w:rPr>
        <w:t>forniscano adeguate informazioni per l’approvvigionamento e per l’esecuzione dei lavori;</w:t>
      </w:r>
    </w:p>
    <w:p w14:paraId="07E516EF" w14:textId="77777777" w:rsidR="00234543" w:rsidRPr="00234543" w:rsidRDefault="00234543" w:rsidP="00234543">
      <w:pPr>
        <w:numPr>
          <w:ilvl w:val="0"/>
          <w:numId w:val="49"/>
        </w:numPr>
        <w:rPr>
          <w:rFonts w:ascii="Calibri" w:hAnsi="Calibri"/>
          <w:sz w:val="20"/>
          <w:szCs w:val="20"/>
        </w:rPr>
      </w:pPr>
      <w:r w:rsidRPr="00234543">
        <w:rPr>
          <w:rFonts w:ascii="Calibri" w:hAnsi="Calibri"/>
          <w:sz w:val="20"/>
          <w:szCs w:val="20"/>
        </w:rPr>
        <w:t>contengono e richiamano i criteri di accettazione;</w:t>
      </w:r>
    </w:p>
    <w:p w14:paraId="7AAD9182" w14:textId="77777777" w:rsidR="00234543" w:rsidRPr="00234543" w:rsidRDefault="00234543" w:rsidP="00234543">
      <w:pPr>
        <w:numPr>
          <w:ilvl w:val="0"/>
          <w:numId w:val="49"/>
        </w:numPr>
        <w:rPr>
          <w:rFonts w:ascii="Calibri" w:hAnsi="Calibri"/>
          <w:sz w:val="20"/>
          <w:szCs w:val="20"/>
        </w:rPr>
      </w:pPr>
      <w:r w:rsidRPr="00234543">
        <w:rPr>
          <w:rFonts w:ascii="Calibri" w:hAnsi="Calibri"/>
          <w:sz w:val="20"/>
          <w:szCs w:val="20"/>
        </w:rPr>
        <w:t>precisano gli aspetti riguardanti la sicurezza e l’adeguata esecuzione dei lavori;</w:t>
      </w:r>
    </w:p>
    <w:p w14:paraId="6FB41B64" w14:textId="77777777" w:rsidR="00234543" w:rsidRPr="00234543" w:rsidRDefault="00234543" w:rsidP="00234543">
      <w:pPr>
        <w:rPr>
          <w:rFonts w:ascii="Calibri" w:hAnsi="Calibri"/>
          <w:sz w:val="20"/>
          <w:szCs w:val="20"/>
        </w:rPr>
      </w:pPr>
      <w:r w:rsidRPr="00234543">
        <w:rPr>
          <w:rFonts w:ascii="Calibri" w:hAnsi="Calibri"/>
          <w:sz w:val="20"/>
          <w:szCs w:val="20"/>
        </w:rPr>
        <w:t>Tutta la documentazione prodotta viene raccolta e riporta univoci riferimenti al progetto al fine di eliminare errori e/o disguidi e garantire la rintracciabilità.</w:t>
      </w:r>
    </w:p>
    <w:p w14:paraId="6B8BAC35" w14:textId="77777777" w:rsidR="00234543" w:rsidRPr="00234543" w:rsidRDefault="00234543" w:rsidP="00234543">
      <w:pPr>
        <w:rPr>
          <w:rFonts w:ascii="Calibri" w:hAnsi="Calibri"/>
          <w:sz w:val="20"/>
          <w:szCs w:val="20"/>
        </w:rPr>
      </w:pPr>
    </w:p>
    <w:p w14:paraId="685A6836" w14:textId="77777777" w:rsidR="00234543" w:rsidRPr="00234543" w:rsidRDefault="00234543" w:rsidP="00234543">
      <w:pPr>
        <w:rPr>
          <w:rFonts w:ascii="Calibri" w:hAnsi="Calibri"/>
          <w:sz w:val="20"/>
          <w:szCs w:val="20"/>
        </w:rPr>
      </w:pPr>
      <w:r w:rsidRPr="00234543">
        <w:rPr>
          <w:rFonts w:ascii="Calibri" w:hAnsi="Calibri"/>
          <w:b/>
          <w:sz w:val="20"/>
          <w:szCs w:val="20"/>
        </w:rPr>
        <w:t xml:space="preserve">Riesame della progettazione e dello sviluppo: </w:t>
      </w:r>
      <w:r w:rsidRPr="00234543">
        <w:rPr>
          <w:rFonts w:ascii="Calibri" w:hAnsi="Calibri"/>
          <w:sz w:val="20"/>
          <w:szCs w:val="20"/>
        </w:rPr>
        <w:t>Il Responsabile Commerciale in momenti diversi della progettazione e sviluppo, conduce riesami da tenersi con le figure previste di volta in volta individuate e pianificate al fine di:</w:t>
      </w:r>
    </w:p>
    <w:p w14:paraId="6F5CBC4D" w14:textId="77777777" w:rsidR="00234543" w:rsidRPr="00234543" w:rsidRDefault="00234543" w:rsidP="00234543">
      <w:pPr>
        <w:rPr>
          <w:rFonts w:ascii="Calibri" w:hAnsi="Calibri"/>
          <w:sz w:val="20"/>
          <w:szCs w:val="20"/>
        </w:rPr>
      </w:pPr>
    </w:p>
    <w:p w14:paraId="53B0CA43" w14:textId="77777777" w:rsidR="00234543" w:rsidRPr="00234543" w:rsidRDefault="00234543" w:rsidP="00234543">
      <w:pPr>
        <w:numPr>
          <w:ilvl w:val="0"/>
          <w:numId w:val="50"/>
        </w:numPr>
        <w:rPr>
          <w:rFonts w:ascii="Calibri" w:hAnsi="Calibri"/>
          <w:sz w:val="20"/>
          <w:szCs w:val="20"/>
        </w:rPr>
      </w:pPr>
      <w:r w:rsidRPr="00234543">
        <w:rPr>
          <w:rFonts w:ascii="Calibri" w:hAnsi="Calibri"/>
          <w:sz w:val="20"/>
          <w:szCs w:val="20"/>
        </w:rPr>
        <w:t>valutare la capacità ad ottemperare gli obiettivi del progetto (incluso il rispetto dei tempi di progettazione, …)</w:t>
      </w:r>
    </w:p>
    <w:p w14:paraId="404C4295" w14:textId="77777777" w:rsidR="00234543" w:rsidRPr="00234543" w:rsidRDefault="00234543" w:rsidP="00234543">
      <w:pPr>
        <w:numPr>
          <w:ilvl w:val="0"/>
          <w:numId w:val="50"/>
        </w:numPr>
        <w:rPr>
          <w:rFonts w:ascii="Calibri" w:hAnsi="Calibri"/>
          <w:sz w:val="20"/>
          <w:szCs w:val="20"/>
        </w:rPr>
      </w:pPr>
      <w:r w:rsidRPr="00234543">
        <w:rPr>
          <w:rFonts w:ascii="Calibri" w:hAnsi="Calibri"/>
          <w:sz w:val="20"/>
          <w:szCs w:val="20"/>
        </w:rPr>
        <w:t>individuare eventuali problematiche e proporre le conseguenti azioni.</w:t>
      </w:r>
    </w:p>
    <w:p w14:paraId="48A32A97" w14:textId="77777777" w:rsidR="00234543" w:rsidRPr="00234543" w:rsidRDefault="00234543" w:rsidP="00234543">
      <w:pPr>
        <w:rPr>
          <w:rFonts w:ascii="Calibri" w:hAnsi="Calibri"/>
          <w:sz w:val="20"/>
          <w:szCs w:val="20"/>
        </w:rPr>
      </w:pPr>
    </w:p>
    <w:p w14:paraId="36A5C23D" w14:textId="77777777" w:rsidR="00234543" w:rsidRPr="00234543" w:rsidRDefault="00234543" w:rsidP="00234543">
      <w:pPr>
        <w:rPr>
          <w:rFonts w:ascii="Calibri" w:hAnsi="Calibri"/>
          <w:sz w:val="20"/>
          <w:szCs w:val="20"/>
        </w:rPr>
      </w:pPr>
      <w:r w:rsidRPr="00234543">
        <w:rPr>
          <w:rFonts w:ascii="Calibri" w:hAnsi="Calibri"/>
          <w:b/>
          <w:sz w:val="20"/>
          <w:szCs w:val="20"/>
        </w:rPr>
        <w:t>Verifica della progettazione e dello sviluppo:</w:t>
      </w:r>
      <w:r w:rsidRPr="00234543">
        <w:rPr>
          <w:rFonts w:ascii="Calibri" w:hAnsi="Calibri"/>
          <w:sz w:val="20"/>
          <w:szCs w:val="20"/>
        </w:rPr>
        <w:t xml:space="preserve"> Le verifiche della progettazione hanno il fine di assicurare che i risultati della fase progettuale in oggetto soddisfino i dati ed i requisiti di base. Il Responsabile del progetto è responsabile alla conduzione della verifica di progetto.</w:t>
      </w:r>
    </w:p>
    <w:p w14:paraId="101980C5" w14:textId="77777777" w:rsidR="00234543" w:rsidRPr="00234543" w:rsidRDefault="00234543" w:rsidP="00234543">
      <w:pPr>
        <w:rPr>
          <w:rFonts w:ascii="Calibri" w:hAnsi="Calibri"/>
          <w:sz w:val="20"/>
          <w:szCs w:val="20"/>
        </w:rPr>
      </w:pPr>
      <w:r w:rsidRPr="00234543">
        <w:rPr>
          <w:rFonts w:ascii="Calibri" w:hAnsi="Calibri"/>
          <w:sz w:val="20"/>
          <w:szCs w:val="20"/>
        </w:rPr>
        <w:t>Le attività di verifica vengono documentate con le stesse modalità dell’attività di riesame.</w:t>
      </w:r>
    </w:p>
    <w:p w14:paraId="3D6DBA8B" w14:textId="77777777" w:rsidR="00234543" w:rsidRPr="00234543" w:rsidRDefault="00234543" w:rsidP="00234543">
      <w:pPr>
        <w:rPr>
          <w:rFonts w:ascii="Calibri" w:hAnsi="Calibri"/>
          <w:sz w:val="20"/>
          <w:szCs w:val="20"/>
        </w:rPr>
      </w:pPr>
      <w:r w:rsidRPr="00234543">
        <w:rPr>
          <w:rFonts w:ascii="Calibri" w:hAnsi="Calibri"/>
          <w:sz w:val="20"/>
          <w:szCs w:val="20"/>
        </w:rPr>
        <w:t>Particolare importanza riveste la verifica degli elaborati prima del loro rilascio.</w:t>
      </w:r>
    </w:p>
    <w:p w14:paraId="359A2A15" w14:textId="77777777" w:rsidR="00234543" w:rsidRPr="00234543" w:rsidRDefault="00234543" w:rsidP="00234543">
      <w:pPr>
        <w:rPr>
          <w:rFonts w:ascii="Calibri" w:hAnsi="Calibri"/>
          <w:sz w:val="20"/>
          <w:szCs w:val="20"/>
        </w:rPr>
      </w:pPr>
    </w:p>
    <w:p w14:paraId="764D3B52" w14:textId="77777777" w:rsidR="00234543" w:rsidRPr="00234543" w:rsidRDefault="00234543" w:rsidP="00234543">
      <w:pPr>
        <w:rPr>
          <w:rFonts w:ascii="Calibri" w:hAnsi="Calibri"/>
          <w:sz w:val="20"/>
          <w:szCs w:val="20"/>
        </w:rPr>
      </w:pPr>
      <w:r w:rsidRPr="00234543">
        <w:rPr>
          <w:rFonts w:ascii="Calibri" w:hAnsi="Calibri"/>
          <w:b/>
          <w:sz w:val="20"/>
          <w:szCs w:val="20"/>
        </w:rPr>
        <w:t>Validazione della progettazione e dello sviluppo:</w:t>
      </w:r>
      <w:r w:rsidRPr="00234543">
        <w:rPr>
          <w:rFonts w:ascii="Calibri" w:hAnsi="Calibri"/>
          <w:sz w:val="20"/>
          <w:szCs w:val="20"/>
        </w:rPr>
        <w:t xml:space="preserve"> Per la tipologia di progetti svolti, la validazione della progettazione e sviluppo, intesa come conferma, sostenuta da evidenze oggettive, in condizioni controllate, che i requisiti relativi sono stati soddisfatti, tipicamente avviene successivamente, durante la fase di erogazione del prodotto</w:t>
      </w:r>
    </w:p>
    <w:p w14:paraId="0BE9B4E0" w14:textId="77777777" w:rsidR="00234543" w:rsidRPr="00234543" w:rsidRDefault="00234543" w:rsidP="00234543">
      <w:pPr>
        <w:rPr>
          <w:rFonts w:ascii="Calibri" w:hAnsi="Calibri"/>
          <w:sz w:val="20"/>
          <w:szCs w:val="20"/>
        </w:rPr>
      </w:pPr>
      <w:r w:rsidRPr="00234543">
        <w:rPr>
          <w:rFonts w:ascii="Calibri" w:hAnsi="Calibri"/>
          <w:sz w:val="20"/>
          <w:szCs w:val="20"/>
        </w:rPr>
        <w:t>Le modalità e le responsabilità della validazione consistono nella verifica in campo del servizio finalizzata a rilevare la conformità del servizio erogato al progetto.</w:t>
      </w:r>
    </w:p>
    <w:p w14:paraId="1FCCA10F" w14:textId="77777777" w:rsidR="00234543" w:rsidRPr="00234543" w:rsidRDefault="00234543" w:rsidP="00234543">
      <w:pPr>
        <w:rPr>
          <w:rFonts w:ascii="Calibri" w:hAnsi="Calibri"/>
          <w:sz w:val="20"/>
          <w:szCs w:val="20"/>
        </w:rPr>
      </w:pPr>
      <w:r w:rsidRPr="00234543">
        <w:rPr>
          <w:rFonts w:ascii="Calibri" w:hAnsi="Calibri"/>
          <w:sz w:val="20"/>
          <w:szCs w:val="20"/>
        </w:rPr>
        <w:t xml:space="preserve">Tale validazione è svolta dall’Ufficio Tecnico. </w:t>
      </w:r>
    </w:p>
    <w:p w14:paraId="084B9252" w14:textId="77777777" w:rsidR="00234543" w:rsidRPr="00234543" w:rsidRDefault="00234543" w:rsidP="00234543">
      <w:pPr>
        <w:rPr>
          <w:rFonts w:ascii="Calibri" w:hAnsi="Calibri"/>
          <w:sz w:val="20"/>
          <w:szCs w:val="20"/>
        </w:rPr>
      </w:pPr>
      <w:r w:rsidRPr="00234543">
        <w:rPr>
          <w:rFonts w:ascii="Calibri" w:hAnsi="Calibri"/>
          <w:sz w:val="20"/>
          <w:szCs w:val="20"/>
        </w:rPr>
        <w:t>Le attività di validazione vengono documentate con le stesse modalità dell’attività di riesame e verifica.</w:t>
      </w:r>
    </w:p>
    <w:p w14:paraId="56390D68" w14:textId="77777777" w:rsidR="00234543" w:rsidRPr="00234543" w:rsidRDefault="00234543" w:rsidP="00234543">
      <w:pPr>
        <w:rPr>
          <w:rFonts w:ascii="Calibri" w:hAnsi="Calibri"/>
          <w:sz w:val="20"/>
          <w:szCs w:val="20"/>
        </w:rPr>
      </w:pPr>
    </w:p>
    <w:p w14:paraId="65C442C5" w14:textId="77777777" w:rsidR="00234543" w:rsidRPr="00234543" w:rsidRDefault="00234543" w:rsidP="00234543">
      <w:pPr>
        <w:rPr>
          <w:rFonts w:ascii="Calibri" w:hAnsi="Calibri"/>
          <w:sz w:val="20"/>
          <w:szCs w:val="20"/>
        </w:rPr>
      </w:pPr>
      <w:r w:rsidRPr="00234543">
        <w:rPr>
          <w:rFonts w:ascii="Calibri" w:hAnsi="Calibri"/>
          <w:b/>
          <w:sz w:val="20"/>
          <w:szCs w:val="20"/>
        </w:rPr>
        <w:t>Tenuta sotto controllo delle modifiche della progettazione e dello sviluppo:</w:t>
      </w:r>
      <w:r w:rsidRPr="00234543">
        <w:rPr>
          <w:rFonts w:ascii="Calibri" w:hAnsi="Calibri"/>
          <w:sz w:val="20"/>
          <w:szCs w:val="20"/>
        </w:rPr>
        <w:t xml:space="preserve"> Le modifiche alla progettazione e allo sviluppo sono le necessarie correzioni o gli aggiustamenti del progetto che hanno già superato la fase di approvazione e rilascio ufficiale.</w:t>
      </w:r>
    </w:p>
    <w:p w14:paraId="3542604D" w14:textId="77777777" w:rsidR="00234543" w:rsidRPr="00234543" w:rsidRDefault="00234543" w:rsidP="00234543">
      <w:pPr>
        <w:rPr>
          <w:rFonts w:ascii="Calibri" w:hAnsi="Calibri"/>
          <w:sz w:val="20"/>
          <w:szCs w:val="20"/>
        </w:rPr>
      </w:pPr>
      <w:r w:rsidRPr="00234543">
        <w:rPr>
          <w:rFonts w:ascii="Calibri" w:hAnsi="Calibri"/>
          <w:sz w:val="20"/>
          <w:szCs w:val="20"/>
        </w:rPr>
        <w:t>La richiesta di modifica può essere di origine esterna all’organizzazione (Committente) oppure interna alla struttura.</w:t>
      </w:r>
    </w:p>
    <w:p w14:paraId="4E75308E" w14:textId="77777777" w:rsidR="00234543" w:rsidRPr="00234543" w:rsidRDefault="00234543" w:rsidP="00234543">
      <w:pPr>
        <w:rPr>
          <w:rFonts w:ascii="Calibri" w:hAnsi="Calibri"/>
          <w:sz w:val="20"/>
          <w:szCs w:val="20"/>
        </w:rPr>
      </w:pPr>
      <w:r w:rsidRPr="00234543">
        <w:rPr>
          <w:rFonts w:ascii="Calibri" w:hAnsi="Calibri"/>
          <w:sz w:val="20"/>
          <w:szCs w:val="20"/>
        </w:rPr>
        <w:t>Il Responsabile del servizio, sulla base dell’entità della modifica, provvederà a dare disposizioni in merito, a richiedere riesami straordinari e/o a revisionare la pianificazione della progettazione per determinare l’effetto delle modifiche sui vari elementi del progetto sia tecnici che organizzativi.</w:t>
      </w:r>
    </w:p>
    <w:p w14:paraId="00D4957A" w14:textId="77777777" w:rsidR="00234543" w:rsidRPr="00234543" w:rsidRDefault="00234543" w:rsidP="00234543">
      <w:pPr>
        <w:rPr>
          <w:rFonts w:ascii="Calibri" w:hAnsi="Calibri"/>
          <w:sz w:val="20"/>
          <w:szCs w:val="20"/>
        </w:rPr>
      </w:pPr>
      <w:r w:rsidRPr="00234543">
        <w:rPr>
          <w:rFonts w:ascii="Calibri" w:hAnsi="Calibri"/>
          <w:sz w:val="20"/>
          <w:szCs w:val="20"/>
        </w:rPr>
        <w:t xml:space="preserve">Le </w:t>
      </w:r>
      <w:proofErr w:type="spellStart"/>
      <w:r w:rsidRPr="00234543">
        <w:rPr>
          <w:rFonts w:ascii="Calibri" w:hAnsi="Calibri"/>
          <w:sz w:val="20"/>
          <w:szCs w:val="20"/>
        </w:rPr>
        <w:t>riemissioni</w:t>
      </w:r>
      <w:proofErr w:type="spellEnd"/>
      <w:r w:rsidRPr="00234543">
        <w:rPr>
          <w:rFonts w:ascii="Calibri" w:hAnsi="Calibri"/>
          <w:sz w:val="20"/>
          <w:szCs w:val="20"/>
        </w:rPr>
        <w:t xml:space="preserve"> dei documenti di progetto devono seguire lo stesso iter di approvazione subito dai documenti originali.</w:t>
      </w:r>
    </w:p>
    <w:p w14:paraId="76770D48" w14:textId="77777777" w:rsidR="00234543" w:rsidRPr="00234543" w:rsidRDefault="00234543" w:rsidP="00234543">
      <w:pPr>
        <w:rPr>
          <w:rFonts w:ascii="Calibri" w:hAnsi="Calibri"/>
          <w:sz w:val="20"/>
          <w:szCs w:val="20"/>
        </w:rPr>
      </w:pPr>
      <w:r w:rsidRPr="00234543">
        <w:rPr>
          <w:rFonts w:ascii="Calibri" w:hAnsi="Calibri"/>
          <w:sz w:val="20"/>
          <w:szCs w:val="20"/>
        </w:rPr>
        <w:t>La documentazione revisionata viene differenziata dalla precedente; la documentazione superata viene annullata.</w:t>
      </w:r>
    </w:p>
    <w:p w14:paraId="763501A5" w14:textId="77777777" w:rsidR="00EE32AB" w:rsidRPr="00B65573" w:rsidRDefault="00EE32AB" w:rsidP="009F7400">
      <w:pPr>
        <w:rPr>
          <w:rFonts w:ascii="Calibri" w:hAnsi="Calibri"/>
          <w:sz w:val="20"/>
          <w:szCs w:val="20"/>
        </w:rPr>
      </w:pPr>
    </w:p>
    <w:p w14:paraId="389D941C" w14:textId="07B13C59" w:rsidR="00F0163B" w:rsidRDefault="00422932" w:rsidP="009F7400">
      <w:pPr>
        <w:pStyle w:val="Titolo2"/>
        <w:rPr>
          <w:rFonts w:ascii="Calibri" w:hAnsi="Calibri"/>
        </w:rPr>
      </w:pPr>
      <w:bookmarkStart w:id="31" w:name="_Toc104407463"/>
      <w:r w:rsidRPr="00422932">
        <w:rPr>
          <w:rFonts w:ascii="Calibri" w:hAnsi="Calibri"/>
        </w:rPr>
        <w:t xml:space="preserve">8.4 </w:t>
      </w:r>
      <w:r>
        <w:rPr>
          <w:rFonts w:ascii="Calibri" w:hAnsi="Calibri"/>
        </w:rPr>
        <w:t xml:space="preserve">(Q) </w:t>
      </w:r>
      <w:r w:rsidR="00F0163B" w:rsidRPr="00422932">
        <w:rPr>
          <w:rFonts w:ascii="Calibri" w:hAnsi="Calibri"/>
        </w:rPr>
        <w:t>Approvvigionamento</w:t>
      </w:r>
      <w:bookmarkEnd w:id="31"/>
    </w:p>
    <w:p w14:paraId="3564D9DB" w14:textId="77777777" w:rsidR="001A5772" w:rsidRPr="001A5772" w:rsidRDefault="001A5772" w:rsidP="009F7400"/>
    <w:p w14:paraId="1047CEF7" w14:textId="6F39EA83" w:rsidR="00F0163B" w:rsidRPr="001A5772" w:rsidRDefault="00F0163B" w:rsidP="009F7400">
      <w:pPr>
        <w:rPr>
          <w:rFonts w:ascii="Calibri" w:hAnsi="Calibri"/>
          <w:sz w:val="20"/>
          <w:szCs w:val="20"/>
        </w:rPr>
      </w:pPr>
      <w:r w:rsidRPr="001A5772">
        <w:rPr>
          <w:rFonts w:ascii="Calibri" w:hAnsi="Calibri"/>
          <w:sz w:val="20"/>
          <w:szCs w:val="20"/>
        </w:rPr>
        <w:t>I servizi approvvigionati utilizzati influenzano il livello di qualità dei servizi</w:t>
      </w:r>
      <w:r w:rsidR="00B65573" w:rsidRPr="001A5772">
        <w:rPr>
          <w:rFonts w:ascii="Calibri" w:hAnsi="Calibri"/>
          <w:sz w:val="20"/>
          <w:szCs w:val="20"/>
        </w:rPr>
        <w:t xml:space="preserve">, gli impatti ambientali e la Salute e Sicurezza sul luogo di lavoro, </w:t>
      </w:r>
      <w:r w:rsidRPr="001A5772">
        <w:rPr>
          <w:rFonts w:ascii="Calibri" w:hAnsi="Calibri"/>
          <w:sz w:val="20"/>
          <w:szCs w:val="20"/>
        </w:rPr>
        <w:t>la politica aziendale negli approvvigionamenti si può sintetizzare in:</w:t>
      </w:r>
    </w:p>
    <w:p w14:paraId="1BE69748" w14:textId="77777777" w:rsidR="001A5772" w:rsidRPr="001A5772" w:rsidRDefault="001A5772" w:rsidP="009F7400">
      <w:pPr>
        <w:rPr>
          <w:rFonts w:ascii="Calibri" w:hAnsi="Calibri"/>
          <w:sz w:val="20"/>
          <w:szCs w:val="20"/>
        </w:rPr>
      </w:pPr>
    </w:p>
    <w:p w14:paraId="2DDB9693" w14:textId="296B89A4" w:rsidR="00F0163B" w:rsidRPr="002D04E9" w:rsidRDefault="00F0163B" w:rsidP="002D04E9">
      <w:pPr>
        <w:pStyle w:val="Paragrafoelenco"/>
        <w:numPr>
          <w:ilvl w:val="0"/>
          <w:numId w:val="68"/>
        </w:numPr>
        <w:spacing w:line="360" w:lineRule="auto"/>
        <w:rPr>
          <w:sz w:val="20"/>
          <w:szCs w:val="20"/>
        </w:rPr>
      </w:pPr>
      <w:r w:rsidRPr="002D04E9">
        <w:rPr>
          <w:sz w:val="20"/>
          <w:szCs w:val="20"/>
        </w:rPr>
        <w:t>creazione di un rapporto di fiducia e di collaborazione con i fornitori esterni</w:t>
      </w:r>
    </w:p>
    <w:p w14:paraId="5C2C4BC2" w14:textId="77777777" w:rsidR="00F0163B" w:rsidRPr="001A5772" w:rsidRDefault="00F0163B" w:rsidP="009F7400">
      <w:pPr>
        <w:numPr>
          <w:ilvl w:val="0"/>
          <w:numId w:val="51"/>
        </w:numPr>
        <w:spacing w:line="360" w:lineRule="auto"/>
        <w:rPr>
          <w:rFonts w:ascii="Calibri" w:hAnsi="Calibri"/>
          <w:sz w:val="20"/>
          <w:szCs w:val="20"/>
        </w:rPr>
      </w:pPr>
      <w:r w:rsidRPr="001A5772">
        <w:rPr>
          <w:rFonts w:ascii="Calibri" w:hAnsi="Calibri"/>
          <w:sz w:val="20"/>
          <w:szCs w:val="20"/>
        </w:rPr>
        <w:t>orientamento degli approvvigionamenti in un’ottica di rapporto Qualità/costo complessivo;</w:t>
      </w:r>
    </w:p>
    <w:p w14:paraId="2A6340D2" w14:textId="77777777" w:rsidR="009D2699" w:rsidRPr="001A5772" w:rsidRDefault="009D2699" w:rsidP="009F7400">
      <w:pPr>
        <w:numPr>
          <w:ilvl w:val="0"/>
          <w:numId w:val="51"/>
        </w:numPr>
        <w:spacing w:line="360" w:lineRule="auto"/>
        <w:rPr>
          <w:rFonts w:ascii="Calibri" w:hAnsi="Calibri"/>
          <w:sz w:val="20"/>
          <w:szCs w:val="20"/>
        </w:rPr>
      </w:pPr>
      <w:r w:rsidRPr="001A5772">
        <w:rPr>
          <w:rFonts w:ascii="Calibri" w:hAnsi="Calibri"/>
          <w:sz w:val="20"/>
          <w:szCs w:val="20"/>
        </w:rPr>
        <w:t>rispetto dell’ambiente;</w:t>
      </w:r>
    </w:p>
    <w:p w14:paraId="3CBA8EFB" w14:textId="77777777" w:rsidR="009D2699" w:rsidRPr="001A5772" w:rsidRDefault="009D2699" w:rsidP="009F7400">
      <w:pPr>
        <w:numPr>
          <w:ilvl w:val="0"/>
          <w:numId w:val="51"/>
        </w:numPr>
        <w:spacing w:line="360" w:lineRule="auto"/>
        <w:rPr>
          <w:rFonts w:ascii="Calibri" w:hAnsi="Calibri"/>
          <w:sz w:val="20"/>
          <w:szCs w:val="20"/>
        </w:rPr>
      </w:pPr>
      <w:r w:rsidRPr="001A5772">
        <w:rPr>
          <w:rFonts w:ascii="Calibri" w:hAnsi="Calibri"/>
          <w:sz w:val="20"/>
          <w:szCs w:val="20"/>
        </w:rPr>
        <w:t>alti livelli di sicurezza e salute;</w:t>
      </w:r>
    </w:p>
    <w:p w14:paraId="5C0C1317" w14:textId="77777777" w:rsidR="00F0163B" w:rsidRPr="001A5772" w:rsidRDefault="00F0163B" w:rsidP="009F7400">
      <w:pPr>
        <w:numPr>
          <w:ilvl w:val="0"/>
          <w:numId w:val="51"/>
        </w:numPr>
        <w:spacing w:line="360" w:lineRule="auto"/>
        <w:rPr>
          <w:rFonts w:ascii="Calibri" w:hAnsi="Calibri"/>
          <w:sz w:val="20"/>
          <w:szCs w:val="20"/>
        </w:rPr>
      </w:pPr>
      <w:r w:rsidRPr="001A5772">
        <w:rPr>
          <w:rFonts w:ascii="Calibri" w:hAnsi="Calibri"/>
          <w:sz w:val="20"/>
          <w:szCs w:val="20"/>
        </w:rPr>
        <w:t>offerta di maggiori garanzie al Cliente da parte del fornitore esterno.</w:t>
      </w:r>
    </w:p>
    <w:p w14:paraId="56454660" w14:textId="77777777" w:rsidR="00F0163B" w:rsidRPr="001A5772" w:rsidRDefault="00F0163B" w:rsidP="009F7400">
      <w:pPr>
        <w:pStyle w:val="Intestazione"/>
        <w:spacing w:line="360" w:lineRule="auto"/>
      </w:pPr>
    </w:p>
    <w:p w14:paraId="3AA9B5BB" w14:textId="75861BA4" w:rsidR="00F0163B" w:rsidRDefault="000C5EF9" w:rsidP="009F7400">
      <w:pPr>
        <w:rPr>
          <w:rFonts w:ascii="Calibri" w:hAnsi="Calibri"/>
          <w:sz w:val="20"/>
          <w:szCs w:val="20"/>
        </w:rPr>
      </w:pPr>
      <w:r>
        <w:rPr>
          <w:rFonts w:ascii="Calibri" w:hAnsi="Calibri"/>
          <w:sz w:val="20"/>
          <w:szCs w:val="20"/>
        </w:rPr>
        <w:t>DP SERVICE ENERGY</w:t>
      </w:r>
      <w:r w:rsidR="00EE6DE3">
        <w:rPr>
          <w:rFonts w:ascii="Calibri" w:hAnsi="Calibri"/>
          <w:sz w:val="20"/>
          <w:szCs w:val="20"/>
        </w:rPr>
        <w:t xml:space="preserve"> SRL</w:t>
      </w:r>
      <w:r w:rsidR="00F0163B" w:rsidRPr="001A5772">
        <w:rPr>
          <w:rFonts w:ascii="Calibri" w:hAnsi="Calibri"/>
          <w:sz w:val="20"/>
          <w:szCs w:val="20"/>
        </w:rPr>
        <w:t xml:space="preserve"> ha intrapreso una serie di attività preventive al fine di conseguire quanto espresso:</w:t>
      </w:r>
    </w:p>
    <w:p w14:paraId="0FBB6124" w14:textId="77777777" w:rsidR="002D04E9" w:rsidRPr="001A5772" w:rsidRDefault="002D04E9" w:rsidP="009F7400">
      <w:pPr>
        <w:rPr>
          <w:rFonts w:ascii="Calibri" w:hAnsi="Calibri"/>
          <w:sz w:val="20"/>
          <w:szCs w:val="20"/>
        </w:rPr>
      </w:pPr>
    </w:p>
    <w:p w14:paraId="1BAD8D25" w14:textId="77777777" w:rsidR="00F0163B" w:rsidRPr="001A5772" w:rsidRDefault="00F0163B" w:rsidP="002D04E9">
      <w:pPr>
        <w:numPr>
          <w:ilvl w:val="0"/>
          <w:numId w:val="52"/>
        </w:numPr>
        <w:spacing w:line="360" w:lineRule="auto"/>
        <w:ind w:left="714" w:hanging="357"/>
        <w:rPr>
          <w:rFonts w:ascii="Calibri" w:hAnsi="Calibri"/>
          <w:sz w:val="20"/>
          <w:szCs w:val="20"/>
        </w:rPr>
      </w:pPr>
      <w:r w:rsidRPr="001A5772">
        <w:rPr>
          <w:rFonts w:ascii="Calibri" w:hAnsi="Calibri"/>
          <w:sz w:val="20"/>
          <w:szCs w:val="20"/>
        </w:rPr>
        <w:t>emissione di ordini di acquisto/richieste di servizio che definiscano in maniera univoca servizi da approvvigionare e le responsabilità nell’autorizzazione;</w:t>
      </w:r>
    </w:p>
    <w:p w14:paraId="6C0C7F7C" w14:textId="707938D4" w:rsidR="00F0163B" w:rsidRPr="001A5772" w:rsidRDefault="00F0163B" w:rsidP="002D04E9">
      <w:pPr>
        <w:numPr>
          <w:ilvl w:val="0"/>
          <w:numId w:val="52"/>
        </w:numPr>
        <w:spacing w:line="360" w:lineRule="auto"/>
        <w:ind w:left="714" w:hanging="357"/>
        <w:rPr>
          <w:rFonts w:ascii="Calibri" w:hAnsi="Calibri"/>
          <w:sz w:val="20"/>
          <w:szCs w:val="20"/>
        </w:rPr>
      </w:pPr>
      <w:r w:rsidRPr="001A5772">
        <w:rPr>
          <w:rFonts w:ascii="Calibri" w:hAnsi="Calibri"/>
          <w:sz w:val="20"/>
          <w:szCs w:val="20"/>
        </w:rPr>
        <w:t xml:space="preserve">valutazione dei fornitori esterni per accertare che dispongano delle caratteristiche e delle capacità idonee alle necessità di </w:t>
      </w:r>
      <w:r w:rsidR="000C5EF9">
        <w:rPr>
          <w:rFonts w:ascii="Calibri" w:hAnsi="Calibri"/>
          <w:sz w:val="20"/>
          <w:szCs w:val="20"/>
        </w:rPr>
        <w:t>DP SERVICE ENERGY</w:t>
      </w:r>
      <w:r w:rsidR="00EE6DE3">
        <w:rPr>
          <w:rFonts w:ascii="Calibri" w:hAnsi="Calibri"/>
          <w:sz w:val="20"/>
          <w:szCs w:val="20"/>
        </w:rPr>
        <w:t xml:space="preserve"> SRL</w:t>
      </w:r>
    </w:p>
    <w:p w14:paraId="368396FB" w14:textId="77777777" w:rsidR="00F0163B" w:rsidRPr="001A5772" w:rsidRDefault="00F0163B" w:rsidP="002D04E9">
      <w:pPr>
        <w:numPr>
          <w:ilvl w:val="0"/>
          <w:numId w:val="52"/>
        </w:numPr>
        <w:spacing w:line="360" w:lineRule="auto"/>
        <w:ind w:left="714" w:hanging="357"/>
        <w:rPr>
          <w:rFonts w:ascii="Calibri" w:hAnsi="Calibri"/>
          <w:sz w:val="20"/>
          <w:szCs w:val="20"/>
        </w:rPr>
      </w:pPr>
      <w:r w:rsidRPr="001A5772">
        <w:rPr>
          <w:rFonts w:ascii="Calibri" w:hAnsi="Calibri"/>
          <w:sz w:val="20"/>
          <w:szCs w:val="20"/>
        </w:rPr>
        <w:t>monitoraggio delle prestazioni e del comportamento del fornitore esterno nel tempo;</w:t>
      </w:r>
    </w:p>
    <w:p w14:paraId="7143FA6A" w14:textId="77777777" w:rsidR="00F0163B" w:rsidRPr="001A5772" w:rsidRDefault="00F0163B" w:rsidP="002D04E9">
      <w:pPr>
        <w:numPr>
          <w:ilvl w:val="0"/>
          <w:numId w:val="52"/>
        </w:numPr>
        <w:spacing w:line="360" w:lineRule="auto"/>
        <w:ind w:left="714" w:hanging="357"/>
        <w:rPr>
          <w:rFonts w:ascii="Calibri" w:hAnsi="Calibri"/>
          <w:sz w:val="20"/>
          <w:szCs w:val="20"/>
        </w:rPr>
      </w:pPr>
      <w:r w:rsidRPr="001A5772">
        <w:rPr>
          <w:rFonts w:ascii="Calibri" w:hAnsi="Calibri"/>
          <w:sz w:val="20"/>
          <w:szCs w:val="20"/>
        </w:rPr>
        <w:t>controlli al ricevimento con monitoraggio delle prestazioni dei fornitori per intraprendere tempestivamente le Azioni Correttive più opportune</w:t>
      </w:r>
    </w:p>
    <w:p w14:paraId="18BBD2A4" w14:textId="155CA1D3" w:rsidR="00AD6CD9" w:rsidRDefault="00AD6CD9" w:rsidP="009F7400">
      <w:pPr>
        <w:pStyle w:val="Titolo2"/>
        <w:rPr>
          <w:rFonts w:ascii="Calibri" w:hAnsi="Calibri"/>
        </w:rPr>
      </w:pPr>
      <w:bookmarkStart w:id="32" w:name="_Toc104407464"/>
    </w:p>
    <w:p w14:paraId="1DB8DE91" w14:textId="583F1C05" w:rsidR="00975733" w:rsidRDefault="00975733" w:rsidP="00975733"/>
    <w:p w14:paraId="0822C044" w14:textId="77777777" w:rsidR="00975733" w:rsidRPr="00975733" w:rsidRDefault="00975733" w:rsidP="00975733"/>
    <w:p w14:paraId="4D5C030F" w14:textId="366D434E" w:rsidR="00F0163B" w:rsidRDefault="00422932" w:rsidP="009F7400">
      <w:pPr>
        <w:pStyle w:val="Titolo2"/>
        <w:rPr>
          <w:rFonts w:ascii="Calibri" w:hAnsi="Calibri"/>
        </w:rPr>
      </w:pPr>
      <w:r>
        <w:rPr>
          <w:rFonts w:ascii="Calibri" w:hAnsi="Calibri"/>
        </w:rPr>
        <w:t xml:space="preserve">8.5 (Q) </w:t>
      </w:r>
      <w:r w:rsidR="00F0163B" w:rsidRPr="00422932">
        <w:rPr>
          <w:rFonts w:ascii="Calibri" w:hAnsi="Calibri"/>
        </w:rPr>
        <w:t>Produzione ed erogazione di servizi</w:t>
      </w:r>
      <w:bookmarkEnd w:id="32"/>
    </w:p>
    <w:p w14:paraId="3BE08000" w14:textId="77777777" w:rsidR="002D04E9" w:rsidRPr="002D04E9" w:rsidRDefault="002D04E9" w:rsidP="002D04E9"/>
    <w:p w14:paraId="5DEE28F2" w14:textId="2E9B64DB" w:rsidR="00F0163B" w:rsidRDefault="00F0163B" w:rsidP="009F7400">
      <w:pPr>
        <w:rPr>
          <w:rFonts w:ascii="Calibri" w:hAnsi="Calibri"/>
          <w:b/>
          <w:sz w:val="20"/>
          <w:szCs w:val="20"/>
          <w:u w:val="single"/>
        </w:rPr>
      </w:pPr>
      <w:r w:rsidRPr="00422932">
        <w:rPr>
          <w:rFonts w:ascii="Calibri" w:hAnsi="Calibri"/>
          <w:b/>
          <w:sz w:val="20"/>
          <w:szCs w:val="20"/>
          <w:u w:val="single"/>
        </w:rPr>
        <w:t>Tenuta sotto controllo delle attività di produzione e di erogazione di servizi</w:t>
      </w:r>
    </w:p>
    <w:p w14:paraId="1A78EBC5" w14:textId="77777777" w:rsidR="002D04E9" w:rsidRPr="00422932" w:rsidRDefault="002D04E9" w:rsidP="009F7400">
      <w:pPr>
        <w:rPr>
          <w:rFonts w:ascii="Calibri" w:hAnsi="Calibri"/>
          <w:b/>
          <w:sz w:val="20"/>
          <w:szCs w:val="20"/>
          <w:u w:val="single"/>
        </w:rPr>
      </w:pPr>
    </w:p>
    <w:p w14:paraId="14A5A53B" w14:textId="55A29C0E" w:rsidR="00F0163B" w:rsidRPr="00422932" w:rsidRDefault="00F0163B" w:rsidP="009F7400">
      <w:pPr>
        <w:rPr>
          <w:rFonts w:ascii="Calibri" w:hAnsi="Calibri"/>
          <w:sz w:val="20"/>
          <w:szCs w:val="20"/>
        </w:rPr>
      </w:pPr>
      <w:r w:rsidRPr="00422932">
        <w:rPr>
          <w:rFonts w:ascii="Calibri" w:hAnsi="Calibri"/>
          <w:sz w:val="20"/>
          <w:szCs w:val="20"/>
        </w:rPr>
        <w:t>Scopo del seguente punto è definire le principali responsabilità, modalità e sequenze di attività al fine di assicurare che le attività di erogazione del servizio di</w:t>
      </w:r>
      <w:r w:rsidR="00ED6FC1">
        <w:rPr>
          <w:rFonts w:ascii="Calibri" w:hAnsi="Calibri"/>
          <w:sz w:val="20"/>
          <w:szCs w:val="20"/>
        </w:rPr>
        <w:t xml:space="preserve"> </w:t>
      </w:r>
      <w:r w:rsidR="000C5EF9">
        <w:rPr>
          <w:rFonts w:ascii="Calibri" w:hAnsi="Calibri"/>
          <w:sz w:val="20"/>
          <w:szCs w:val="20"/>
        </w:rPr>
        <w:t xml:space="preserve">DP SERVICE ENERGY </w:t>
      </w:r>
      <w:r w:rsidR="00EE6DE3">
        <w:rPr>
          <w:rFonts w:ascii="Calibri" w:hAnsi="Calibri"/>
          <w:sz w:val="20"/>
          <w:szCs w:val="20"/>
        </w:rPr>
        <w:t>SRL</w:t>
      </w:r>
      <w:r w:rsidR="006518CA" w:rsidRPr="00422932">
        <w:rPr>
          <w:rFonts w:ascii="Calibri" w:hAnsi="Calibri"/>
          <w:sz w:val="20"/>
          <w:szCs w:val="20"/>
        </w:rPr>
        <w:t xml:space="preserve"> siano</w:t>
      </w:r>
      <w:r w:rsidRPr="00422932">
        <w:rPr>
          <w:rFonts w:ascii="Calibri" w:hAnsi="Calibri"/>
          <w:sz w:val="20"/>
          <w:szCs w:val="20"/>
        </w:rPr>
        <w:t xml:space="preserve"> realizzate in condizioni controllate. </w:t>
      </w:r>
    </w:p>
    <w:p w14:paraId="31C08FB1" w14:textId="77777777" w:rsidR="00F0163B" w:rsidRPr="00422932" w:rsidRDefault="00F0163B" w:rsidP="009F7400">
      <w:pPr>
        <w:rPr>
          <w:rFonts w:ascii="Calibri" w:hAnsi="Calibri"/>
          <w:sz w:val="20"/>
          <w:szCs w:val="20"/>
        </w:rPr>
      </w:pPr>
      <w:r w:rsidRPr="00422932">
        <w:rPr>
          <w:rFonts w:ascii="Calibri" w:hAnsi="Calibri"/>
          <w:sz w:val="20"/>
          <w:szCs w:val="20"/>
        </w:rPr>
        <w:t xml:space="preserve">L’esecuzione dei servizi in condizioni controllate, cioè la garanzia che i servizi vengano svolti con criteri definiti atti a soddisfare le specifiche del Cliente e </w:t>
      </w:r>
      <w:smartTag w:uri="urn:schemas-microsoft-com:office:smarttags" w:element="PersonName">
        <w:smartTagPr>
          <w:attr w:name="ProductID" w:val="la Politica"/>
        </w:smartTagPr>
        <w:r w:rsidRPr="00422932">
          <w:rPr>
            <w:rFonts w:ascii="Calibri" w:hAnsi="Calibri"/>
            <w:sz w:val="20"/>
            <w:szCs w:val="20"/>
          </w:rPr>
          <w:t>la Politica</w:t>
        </w:r>
      </w:smartTag>
      <w:r w:rsidRPr="00422932">
        <w:rPr>
          <w:rFonts w:ascii="Calibri" w:hAnsi="Calibri"/>
          <w:sz w:val="20"/>
          <w:szCs w:val="20"/>
        </w:rPr>
        <w:t xml:space="preserve"> </w:t>
      </w:r>
      <w:r w:rsidR="009D2699">
        <w:rPr>
          <w:rFonts w:ascii="Calibri" w:hAnsi="Calibri"/>
          <w:sz w:val="20"/>
          <w:szCs w:val="20"/>
        </w:rPr>
        <w:t>integrata</w:t>
      </w:r>
      <w:r w:rsidRPr="00422932">
        <w:rPr>
          <w:rFonts w:ascii="Calibri" w:hAnsi="Calibri"/>
          <w:sz w:val="20"/>
          <w:szCs w:val="20"/>
        </w:rPr>
        <w:t>, è un’attività complessa.</w:t>
      </w:r>
    </w:p>
    <w:p w14:paraId="4355492D" w14:textId="77777777" w:rsidR="00F0163B" w:rsidRPr="00422932" w:rsidRDefault="00F0163B" w:rsidP="009F7400">
      <w:pPr>
        <w:rPr>
          <w:rFonts w:ascii="Calibri" w:hAnsi="Calibri"/>
          <w:sz w:val="20"/>
          <w:szCs w:val="20"/>
        </w:rPr>
      </w:pPr>
      <w:r w:rsidRPr="00422932">
        <w:rPr>
          <w:rFonts w:ascii="Calibri" w:hAnsi="Calibri"/>
          <w:sz w:val="20"/>
          <w:szCs w:val="20"/>
        </w:rPr>
        <w:t>La complessità è data dalla presenza di una serie di fattori (competenza ed efficacia del persona, disponibilità/ricettività del cliente) che per propria natura sono “instabili” e rendono necessaria l’adozione di metodologie di lavoro idonee e di sistemi di controllo efficaci.</w:t>
      </w:r>
    </w:p>
    <w:p w14:paraId="39E50EF3" w14:textId="5A49A751" w:rsidR="00F0163B" w:rsidRDefault="000C5EF9" w:rsidP="009F7400">
      <w:pPr>
        <w:rPr>
          <w:rFonts w:ascii="Calibri" w:hAnsi="Calibri"/>
          <w:sz w:val="20"/>
          <w:szCs w:val="20"/>
        </w:rPr>
      </w:pPr>
      <w:r>
        <w:rPr>
          <w:rFonts w:ascii="Calibri" w:hAnsi="Calibri"/>
          <w:sz w:val="20"/>
          <w:szCs w:val="20"/>
          <w:lang w:val="fr-FR"/>
        </w:rPr>
        <w:t xml:space="preserve">DP SERVICE ENERGY </w:t>
      </w:r>
      <w:r w:rsidR="00EE6DE3">
        <w:rPr>
          <w:rFonts w:ascii="Calibri" w:hAnsi="Calibri"/>
          <w:sz w:val="20"/>
          <w:szCs w:val="20"/>
          <w:lang w:val="fr-FR"/>
        </w:rPr>
        <w:t>SRL</w:t>
      </w:r>
      <w:r w:rsidR="00F0163B" w:rsidRPr="008C0F1C">
        <w:rPr>
          <w:rFonts w:ascii="Calibri" w:hAnsi="Calibri"/>
          <w:sz w:val="20"/>
          <w:szCs w:val="20"/>
          <w:lang w:val="fr-FR"/>
        </w:rPr>
        <w:t xml:space="preserve"> </w:t>
      </w:r>
      <w:r w:rsidR="00F0163B" w:rsidRPr="002D04E9">
        <w:rPr>
          <w:rFonts w:ascii="Calibri" w:hAnsi="Calibri"/>
          <w:sz w:val="20"/>
          <w:szCs w:val="20"/>
        </w:rPr>
        <w:t xml:space="preserve">assicura un adeguato controllo nel processo di esecuzione dei lavori </w:t>
      </w:r>
      <w:r w:rsidR="006518CA" w:rsidRPr="002D04E9">
        <w:rPr>
          <w:rFonts w:ascii="Calibri" w:hAnsi="Calibri"/>
          <w:sz w:val="20"/>
          <w:szCs w:val="20"/>
        </w:rPr>
        <w:t>mediante :</w:t>
      </w:r>
    </w:p>
    <w:p w14:paraId="226D029C" w14:textId="77777777" w:rsidR="002D04E9" w:rsidRPr="002D04E9" w:rsidRDefault="002D04E9" w:rsidP="009F7400">
      <w:pPr>
        <w:rPr>
          <w:rFonts w:ascii="Calibri" w:hAnsi="Calibri"/>
          <w:sz w:val="20"/>
          <w:szCs w:val="20"/>
        </w:rPr>
      </w:pPr>
    </w:p>
    <w:p w14:paraId="237B64AF" w14:textId="77777777" w:rsidR="00F0163B" w:rsidRPr="002D04E9" w:rsidRDefault="00F0163B" w:rsidP="002D04E9">
      <w:pPr>
        <w:numPr>
          <w:ilvl w:val="0"/>
          <w:numId w:val="53"/>
        </w:numPr>
        <w:spacing w:line="360" w:lineRule="auto"/>
        <w:ind w:left="714" w:hanging="357"/>
        <w:rPr>
          <w:rFonts w:ascii="Calibri" w:hAnsi="Calibri"/>
          <w:sz w:val="20"/>
          <w:szCs w:val="20"/>
        </w:rPr>
      </w:pPr>
      <w:r w:rsidRPr="002D04E9">
        <w:rPr>
          <w:rFonts w:ascii="Calibri" w:hAnsi="Calibri"/>
          <w:sz w:val="20"/>
          <w:szCs w:val="20"/>
        </w:rPr>
        <w:t>definizione degli elementi che il processo deve considerare per soddisfare le esigenze (attività da implementare, documenti da sviluppare);</w:t>
      </w:r>
    </w:p>
    <w:p w14:paraId="4FD25056" w14:textId="77777777" w:rsidR="00F0163B" w:rsidRPr="002D04E9" w:rsidRDefault="00F0163B" w:rsidP="002D04E9">
      <w:pPr>
        <w:numPr>
          <w:ilvl w:val="0"/>
          <w:numId w:val="53"/>
        </w:numPr>
        <w:spacing w:line="360" w:lineRule="auto"/>
        <w:ind w:left="714" w:hanging="357"/>
        <w:rPr>
          <w:rFonts w:ascii="Calibri" w:hAnsi="Calibri"/>
          <w:sz w:val="20"/>
          <w:szCs w:val="20"/>
        </w:rPr>
      </w:pPr>
      <w:r w:rsidRPr="002D04E9">
        <w:rPr>
          <w:rFonts w:ascii="Calibri" w:hAnsi="Calibri"/>
          <w:sz w:val="20"/>
          <w:szCs w:val="20"/>
        </w:rPr>
        <w:t>definizione delle procedure e istruzioni, che contengono la sequenza ottimale delle attività previste  e la tempistica di esecuzione delle stesse;</w:t>
      </w:r>
    </w:p>
    <w:p w14:paraId="5260C703" w14:textId="77777777" w:rsidR="00F0163B" w:rsidRPr="002D04E9" w:rsidRDefault="00F0163B" w:rsidP="002D04E9">
      <w:pPr>
        <w:numPr>
          <w:ilvl w:val="0"/>
          <w:numId w:val="53"/>
        </w:numPr>
        <w:spacing w:line="360" w:lineRule="auto"/>
        <w:ind w:left="714" w:hanging="357"/>
        <w:rPr>
          <w:rFonts w:ascii="Calibri" w:hAnsi="Calibri"/>
          <w:sz w:val="20"/>
          <w:szCs w:val="20"/>
        </w:rPr>
      </w:pPr>
      <w:r w:rsidRPr="002D04E9">
        <w:rPr>
          <w:rFonts w:ascii="Calibri" w:hAnsi="Calibri"/>
          <w:sz w:val="20"/>
          <w:szCs w:val="20"/>
        </w:rPr>
        <w:t>individuazione delle eventuali attrezzature idonee al perseguimento del risultato voluto</w:t>
      </w:r>
    </w:p>
    <w:p w14:paraId="65BF9AC6" w14:textId="77777777" w:rsidR="00F0163B" w:rsidRPr="002D04E9" w:rsidRDefault="00F0163B" w:rsidP="002D04E9">
      <w:pPr>
        <w:numPr>
          <w:ilvl w:val="0"/>
          <w:numId w:val="53"/>
        </w:numPr>
        <w:spacing w:line="360" w:lineRule="auto"/>
        <w:ind w:left="714" w:hanging="357"/>
        <w:rPr>
          <w:rFonts w:ascii="Calibri" w:hAnsi="Calibri"/>
          <w:sz w:val="20"/>
          <w:szCs w:val="20"/>
        </w:rPr>
      </w:pPr>
      <w:r w:rsidRPr="002D04E9">
        <w:rPr>
          <w:rFonts w:ascii="Calibri" w:hAnsi="Calibri"/>
          <w:sz w:val="20"/>
          <w:szCs w:val="20"/>
        </w:rPr>
        <w:t>periodici registrazione di controlli che evidenziano le attività svolte e i relativi risultati.</w:t>
      </w:r>
    </w:p>
    <w:p w14:paraId="02A19239" w14:textId="77777777" w:rsidR="00F0163B" w:rsidRPr="002D04E9" w:rsidRDefault="00F0163B" w:rsidP="009F7400">
      <w:pPr>
        <w:rPr>
          <w:rFonts w:ascii="Calibri" w:hAnsi="Calibri"/>
          <w:sz w:val="20"/>
          <w:szCs w:val="20"/>
        </w:rPr>
      </w:pPr>
      <w:r w:rsidRPr="002D04E9">
        <w:rPr>
          <w:rFonts w:ascii="Calibri" w:hAnsi="Calibri"/>
          <w:sz w:val="20"/>
          <w:szCs w:val="20"/>
        </w:rPr>
        <w:t>Gli elementi sopraccitati consentono di eseguire i servizi in condizioni controllate.</w:t>
      </w:r>
    </w:p>
    <w:p w14:paraId="0B734497" w14:textId="56A4AD49" w:rsidR="00F0163B" w:rsidRPr="00422932" w:rsidRDefault="00F0163B" w:rsidP="009F7400">
      <w:pPr>
        <w:rPr>
          <w:rFonts w:ascii="Calibri" w:hAnsi="Calibri"/>
          <w:sz w:val="20"/>
          <w:szCs w:val="20"/>
        </w:rPr>
      </w:pPr>
      <w:r w:rsidRPr="00422932">
        <w:rPr>
          <w:rFonts w:ascii="Calibri" w:hAnsi="Calibri"/>
          <w:sz w:val="20"/>
          <w:szCs w:val="20"/>
        </w:rPr>
        <w:t xml:space="preserve">A riguardo </w:t>
      </w:r>
      <w:r w:rsidR="000C5EF9">
        <w:rPr>
          <w:rFonts w:ascii="Calibri" w:hAnsi="Calibri"/>
          <w:sz w:val="20"/>
          <w:szCs w:val="20"/>
        </w:rPr>
        <w:t>DP SERVICE ENERGY</w:t>
      </w:r>
      <w:r w:rsidR="00EE6DE3">
        <w:rPr>
          <w:rFonts w:ascii="Calibri" w:hAnsi="Calibri"/>
          <w:sz w:val="20"/>
          <w:szCs w:val="20"/>
        </w:rPr>
        <w:t xml:space="preserve"> SRL</w:t>
      </w:r>
      <w:r w:rsidRPr="00422932">
        <w:rPr>
          <w:rFonts w:ascii="Calibri" w:hAnsi="Calibri"/>
          <w:sz w:val="20"/>
          <w:szCs w:val="20"/>
        </w:rPr>
        <w:t xml:space="preserve"> ha predisposto apposite</w:t>
      </w:r>
      <w:r w:rsidR="009D2699">
        <w:rPr>
          <w:rFonts w:ascii="Calibri" w:hAnsi="Calibri"/>
          <w:sz w:val="20"/>
          <w:szCs w:val="20"/>
        </w:rPr>
        <w:t xml:space="preserve"> procedure gestionali,</w:t>
      </w:r>
      <w:r w:rsidRPr="00422932">
        <w:rPr>
          <w:rFonts w:ascii="Calibri" w:hAnsi="Calibri"/>
          <w:sz w:val="20"/>
          <w:szCs w:val="20"/>
        </w:rPr>
        <w:t xml:space="preserve"> ed istruzioni operative, nelle quali sono riportate le responsabilità e le modalità di erogazione dei servizi.</w:t>
      </w:r>
    </w:p>
    <w:p w14:paraId="601B0AF4" w14:textId="0698A1B7" w:rsidR="00F0163B" w:rsidRPr="00422932" w:rsidRDefault="00F0163B" w:rsidP="009F7400">
      <w:pPr>
        <w:rPr>
          <w:rFonts w:ascii="Calibri" w:hAnsi="Calibri"/>
          <w:sz w:val="20"/>
          <w:szCs w:val="20"/>
        </w:rPr>
      </w:pPr>
      <w:r w:rsidRPr="00422932">
        <w:rPr>
          <w:rFonts w:ascii="Calibri" w:hAnsi="Calibri"/>
          <w:sz w:val="20"/>
          <w:szCs w:val="20"/>
        </w:rPr>
        <w:t xml:space="preserve">Ai fini di assicurare ai propri Clienti la </w:t>
      </w:r>
      <w:r w:rsidR="009D2699">
        <w:rPr>
          <w:rFonts w:ascii="Calibri" w:hAnsi="Calibri"/>
          <w:sz w:val="20"/>
          <w:szCs w:val="20"/>
        </w:rPr>
        <w:t xml:space="preserve">qualità dei servizi offerti, </w:t>
      </w:r>
      <w:r w:rsidR="000C5EF9">
        <w:rPr>
          <w:rFonts w:ascii="Calibri" w:hAnsi="Calibri"/>
          <w:sz w:val="20"/>
          <w:szCs w:val="20"/>
        </w:rPr>
        <w:t>DP SERVICE ENERGY</w:t>
      </w:r>
      <w:r w:rsidR="00EE6DE3">
        <w:rPr>
          <w:rFonts w:ascii="Calibri" w:hAnsi="Calibri"/>
          <w:sz w:val="20"/>
          <w:szCs w:val="20"/>
        </w:rPr>
        <w:t xml:space="preserve"> SRL</w:t>
      </w:r>
      <w:r w:rsidR="00ED6FC1">
        <w:rPr>
          <w:rFonts w:ascii="Calibri" w:hAnsi="Calibri"/>
          <w:sz w:val="20"/>
          <w:szCs w:val="20"/>
        </w:rPr>
        <w:t xml:space="preserve"> </w:t>
      </w:r>
      <w:r w:rsidRPr="00422932">
        <w:rPr>
          <w:rFonts w:ascii="Calibri" w:hAnsi="Calibri"/>
          <w:sz w:val="20"/>
          <w:szCs w:val="20"/>
        </w:rPr>
        <w:t>ha posto sotto controllo la variabilità dei propri processi:</w:t>
      </w:r>
    </w:p>
    <w:p w14:paraId="08802906" w14:textId="77777777" w:rsidR="00F0163B" w:rsidRPr="002D04E9" w:rsidRDefault="00F0163B" w:rsidP="002D04E9">
      <w:pPr>
        <w:numPr>
          <w:ilvl w:val="0"/>
          <w:numId w:val="54"/>
        </w:numPr>
        <w:spacing w:line="360" w:lineRule="auto"/>
        <w:rPr>
          <w:rFonts w:ascii="Calibri" w:hAnsi="Calibri"/>
          <w:sz w:val="20"/>
          <w:szCs w:val="20"/>
        </w:rPr>
      </w:pPr>
      <w:r w:rsidRPr="002D04E9">
        <w:rPr>
          <w:rFonts w:ascii="Calibri" w:hAnsi="Calibri"/>
          <w:sz w:val="20"/>
          <w:szCs w:val="20"/>
        </w:rPr>
        <w:t xml:space="preserve">disaggregando i processi di erogazione in modo “ricorsivo” e regolamentando in specifici documenti del Sistema </w:t>
      </w:r>
      <w:r w:rsidR="009D2699" w:rsidRPr="002D04E9">
        <w:rPr>
          <w:rFonts w:ascii="Calibri" w:hAnsi="Calibri"/>
          <w:sz w:val="20"/>
          <w:szCs w:val="20"/>
        </w:rPr>
        <w:t>di gestione</w:t>
      </w:r>
      <w:r w:rsidRPr="002D04E9">
        <w:rPr>
          <w:rFonts w:ascii="Calibri" w:hAnsi="Calibri"/>
          <w:sz w:val="20"/>
          <w:szCs w:val="20"/>
        </w:rPr>
        <w:t>, per ogni processo e sottoprocesso individuato, i metodi di erogazione;</w:t>
      </w:r>
    </w:p>
    <w:p w14:paraId="37B26F12" w14:textId="77777777" w:rsidR="00F0163B" w:rsidRPr="002D04E9" w:rsidRDefault="00F0163B" w:rsidP="002D04E9">
      <w:pPr>
        <w:numPr>
          <w:ilvl w:val="0"/>
          <w:numId w:val="54"/>
        </w:numPr>
        <w:spacing w:line="360" w:lineRule="auto"/>
        <w:rPr>
          <w:rFonts w:ascii="Calibri" w:hAnsi="Calibri"/>
          <w:sz w:val="20"/>
          <w:szCs w:val="20"/>
        </w:rPr>
      </w:pPr>
      <w:r w:rsidRPr="002D04E9">
        <w:rPr>
          <w:rFonts w:ascii="Calibri" w:hAnsi="Calibri"/>
          <w:sz w:val="20"/>
          <w:szCs w:val="20"/>
        </w:rPr>
        <w:t xml:space="preserve">individuando le competenze richieste al Personale impiegato nelle attività di erogazione dei servizi e garantendo, mediante lo sviluppo di adeguate procedure – cfr. punto </w:t>
      </w:r>
      <w:r w:rsidR="00422932" w:rsidRPr="002D04E9">
        <w:rPr>
          <w:rFonts w:ascii="Calibri" w:hAnsi="Calibri"/>
          <w:sz w:val="20"/>
          <w:szCs w:val="20"/>
        </w:rPr>
        <w:t>7</w:t>
      </w:r>
      <w:r w:rsidRPr="002D04E9">
        <w:rPr>
          <w:rFonts w:ascii="Calibri" w:hAnsi="Calibri"/>
          <w:sz w:val="20"/>
          <w:szCs w:val="20"/>
        </w:rPr>
        <w:t>.2 del presente Manuale -, la presenza ed il continuo aggiornamento di tali competenze;</w:t>
      </w:r>
    </w:p>
    <w:p w14:paraId="535BDF9A" w14:textId="77777777" w:rsidR="00F0163B" w:rsidRPr="002D04E9" w:rsidRDefault="00F0163B" w:rsidP="002D04E9">
      <w:pPr>
        <w:numPr>
          <w:ilvl w:val="0"/>
          <w:numId w:val="54"/>
        </w:numPr>
        <w:spacing w:line="360" w:lineRule="auto"/>
        <w:rPr>
          <w:rFonts w:ascii="Calibri" w:hAnsi="Calibri"/>
          <w:sz w:val="20"/>
          <w:szCs w:val="20"/>
        </w:rPr>
      </w:pPr>
      <w:r w:rsidRPr="002D04E9">
        <w:rPr>
          <w:rFonts w:ascii="Calibri" w:hAnsi="Calibri"/>
          <w:sz w:val="20"/>
          <w:szCs w:val="20"/>
        </w:rPr>
        <w:t xml:space="preserve">garantendo la qualità dei servizi approvvigionati, attraverso l’adozione di specifiche procedure per la qualifica e sorveglianza dei fornitori e per la gestione degli acquisti – cfr. punto </w:t>
      </w:r>
      <w:r w:rsidR="00422932" w:rsidRPr="002D04E9">
        <w:rPr>
          <w:rFonts w:ascii="Calibri" w:hAnsi="Calibri"/>
          <w:sz w:val="20"/>
          <w:szCs w:val="20"/>
        </w:rPr>
        <w:t>8</w:t>
      </w:r>
      <w:r w:rsidRPr="002D04E9">
        <w:rPr>
          <w:rFonts w:ascii="Calibri" w:hAnsi="Calibri"/>
          <w:sz w:val="20"/>
          <w:szCs w:val="20"/>
        </w:rPr>
        <w:t>.4 del presente Manuale;</w:t>
      </w:r>
    </w:p>
    <w:p w14:paraId="069DFD87" w14:textId="77777777" w:rsidR="00F0163B" w:rsidRPr="002D04E9" w:rsidRDefault="009D2699" w:rsidP="002D04E9">
      <w:pPr>
        <w:spacing w:line="360" w:lineRule="auto"/>
        <w:rPr>
          <w:rFonts w:ascii="Calibri" w:hAnsi="Calibri"/>
          <w:sz w:val="20"/>
          <w:szCs w:val="20"/>
        </w:rPr>
      </w:pPr>
      <w:r w:rsidRPr="002D04E9">
        <w:rPr>
          <w:rFonts w:ascii="Calibri" w:hAnsi="Calibri"/>
          <w:sz w:val="20"/>
          <w:szCs w:val="20"/>
        </w:rPr>
        <w:t xml:space="preserve">Il </w:t>
      </w:r>
      <w:r w:rsidR="00F0163B" w:rsidRPr="002D04E9">
        <w:rPr>
          <w:rFonts w:ascii="Calibri" w:hAnsi="Calibri"/>
          <w:sz w:val="20"/>
          <w:szCs w:val="20"/>
        </w:rPr>
        <w:t>servizio è regolamentato, da:</w:t>
      </w:r>
    </w:p>
    <w:p w14:paraId="7613CAB4" w14:textId="77777777" w:rsidR="00F0163B" w:rsidRPr="002D04E9" w:rsidRDefault="00F0163B" w:rsidP="002D04E9">
      <w:pPr>
        <w:numPr>
          <w:ilvl w:val="0"/>
          <w:numId w:val="55"/>
        </w:numPr>
        <w:spacing w:line="360" w:lineRule="auto"/>
        <w:rPr>
          <w:rFonts w:ascii="Calibri" w:hAnsi="Calibri"/>
          <w:sz w:val="20"/>
          <w:szCs w:val="20"/>
        </w:rPr>
      </w:pPr>
      <w:r w:rsidRPr="002D04E9">
        <w:rPr>
          <w:rFonts w:ascii="Calibri" w:hAnsi="Calibri"/>
          <w:sz w:val="20"/>
          <w:szCs w:val="20"/>
        </w:rPr>
        <w:t>contratto con il committente pubblico/incarico dal cliente privato</w:t>
      </w:r>
    </w:p>
    <w:p w14:paraId="7054511A" w14:textId="77777777" w:rsidR="00F0163B" w:rsidRPr="002D04E9" w:rsidRDefault="00F0163B" w:rsidP="002D04E9">
      <w:pPr>
        <w:numPr>
          <w:ilvl w:val="0"/>
          <w:numId w:val="55"/>
        </w:numPr>
        <w:spacing w:line="360" w:lineRule="auto"/>
        <w:rPr>
          <w:rFonts w:ascii="Calibri" w:hAnsi="Calibri"/>
          <w:sz w:val="20"/>
          <w:szCs w:val="20"/>
        </w:rPr>
      </w:pPr>
      <w:r w:rsidRPr="002D04E9">
        <w:rPr>
          <w:rFonts w:ascii="Calibri" w:hAnsi="Calibri"/>
          <w:sz w:val="20"/>
          <w:szCs w:val="20"/>
        </w:rPr>
        <w:lastRenderedPageBreak/>
        <w:t>dalle prassi operative interne, consolidate nel tempo</w:t>
      </w:r>
    </w:p>
    <w:p w14:paraId="084F5B4A" w14:textId="3B219628" w:rsidR="00477529" w:rsidRPr="002D04E9" w:rsidRDefault="00F0163B" w:rsidP="002D04E9">
      <w:pPr>
        <w:numPr>
          <w:ilvl w:val="0"/>
          <w:numId w:val="56"/>
        </w:numPr>
        <w:spacing w:line="360" w:lineRule="auto"/>
        <w:rPr>
          <w:rFonts w:ascii="Calibri" w:hAnsi="Calibri"/>
          <w:sz w:val="20"/>
          <w:szCs w:val="20"/>
        </w:rPr>
      </w:pPr>
      <w:r w:rsidRPr="002D04E9">
        <w:rPr>
          <w:rFonts w:ascii="Calibri" w:hAnsi="Calibri"/>
          <w:sz w:val="20"/>
          <w:szCs w:val="20"/>
        </w:rPr>
        <w:t xml:space="preserve">Processi relativi alla </w:t>
      </w:r>
      <w:r w:rsidR="00ED6FC1" w:rsidRPr="002D04E9">
        <w:rPr>
          <w:rFonts w:ascii="Calibri" w:hAnsi="Calibri"/>
          <w:sz w:val="20"/>
          <w:szCs w:val="20"/>
        </w:rPr>
        <w:t>realizzazione del prodotto</w:t>
      </w:r>
    </w:p>
    <w:p w14:paraId="676DCEF1" w14:textId="77777777" w:rsidR="00F0163B" w:rsidRPr="002D04E9" w:rsidRDefault="00F0163B" w:rsidP="002D04E9">
      <w:pPr>
        <w:numPr>
          <w:ilvl w:val="0"/>
          <w:numId w:val="56"/>
        </w:numPr>
        <w:spacing w:line="360" w:lineRule="auto"/>
        <w:rPr>
          <w:rFonts w:ascii="Calibri" w:hAnsi="Calibri"/>
          <w:sz w:val="20"/>
          <w:szCs w:val="20"/>
        </w:rPr>
      </w:pPr>
      <w:r w:rsidRPr="002D04E9">
        <w:rPr>
          <w:rFonts w:ascii="Calibri" w:hAnsi="Calibri"/>
          <w:sz w:val="20"/>
          <w:szCs w:val="20"/>
        </w:rPr>
        <w:t xml:space="preserve">istruzioni operative finalizzate a </w:t>
      </w:r>
      <w:r w:rsidR="009D2699" w:rsidRPr="002D04E9">
        <w:rPr>
          <w:rFonts w:ascii="Calibri" w:hAnsi="Calibri"/>
          <w:sz w:val="20"/>
          <w:szCs w:val="20"/>
        </w:rPr>
        <w:t>dettagliare singole operazioni come opportuno</w:t>
      </w:r>
      <w:r w:rsidRPr="002D04E9">
        <w:rPr>
          <w:rFonts w:ascii="Calibri" w:hAnsi="Calibri"/>
          <w:sz w:val="20"/>
          <w:szCs w:val="20"/>
        </w:rPr>
        <w:t>.</w:t>
      </w:r>
    </w:p>
    <w:p w14:paraId="7AA8E211" w14:textId="77777777" w:rsidR="00F0163B" w:rsidRPr="00422932" w:rsidRDefault="00F0163B" w:rsidP="009F7400">
      <w:pPr>
        <w:rPr>
          <w:rFonts w:ascii="Calibri" w:hAnsi="Calibri"/>
          <w:sz w:val="20"/>
          <w:szCs w:val="20"/>
        </w:rPr>
      </w:pPr>
    </w:p>
    <w:p w14:paraId="5F5130C1" w14:textId="2B5148C8" w:rsidR="00F0163B" w:rsidRPr="00422932" w:rsidRDefault="00F0163B" w:rsidP="009F7400">
      <w:pPr>
        <w:rPr>
          <w:rFonts w:ascii="Calibri" w:hAnsi="Calibri"/>
          <w:b/>
          <w:sz w:val="20"/>
          <w:szCs w:val="20"/>
        </w:rPr>
      </w:pPr>
      <w:r w:rsidRPr="00422932">
        <w:rPr>
          <w:rFonts w:ascii="Calibri" w:hAnsi="Calibri"/>
          <w:b/>
          <w:sz w:val="20"/>
          <w:szCs w:val="20"/>
        </w:rPr>
        <w:t xml:space="preserve">Gestione operativa </w:t>
      </w:r>
    </w:p>
    <w:p w14:paraId="48C83DE5" w14:textId="3C61013C" w:rsidR="00F0163B" w:rsidRPr="00422932" w:rsidRDefault="00F0163B" w:rsidP="009F7400">
      <w:pPr>
        <w:rPr>
          <w:rFonts w:ascii="Calibri" w:hAnsi="Calibri"/>
          <w:sz w:val="20"/>
          <w:szCs w:val="20"/>
        </w:rPr>
      </w:pPr>
      <w:r w:rsidRPr="00422932">
        <w:rPr>
          <w:rFonts w:ascii="Calibri" w:hAnsi="Calibri"/>
          <w:sz w:val="20"/>
          <w:szCs w:val="20"/>
        </w:rPr>
        <w:t>La presenza ordinaria del personale è definita da un piano predisposto allo scopo a cura del</w:t>
      </w:r>
      <w:r w:rsidR="004C45BD">
        <w:rPr>
          <w:rFonts w:ascii="Calibri" w:hAnsi="Calibri"/>
          <w:sz w:val="20"/>
          <w:szCs w:val="20"/>
        </w:rPr>
        <w:t>la Direzione</w:t>
      </w:r>
      <w:r w:rsidRPr="00422932">
        <w:rPr>
          <w:rFonts w:ascii="Calibri" w:hAnsi="Calibri"/>
          <w:sz w:val="20"/>
          <w:szCs w:val="20"/>
        </w:rPr>
        <w:t>, secondo le modalità previste dall’apposita procedura.</w:t>
      </w:r>
      <w:r w:rsidR="00254916">
        <w:rPr>
          <w:rFonts w:ascii="Calibri" w:hAnsi="Calibri"/>
          <w:sz w:val="20"/>
          <w:szCs w:val="20"/>
        </w:rPr>
        <w:t xml:space="preserve"> </w:t>
      </w:r>
      <w:r w:rsidRPr="00422932">
        <w:rPr>
          <w:rFonts w:ascii="Calibri" w:hAnsi="Calibri"/>
          <w:sz w:val="20"/>
          <w:szCs w:val="20"/>
        </w:rPr>
        <w:t>Il personale operativo è tenuto allo svolgimento dell</w:t>
      </w:r>
      <w:r w:rsidR="00EE32AB">
        <w:rPr>
          <w:rFonts w:ascii="Calibri" w:hAnsi="Calibri"/>
          <w:sz w:val="20"/>
          <w:szCs w:val="20"/>
        </w:rPr>
        <w:t>’</w:t>
      </w:r>
      <w:r w:rsidRPr="00422932">
        <w:rPr>
          <w:rFonts w:ascii="Calibri" w:hAnsi="Calibri"/>
          <w:sz w:val="20"/>
          <w:szCs w:val="20"/>
        </w:rPr>
        <w:t>attività conformemente a quanto contenuto nei documenti di pianificazione e a quanto indicato di volta in volta dal</w:t>
      </w:r>
      <w:r w:rsidR="004C45BD">
        <w:rPr>
          <w:rFonts w:ascii="Calibri" w:hAnsi="Calibri"/>
          <w:sz w:val="20"/>
          <w:szCs w:val="20"/>
        </w:rPr>
        <w:t>la Direzione.</w:t>
      </w:r>
    </w:p>
    <w:p w14:paraId="44FB559B" w14:textId="434D1072" w:rsidR="00F0163B" w:rsidRPr="00422932" w:rsidRDefault="00F0163B" w:rsidP="009F7400">
      <w:pPr>
        <w:rPr>
          <w:rFonts w:ascii="Calibri" w:hAnsi="Calibri"/>
          <w:sz w:val="20"/>
          <w:szCs w:val="20"/>
        </w:rPr>
      </w:pPr>
      <w:r w:rsidRPr="00422932">
        <w:rPr>
          <w:rFonts w:ascii="Calibri" w:hAnsi="Calibri"/>
          <w:sz w:val="20"/>
          <w:szCs w:val="20"/>
        </w:rPr>
        <w:t xml:space="preserve">Il personale operativo è tenuto alla registrazione delle presenze su apposita modulistica che a fine mese viene consegnato alla </w:t>
      </w:r>
      <w:r w:rsidR="00C33951">
        <w:rPr>
          <w:rFonts w:ascii="Calibri" w:hAnsi="Calibri"/>
          <w:sz w:val="20"/>
          <w:szCs w:val="20"/>
        </w:rPr>
        <w:t>Azienda</w:t>
      </w:r>
      <w:r w:rsidRPr="00422932">
        <w:rPr>
          <w:rFonts w:ascii="Calibri" w:hAnsi="Calibri"/>
          <w:sz w:val="20"/>
          <w:szCs w:val="20"/>
        </w:rPr>
        <w:t>.</w:t>
      </w:r>
    </w:p>
    <w:p w14:paraId="790FE5DC" w14:textId="77777777" w:rsidR="00F0163B" w:rsidRPr="00422932" w:rsidRDefault="00F0163B" w:rsidP="009F7400">
      <w:pPr>
        <w:rPr>
          <w:rFonts w:ascii="Calibri" w:hAnsi="Calibri"/>
          <w:sz w:val="20"/>
          <w:szCs w:val="20"/>
        </w:rPr>
      </w:pPr>
      <w:r w:rsidRPr="00422932">
        <w:rPr>
          <w:rFonts w:ascii="Calibri" w:hAnsi="Calibri"/>
          <w:sz w:val="20"/>
          <w:szCs w:val="20"/>
        </w:rPr>
        <w:t>Il Responsabile sicurezza ha il compito della sorveglianza e di predisporre le attività necessarie in merito alla sicurezza ed igiene dei luoghi in cui viene erogato il servizio.</w:t>
      </w:r>
    </w:p>
    <w:p w14:paraId="71F21EDB" w14:textId="010DF7A6" w:rsidR="00F0163B" w:rsidRDefault="00F0163B" w:rsidP="009F7400">
      <w:pPr>
        <w:rPr>
          <w:rFonts w:ascii="Calibri" w:hAnsi="Calibri"/>
          <w:sz w:val="20"/>
          <w:szCs w:val="20"/>
        </w:rPr>
      </w:pPr>
    </w:p>
    <w:p w14:paraId="0FE24378" w14:textId="764313DB" w:rsidR="0045346C" w:rsidRDefault="0045346C" w:rsidP="009F7400">
      <w:pPr>
        <w:rPr>
          <w:rFonts w:ascii="Calibri" w:hAnsi="Calibri"/>
          <w:sz w:val="20"/>
          <w:szCs w:val="20"/>
        </w:rPr>
      </w:pPr>
    </w:p>
    <w:p w14:paraId="065DA5EC" w14:textId="77777777" w:rsidR="0045346C" w:rsidRPr="00422932" w:rsidRDefault="0045346C" w:rsidP="009F7400">
      <w:pPr>
        <w:rPr>
          <w:rFonts w:ascii="Calibri" w:hAnsi="Calibri"/>
          <w:sz w:val="20"/>
          <w:szCs w:val="20"/>
        </w:rPr>
      </w:pPr>
    </w:p>
    <w:p w14:paraId="7096B429" w14:textId="73D4A82D" w:rsidR="00F0163B" w:rsidRPr="00422932" w:rsidRDefault="00F0163B" w:rsidP="009F7400">
      <w:pPr>
        <w:rPr>
          <w:rFonts w:ascii="Calibri" w:hAnsi="Calibri"/>
          <w:b/>
          <w:sz w:val="20"/>
          <w:szCs w:val="20"/>
        </w:rPr>
      </w:pPr>
      <w:r w:rsidRPr="00422932">
        <w:rPr>
          <w:rFonts w:ascii="Calibri" w:hAnsi="Calibri"/>
          <w:b/>
          <w:sz w:val="20"/>
          <w:szCs w:val="20"/>
        </w:rPr>
        <w:t xml:space="preserve">Qualifica del Personale </w:t>
      </w:r>
    </w:p>
    <w:p w14:paraId="608A8BCB" w14:textId="77777777" w:rsidR="00F0163B" w:rsidRPr="00422932" w:rsidRDefault="00F0163B" w:rsidP="009F7400">
      <w:pPr>
        <w:rPr>
          <w:rFonts w:ascii="Calibri" w:hAnsi="Calibri"/>
          <w:sz w:val="20"/>
          <w:szCs w:val="20"/>
        </w:rPr>
      </w:pPr>
      <w:r w:rsidRPr="00422932">
        <w:rPr>
          <w:rFonts w:ascii="Calibri" w:hAnsi="Calibri"/>
          <w:sz w:val="20"/>
          <w:szCs w:val="20"/>
        </w:rPr>
        <w:t>Tutto il Personale impiegato nella nell’erogazione dei diversi servizi è adeguatamente formato e qualificato nel rispetto delle normative vigenti e degli standard qualitativi definiti dall’Amministratore Delegato.</w:t>
      </w:r>
    </w:p>
    <w:p w14:paraId="3E21D12C" w14:textId="4044BE62" w:rsidR="00F0163B" w:rsidRPr="00422932" w:rsidRDefault="00F0163B" w:rsidP="009F7400">
      <w:pPr>
        <w:rPr>
          <w:rFonts w:ascii="Calibri" w:hAnsi="Calibri"/>
          <w:sz w:val="20"/>
          <w:szCs w:val="20"/>
        </w:rPr>
      </w:pPr>
      <w:r w:rsidRPr="00422932">
        <w:rPr>
          <w:rFonts w:ascii="Calibri" w:hAnsi="Calibri"/>
          <w:sz w:val="20"/>
          <w:szCs w:val="20"/>
        </w:rPr>
        <w:t xml:space="preserve">La descrizione delle qualifiche richieste e delle modalità operative pianificate da per gestire le attività di formazione continua del proprio Personale, sono descritte nel dettaglio nel punto </w:t>
      </w:r>
      <w:r w:rsidR="00422932">
        <w:rPr>
          <w:rFonts w:ascii="Calibri" w:hAnsi="Calibri"/>
          <w:sz w:val="20"/>
          <w:szCs w:val="20"/>
        </w:rPr>
        <w:t>7</w:t>
      </w:r>
      <w:r w:rsidRPr="00422932">
        <w:rPr>
          <w:rFonts w:ascii="Calibri" w:hAnsi="Calibri"/>
          <w:sz w:val="20"/>
          <w:szCs w:val="20"/>
        </w:rPr>
        <w:t>.2 del presente Manuale e nella documentazione ad esso collegata.</w:t>
      </w:r>
    </w:p>
    <w:p w14:paraId="32626A70" w14:textId="77777777" w:rsidR="00F0163B" w:rsidRPr="009C4D01" w:rsidRDefault="00F0163B" w:rsidP="009F7400"/>
    <w:p w14:paraId="049A2248" w14:textId="77777777" w:rsidR="00F0163B" w:rsidRPr="00422932" w:rsidRDefault="00F0163B" w:rsidP="009F7400">
      <w:pPr>
        <w:rPr>
          <w:rFonts w:ascii="Calibri" w:hAnsi="Calibri"/>
          <w:b/>
          <w:sz w:val="20"/>
          <w:szCs w:val="20"/>
          <w:u w:val="single"/>
        </w:rPr>
      </w:pPr>
      <w:r w:rsidRPr="00422932">
        <w:rPr>
          <w:rFonts w:ascii="Calibri" w:hAnsi="Calibri"/>
          <w:b/>
          <w:sz w:val="20"/>
          <w:szCs w:val="20"/>
          <w:u w:val="single"/>
        </w:rPr>
        <w:t>Validazione dei processi di produzione e di erogazione di servizi</w:t>
      </w:r>
    </w:p>
    <w:p w14:paraId="2821E499" w14:textId="10F8DD77" w:rsidR="00F0163B" w:rsidRPr="00422932" w:rsidRDefault="004C45BD" w:rsidP="009F7400">
      <w:pPr>
        <w:rPr>
          <w:rFonts w:ascii="Calibri" w:hAnsi="Calibri"/>
          <w:sz w:val="20"/>
          <w:szCs w:val="20"/>
        </w:rPr>
      </w:pPr>
      <w:r>
        <w:rPr>
          <w:rFonts w:ascii="Calibri" w:hAnsi="Calibri"/>
          <w:sz w:val="20"/>
          <w:szCs w:val="20"/>
        </w:rPr>
        <w:t>Venus s.r.l.</w:t>
      </w:r>
      <w:r w:rsidR="00F0163B" w:rsidRPr="00422932">
        <w:rPr>
          <w:rFonts w:ascii="Calibri" w:hAnsi="Calibri"/>
          <w:sz w:val="20"/>
          <w:szCs w:val="20"/>
        </w:rPr>
        <w:t xml:space="preserve"> sottopone a validazione i servizi ed i loro processi di realizzazione, per assicurare che essi siano stati sviluppati in modo completo e che il servizio soddisfi le esigenze del cliente, tenendo conto in anticipo delle varie condizioni e prevedendo quelle sfavorevoli.</w:t>
      </w:r>
    </w:p>
    <w:p w14:paraId="374B7D27" w14:textId="5F45059D" w:rsidR="00F0163B" w:rsidRPr="00422932" w:rsidRDefault="00F0163B" w:rsidP="009F7400">
      <w:pPr>
        <w:rPr>
          <w:rFonts w:ascii="Calibri" w:hAnsi="Calibri"/>
          <w:sz w:val="20"/>
          <w:szCs w:val="20"/>
        </w:rPr>
      </w:pPr>
      <w:r w:rsidRPr="00422932">
        <w:rPr>
          <w:rFonts w:ascii="Calibri" w:hAnsi="Calibri"/>
          <w:sz w:val="20"/>
          <w:szCs w:val="20"/>
        </w:rPr>
        <w:t>In particolare svolge due tipologie di validazione.</w:t>
      </w:r>
    </w:p>
    <w:p w14:paraId="660D0427" w14:textId="77777777" w:rsidR="00F0163B" w:rsidRPr="002D04E9" w:rsidRDefault="00F0163B" w:rsidP="009F7400">
      <w:pPr>
        <w:numPr>
          <w:ilvl w:val="0"/>
          <w:numId w:val="58"/>
        </w:numPr>
        <w:rPr>
          <w:rFonts w:ascii="Calibri" w:hAnsi="Calibri"/>
          <w:sz w:val="20"/>
          <w:szCs w:val="20"/>
        </w:rPr>
      </w:pPr>
      <w:r w:rsidRPr="002D04E9">
        <w:rPr>
          <w:rFonts w:ascii="Calibri" w:hAnsi="Calibri"/>
          <w:sz w:val="20"/>
          <w:szCs w:val="20"/>
        </w:rPr>
        <w:t>La validazione del servizio al cliente</w:t>
      </w:r>
    </w:p>
    <w:p w14:paraId="1C6534D8" w14:textId="77777777" w:rsidR="00F0163B" w:rsidRPr="002D04E9" w:rsidRDefault="00F0163B" w:rsidP="009F7400">
      <w:pPr>
        <w:numPr>
          <w:ilvl w:val="0"/>
          <w:numId w:val="58"/>
        </w:numPr>
        <w:rPr>
          <w:rFonts w:ascii="Calibri" w:hAnsi="Calibri"/>
          <w:sz w:val="20"/>
          <w:szCs w:val="20"/>
        </w:rPr>
      </w:pPr>
      <w:r w:rsidRPr="002D04E9">
        <w:rPr>
          <w:rFonts w:ascii="Calibri" w:hAnsi="Calibri"/>
          <w:sz w:val="20"/>
          <w:szCs w:val="20"/>
        </w:rPr>
        <w:t>La validazione del processo di erogazione dei servizi, nel suo complesso.</w:t>
      </w:r>
    </w:p>
    <w:p w14:paraId="71A912CA" w14:textId="77777777" w:rsidR="00F0163B" w:rsidRPr="002D04E9" w:rsidRDefault="00F0163B" w:rsidP="009F7400">
      <w:pPr>
        <w:rPr>
          <w:rFonts w:ascii="Calibri" w:hAnsi="Calibri"/>
          <w:sz w:val="20"/>
          <w:szCs w:val="20"/>
        </w:rPr>
      </w:pPr>
      <w:r w:rsidRPr="002D04E9">
        <w:rPr>
          <w:rFonts w:ascii="Calibri" w:hAnsi="Calibri"/>
          <w:sz w:val="20"/>
          <w:szCs w:val="20"/>
        </w:rPr>
        <w:t>In entrambi i casi in sede di validazione viene effettuato un esame per confermare che:</w:t>
      </w:r>
    </w:p>
    <w:p w14:paraId="7E42C4CB" w14:textId="77777777" w:rsidR="00F0163B" w:rsidRPr="002D04E9" w:rsidRDefault="00F0163B" w:rsidP="009F7400">
      <w:pPr>
        <w:numPr>
          <w:ilvl w:val="0"/>
          <w:numId w:val="59"/>
        </w:numPr>
        <w:rPr>
          <w:rFonts w:ascii="Calibri" w:hAnsi="Calibri"/>
          <w:sz w:val="20"/>
          <w:szCs w:val="20"/>
        </w:rPr>
      </w:pPr>
      <w:r w:rsidRPr="002D04E9">
        <w:rPr>
          <w:rFonts w:ascii="Calibri" w:hAnsi="Calibri"/>
          <w:sz w:val="20"/>
          <w:szCs w:val="20"/>
        </w:rPr>
        <w:t>il servizio risponde ai requisiti previsti;</w:t>
      </w:r>
    </w:p>
    <w:p w14:paraId="628491DC" w14:textId="77777777" w:rsidR="00F0163B" w:rsidRPr="002D04E9" w:rsidRDefault="00F0163B" w:rsidP="009F7400">
      <w:pPr>
        <w:numPr>
          <w:ilvl w:val="0"/>
          <w:numId w:val="59"/>
        </w:numPr>
        <w:rPr>
          <w:rFonts w:ascii="Calibri" w:hAnsi="Calibri"/>
          <w:sz w:val="20"/>
          <w:szCs w:val="20"/>
        </w:rPr>
      </w:pPr>
      <w:r w:rsidRPr="002D04E9">
        <w:rPr>
          <w:rFonts w:ascii="Calibri" w:hAnsi="Calibri"/>
          <w:sz w:val="20"/>
          <w:szCs w:val="20"/>
        </w:rPr>
        <w:t>il processo di erogazione descritto nelle procedure, nella documentazione di pianificazione,  nelle istruzioni e nella documentazione a supporto è completo e corretto;</w:t>
      </w:r>
    </w:p>
    <w:p w14:paraId="12DC9757" w14:textId="77777777" w:rsidR="00F0163B" w:rsidRPr="002D04E9" w:rsidRDefault="00F0163B" w:rsidP="009F7400">
      <w:pPr>
        <w:numPr>
          <w:ilvl w:val="0"/>
          <w:numId w:val="59"/>
        </w:numPr>
        <w:rPr>
          <w:rFonts w:ascii="Calibri" w:hAnsi="Calibri"/>
          <w:sz w:val="20"/>
          <w:szCs w:val="20"/>
        </w:rPr>
      </w:pPr>
      <w:r w:rsidRPr="002D04E9">
        <w:rPr>
          <w:rFonts w:ascii="Calibri" w:hAnsi="Calibri"/>
          <w:sz w:val="20"/>
          <w:szCs w:val="20"/>
        </w:rPr>
        <w:t>le risorse utilizzate sono idonee, appropriate e disponibili;</w:t>
      </w:r>
    </w:p>
    <w:p w14:paraId="33A6A618" w14:textId="77777777" w:rsidR="00F0163B" w:rsidRPr="002D04E9" w:rsidRDefault="00F0163B" w:rsidP="009F7400">
      <w:pPr>
        <w:rPr>
          <w:rFonts w:ascii="Calibri" w:hAnsi="Calibri"/>
          <w:sz w:val="20"/>
          <w:szCs w:val="20"/>
        </w:rPr>
      </w:pPr>
      <w:r w:rsidRPr="002D04E9">
        <w:rPr>
          <w:rFonts w:ascii="Calibri" w:hAnsi="Calibri"/>
          <w:sz w:val="20"/>
          <w:szCs w:val="20"/>
        </w:rPr>
        <w:t>e nel primo caso</w:t>
      </w:r>
    </w:p>
    <w:p w14:paraId="1B3EB71F" w14:textId="77777777" w:rsidR="00F0163B" w:rsidRPr="002D04E9" w:rsidRDefault="00F0163B" w:rsidP="009F7400">
      <w:pPr>
        <w:numPr>
          <w:ilvl w:val="0"/>
          <w:numId w:val="60"/>
        </w:numPr>
        <w:rPr>
          <w:rFonts w:ascii="Calibri" w:hAnsi="Calibri"/>
          <w:sz w:val="20"/>
          <w:szCs w:val="20"/>
        </w:rPr>
      </w:pPr>
      <w:r w:rsidRPr="002D04E9">
        <w:rPr>
          <w:rFonts w:ascii="Calibri" w:hAnsi="Calibri"/>
          <w:sz w:val="20"/>
          <w:szCs w:val="20"/>
        </w:rPr>
        <w:t>le modalità, le indicazioni del cliente sono state rispettate;</w:t>
      </w:r>
    </w:p>
    <w:p w14:paraId="5003CFEA" w14:textId="3654EAF5" w:rsidR="00F0163B" w:rsidRPr="00422932" w:rsidRDefault="00F0163B" w:rsidP="009F7400">
      <w:pPr>
        <w:rPr>
          <w:rFonts w:ascii="Calibri" w:hAnsi="Calibri"/>
          <w:sz w:val="20"/>
          <w:szCs w:val="20"/>
        </w:rPr>
      </w:pPr>
      <w:r w:rsidRPr="00422932">
        <w:rPr>
          <w:rFonts w:ascii="Calibri" w:hAnsi="Calibri"/>
          <w:sz w:val="20"/>
          <w:szCs w:val="20"/>
        </w:rPr>
        <w:t xml:space="preserve">La validazione del processo di erogazione del servizio, nel suo complesso, per assicurare che il servizio continui a soddisfare le esigenze dei clienti e per identificare miglioramenti potenziali nella prestazione avvengono attraverso i controlli che  implementa per il servizio e attraverso l’attività di audit interni (si veda quanto riportato alla sezione </w:t>
      </w:r>
      <w:r w:rsidR="00254916">
        <w:rPr>
          <w:rFonts w:ascii="Calibri" w:hAnsi="Calibri"/>
          <w:sz w:val="20"/>
          <w:szCs w:val="20"/>
        </w:rPr>
        <w:t>9</w:t>
      </w:r>
      <w:r w:rsidRPr="00422932">
        <w:rPr>
          <w:rFonts w:ascii="Calibri" w:hAnsi="Calibri"/>
          <w:sz w:val="20"/>
          <w:szCs w:val="20"/>
        </w:rPr>
        <w:t xml:space="preserve">.2). </w:t>
      </w:r>
    </w:p>
    <w:p w14:paraId="3D4C31EE" w14:textId="77777777" w:rsidR="00F0163B" w:rsidRPr="00422932" w:rsidRDefault="00F0163B" w:rsidP="009F7400">
      <w:pPr>
        <w:rPr>
          <w:rFonts w:ascii="Calibri" w:hAnsi="Calibri"/>
          <w:sz w:val="20"/>
          <w:szCs w:val="20"/>
        </w:rPr>
      </w:pPr>
    </w:p>
    <w:p w14:paraId="2F243CD9" w14:textId="77777777" w:rsidR="00F0163B" w:rsidRPr="006C6495" w:rsidRDefault="00F0163B" w:rsidP="009F7400">
      <w:pPr>
        <w:rPr>
          <w:rFonts w:ascii="Calibri" w:hAnsi="Calibri"/>
          <w:b/>
          <w:sz w:val="20"/>
          <w:szCs w:val="20"/>
          <w:u w:val="single"/>
        </w:rPr>
      </w:pPr>
      <w:r w:rsidRPr="006C6495">
        <w:rPr>
          <w:rFonts w:ascii="Calibri" w:hAnsi="Calibri"/>
          <w:b/>
          <w:sz w:val="20"/>
          <w:szCs w:val="20"/>
          <w:u w:val="single"/>
        </w:rPr>
        <w:t>Identificazioni e rintracciabilità</w:t>
      </w:r>
    </w:p>
    <w:p w14:paraId="1C3F0BF4" w14:textId="5083E765" w:rsidR="00F0163B" w:rsidRPr="006C6495" w:rsidRDefault="000C5EF9" w:rsidP="009F7400">
      <w:pPr>
        <w:rPr>
          <w:rFonts w:ascii="Calibri" w:hAnsi="Calibri"/>
          <w:sz w:val="20"/>
          <w:szCs w:val="20"/>
        </w:rPr>
      </w:pPr>
      <w:r>
        <w:rPr>
          <w:rFonts w:ascii="Calibri" w:hAnsi="Calibri"/>
          <w:sz w:val="20"/>
          <w:szCs w:val="20"/>
        </w:rPr>
        <w:t xml:space="preserve">DP SERVICE ENERGY </w:t>
      </w:r>
      <w:r w:rsidR="00EE6DE3">
        <w:rPr>
          <w:rFonts w:ascii="Calibri" w:hAnsi="Calibri"/>
          <w:sz w:val="20"/>
          <w:szCs w:val="20"/>
        </w:rPr>
        <w:t>SRL</w:t>
      </w:r>
      <w:r w:rsidR="006518CA" w:rsidRPr="006C6495">
        <w:rPr>
          <w:rFonts w:ascii="Calibri" w:hAnsi="Calibri"/>
          <w:sz w:val="20"/>
          <w:szCs w:val="20"/>
        </w:rPr>
        <w:t>,</w:t>
      </w:r>
      <w:r w:rsidR="00F0163B" w:rsidRPr="006C6495">
        <w:rPr>
          <w:rFonts w:ascii="Calibri" w:hAnsi="Calibri"/>
          <w:sz w:val="20"/>
          <w:szCs w:val="20"/>
        </w:rPr>
        <w:t xml:space="preserve"> occupandosi di servizi, risponde ai requisiti della normativa di riferimento in merito ad identificazione e rintracciabilità del prodotto, con la identificazione e rintracciabilità della documentazione riguardante il servizio. </w:t>
      </w:r>
    </w:p>
    <w:p w14:paraId="39BA4F2E" w14:textId="77777777" w:rsidR="00F0163B" w:rsidRPr="006C6495" w:rsidRDefault="00F0163B" w:rsidP="009F7400">
      <w:pPr>
        <w:rPr>
          <w:rFonts w:ascii="Calibri" w:hAnsi="Calibri"/>
          <w:sz w:val="20"/>
          <w:szCs w:val="20"/>
        </w:rPr>
      </w:pPr>
    </w:p>
    <w:p w14:paraId="3B7C72C0" w14:textId="3C9A8B81" w:rsidR="00F0163B" w:rsidRPr="006C6495" w:rsidRDefault="00F0163B" w:rsidP="009F7400">
      <w:pPr>
        <w:rPr>
          <w:rFonts w:ascii="Calibri" w:hAnsi="Calibri"/>
          <w:sz w:val="20"/>
          <w:szCs w:val="20"/>
        </w:rPr>
      </w:pPr>
      <w:r w:rsidRPr="006C6495">
        <w:rPr>
          <w:rFonts w:ascii="Calibri" w:hAnsi="Calibri"/>
          <w:b/>
          <w:sz w:val="20"/>
          <w:szCs w:val="20"/>
        </w:rPr>
        <w:t>Identificazione</w:t>
      </w:r>
      <w:r w:rsidR="006C6495" w:rsidRPr="006C6495">
        <w:rPr>
          <w:rFonts w:ascii="Calibri" w:hAnsi="Calibri"/>
          <w:b/>
          <w:sz w:val="20"/>
          <w:szCs w:val="20"/>
        </w:rPr>
        <w:t xml:space="preserve"> :</w:t>
      </w:r>
      <w:r w:rsidR="006C6495">
        <w:rPr>
          <w:rFonts w:ascii="Calibri" w:hAnsi="Calibri"/>
          <w:sz w:val="20"/>
          <w:szCs w:val="20"/>
        </w:rPr>
        <w:t xml:space="preserve"> </w:t>
      </w:r>
      <w:r w:rsidRPr="006C6495">
        <w:rPr>
          <w:rFonts w:ascii="Calibri" w:hAnsi="Calibri"/>
          <w:sz w:val="20"/>
          <w:szCs w:val="20"/>
        </w:rPr>
        <w:t xml:space="preserve"> risponde ai requisiti della normativa di riferimento in merito ad identificazione e rintracciabilità, con la identificazione della documentazione riguardante i diversi servizi. </w:t>
      </w:r>
    </w:p>
    <w:p w14:paraId="304AFDD4" w14:textId="77777777" w:rsidR="00F0163B" w:rsidRPr="006C6495" w:rsidRDefault="00F0163B" w:rsidP="009F7400">
      <w:pPr>
        <w:rPr>
          <w:rFonts w:ascii="Calibri" w:hAnsi="Calibri"/>
          <w:sz w:val="20"/>
          <w:szCs w:val="20"/>
        </w:rPr>
      </w:pPr>
      <w:r w:rsidRPr="006C6495">
        <w:rPr>
          <w:rFonts w:ascii="Calibri" w:hAnsi="Calibri"/>
          <w:sz w:val="20"/>
          <w:szCs w:val="20"/>
        </w:rPr>
        <w:t>Tutti i documenti relativi al singolo servizio sono identificati dal titolo del documento, dal nome del servizio/nome committente a cui fanno riferimento, e dalla data di compilazione dello stesso.</w:t>
      </w:r>
    </w:p>
    <w:p w14:paraId="47F86BD5" w14:textId="77777777" w:rsidR="00F0163B" w:rsidRPr="006C6495" w:rsidRDefault="00F0163B" w:rsidP="009F7400">
      <w:pPr>
        <w:rPr>
          <w:rFonts w:ascii="Calibri" w:hAnsi="Calibri"/>
          <w:sz w:val="20"/>
          <w:szCs w:val="20"/>
        </w:rPr>
      </w:pPr>
      <w:r w:rsidRPr="006C6495">
        <w:rPr>
          <w:rFonts w:ascii="Calibri" w:hAnsi="Calibri"/>
          <w:sz w:val="20"/>
          <w:szCs w:val="20"/>
        </w:rPr>
        <w:t>Eventuali accorgimenti ulteriori possono essere previsti dai relativi Piani Qualità.</w:t>
      </w:r>
    </w:p>
    <w:p w14:paraId="204D9E9A" w14:textId="77777777" w:rsidR="00F0163B" w:rsidRPr="006C6495" w:rsidRDefault="00F0163B" w:rsidP="009F7400">
      <w:pPr>
        <w:rPr>
          <w:rFonts w:ascii="Calibri" w:hAnsi="Calibri"/>
          <w:sz w:val="20"/>
          <w:szCs w:val="20"/>
        </w:rPr>
      </w:pPr>
    </w:p>
    <w:p w14:paraId="5CCA33B7" w14:textId="6C03AFFC" w:rsidR="00F0163B" w:rsidRPr="006C6495" w:rsidRDefault="00F0163B" w:rsidP="009F7400">
      <w:pPr>
        <w:rPr>
          <w:rFonts w:ascii="Calibri" w:hAnsi="Calibri"/>
          <w:sz w:val="20"/>
          <w:szCs w:val="20"/>
        </w:rPr>
      </w:pPr>
      <w:r w:rsidRPr="006C6495">
        <w:rPr>
          <w:rFonts w:ascii="Calibri" w:hAnsi="Calibri"/>
          <w:b/>
          <w:sz w:val="20"/>
          <w:szCs w:val="20"/>
        </w:rPr>
        <w:t xml:space="preserve">Rintracciabilità </w:t>
      </w:r>
      <w:r w:rsidR="006C6495">
        <w:rPr>
          <w:rFonts w:ascii="Calibri" w:hAnsi="Calibri"/>
          <w:b/>
          <w:sz w:val="20"/>
          <w:szCs w:val="20"/>
        </w:rPr>
        <w:t xml:space="preserve">: </w:t>
      </w:r>
      <w:r w:rsidRPr="006C6495">
        <w:rPr>
          <w:rFonts w:ascii="Calibri" w:hAnsi="Calibri"/>
          <w:sz w:val="20"/>
          <w:szCs w:val="20"/>
        </w:rPr>
        <w:t xml:space="preserve">La rintracciabilità dei documenti e quindi dei servizi erogati, è garantita dal sistema di gestione ed archiviazione degli stessi nelle modalità e responsabilità riportate </w:t>
      </w:r>
      <w:r w:rsidR="006C6495">
        <w:rPr>
          <w:rFonts w:ascii="Calibri" w:hAnsi="Calibri"/>
          <w:sz w:val="20"/>
          <w:szCs w:val="20"/>
        </w:rPr>
        <w:t>nella</w:t>
      </w:r>
      <w:r w:rsidR="00054317">
        <w:rPr>
          <w:rFonts w:ascii="Calibri" w:hAnsi="Calibri"/>
          <w:sz w:val="20"/>
          <w:szCs w:val="20"/>
        </w:rPr>
        <w:t xml:space="preserve"> apposita</w:t>
      </w:r>
      <w:r w:rsidR="006C6495">
        <w:rPr>
          <w:rFonts w:ascii="Calibri" w:hAnsi="Calibri"/>
          <w:sz w:val="20"/>
          <w:szCs w:val="20"/>
        </w:rPr>
        <w:t xml:space="preserve"> </w:t>
      </w:r>
      <w:r w:rsidR="00054317">
        <w:rPr>
          <w:rFonts w:ascii="Calibri" w:hAnsi="Calibri"/>
          <w:sz w:val="20"/>
          <w:szCs w:val="20"/>
        </w:rPr>
        <w:t>documentazione</w:t>
      </w:r>
      <w:r w:rsidRPr="006C6495">
        <w:rPr>
          <w:rFonts w:ascii="Calibri" w:hAnsi="Calibri"/>
          <w:sz w:val="20"/>
          <w:szCs w:val="20"/>
        </w:rPr>
        <w:t>, che permette la ricostruzione nel tempo degli eventi e delle responsabilità.</w:t>
      </w:r>
    </w:p>
    <w:p w14:paraId="542ECF0B" w14:textId="77777777" w:rsidR="00F0163B" w:rsidRPr="006C6495" w:rsidRDefault="00F0163B" w:rsidP="009F7400">
      <w:pPr>
        <w:rPr>
          <w:rFonts w:ascii="Calibri" w:hAnsi="Calibri"/>
          <w:sz w:val="20"/>
          <w:szCs w:val="20"/>
        </w:rPr>
      </w:pPr>
      <w:r w:rsidRPr="006C6495">
        <w:rPr>
          <w:rFonts w:ascii="Calibri" w:hAnsi="Calibri"/>
          <w:sz w:val="20"/>
          <w:szCs w:val="20"/>
        </w:rPr>
        <w:t>Eventuali accorgimenti ulteriori possono essere previsti dai relativi Piani Qualità.</w:t>
      </w:r>
    </w:p>
    <w:p w14:paraId="22C9B17D" w14:textId="77777777" w:rsidR="00F0163B" w:rsidRPr="006C6495" w:rsidRDefault="00F0163B" w:rsidP="009F7400">
      <w:pPr>
        <w:rPr>
          <w:rFonts w:ascii="Calibri" w:hAnsi="Calibri"/>
          <w:sz w:val="20"/>
          <w:szCs w:val="20"/>
        </w:rPr>
      </w:pPr>
    </w:p>
    <w:p w14:paraId="2EAACFBE" w14:textId="0FE698F3" w:rsidR="00F0163B" w:rsidRPr="00FE0610" w:rsidRDefault="00F0163B" w:rsidP="009F7400">
      <w:pPr>
        <w:rPr>
          <w:rFonts w:ascii="Calibri" w:hAnsi="Calibri"/>
          <w:color w:val="FF0000"/>
          <w:sz w:val="20"/>
          <w:szCs w:val="20"/>
        </w:rPr>
      </w:pPr>
      <w:r w:rsidRPr="006C6495">
        <w:rPr>
          <w:rFonts w:ascii="Calibri" w:hAnsi="Calibri"/>
          <w:b/>
          <w:sz w:val="20"/>
          <w:szCs w:val="20"/>
        </w:rPr>
        <w:lastRenderedPageBreak/>
        <w:t>Identificazione del personale</w:t>
      </w:r>
      <w:r w:rsidR="006C6495">
        <w:rPr>
          <w:rFonts w:ascii="Calibri" w:hAnsi="Calibri"/>
          <w:b/>
          <w:sz w:val="20"/>
          <w:szCs w:val="20"/>
        </w:rPr>
        <w:t xml:space="preserve">: </w:t>
      </w:r>
      <w:r w:rsidRPr="00AD6CD9">
        <w:rPr>
          <w:rFonts w:ascii="Calibri" w:hAnsi="Calibri"/>
          <w:sz w:val="20"/>
          <w:szCs w:val="20"/>
        </w:rPr>
        <w:t xml:space="preserve">Il personale a contatto con il pubblico è tenuto ad indossare apposito cartellino di identificazione riportante il nominativo ed il logo della </w:t>
      </w:r>
      <w:r w:rsidR="00C33951" w:rsidRPr="00AD6CD9">
        <w:rPr>
          <w:rFonts w:ascii="Calibri" w:hAnsi="Calibri"/>
          <w:sz w:val="20"/>
          <w:szCs w:val="20"/>
        </w:rPr>
        <w:t>Azienda</w:t>
      </w:r>
      <w:r w:rsidRPr="00AD6CD9">
        <w:rPr>
          <w:rFonts w:ascii="Calibri" w:hAnsi="Calibri"/>
          <w:sz w:val="20"/>
          <w:szCs w:val="20"/>
        </w:rPr>
        <w:t>.</w:t>
      </w:r>
    </w:p>
    <w:p w14:paraId="69F082DD" w14:textId="77777777" w:rsidR="00F0163B" w:rsidRPr="006C6495" w:rsidRDefault="00F0163B" w:rsidP="009F7400">
      <w:pPr>
        <w:rPr>
          <w:rFonts w:ascii="Calibri" w:hAnsi="Calibri"/>
          <w:sz w:val="20"/>
          <w:szCs w:val="20"/>
        </w:rPr>
      </w:pPr>
    </w:p>
    <w:p w14:paraId="1E965AB2" w14:textId="77777777" w:rsidR="00F0163B" w:rsidRPr="006C6495" w:rsidRDefault="00F0163B" w:rsidP="009F7400">
      <w:pPr>
        <w:rPr>
          <w:rFonts w:ascii="Calibri" w:hAnsi="Calibri"/>
          <w:b/>
          <w:sz w:val="20"/>
          <w:szCs w:val="20"/>
          <w:u w:val="single"/>
        </w:rPr>
      </w:pPr>
      <w:r w:rsidRPr="006C6495">
        <w:rPr>
          <w:rFonts w:ascii="Calibri" w:hAnsi="Calibri"/>
          <w:b/>
          <w:sz w:val="20"/>
          <w:szCs w:val="20"/>
          <w:u w:val="single"/>
        </w:rPr>
        <w:t>Conservazione dei prodotti</w:t>
      </w:r>
    </w:p>
    <w:p w14:paraId="09222447" w14:textId="2BF4ED76" w:rsidR="00F0163B" w:rsidRPr="0045346C" w:rsidRDefault="00F0163B" w:rsidP="009F7400">
      <w:pPr>
        <w:rPr>
          <w:rFonts w:ascii="Calibri" w:hAnsi="Calibri"/>
          <w:sz w:val="20"/>
          <w:szCs w:val="20"/>
        </w:rPr>
      </w:pPr>
      <w:r w:rsidRPr="006C6495">
        <w:rPr>
          <w:rFonts w:ascii="Calibri" w:hAnsi="Calibri"/>
          <w:sz w:val="20"/>
          <w:szCs w:val="20"/>
        </w:rPr>
        <w:t xml:space="preserve"> </w:t>
      </w:r>
      <w:r w:rsidR="000C5EF9">
        <w:rPr>
          <w:rFonts w:ascii="Calibri" w:hAnsi="Calibri"/>
          <w:sz w:val="20"/>
          <w:szCs w:val="20"/>
        </w:rPr>
        <w:t xml:space="preserve">DP SERVICE ENERGY </w:t>
      </w:r>
      <w:r w:rsidR="00EE6DE3">
        <w:rPr>
          <w:rFonts w:ascii="Calibri" w:hAnsi="Calibri"/>
          <w:sz w:val="20"/>
          <w:szCs w:val="20"/>
        </w:rPr>
        <w:t>SRL</w:t>
      </w:r>
      <w:r w:rsidR="001E7FF7">
        <w:rPr>
          <w:rFonts w:ascii="Calibri" w:hAnsi="Calibri"/>
          <w:sz w:val="20"/>
          <w:szCs w:val="20"/>
        </w:rPr>
        <w:t xml:space="preserve"> </w:t>
      </w:r>
      <w:r w:rsidR="00975733" w:rsidRPr="0045346C">
        <w:rPr>
          <w:rFonts w:ascii="Calibri" w:hAnsi="Calibri"/>
          <w:sz w:val="20"/>
          <w:szCs w:val="20"/>
        </w:rPr>
        <w:t>fornisce</w:t>
      </w:r>
      <w:r w:rsidRPr="0045346C">
        <w:rPr>
          <w:rFonts w:ascii="Calibri" w:hAnsi="Calibri"/>
          <w:sz w:val="20"/>
          <w:szCs w:val="20"/>
        </w:rPr>
        <w:t xml:space="preserve"> un servizio che</w:t>
      </w:r>
      <w:r w:rsidR="00234543">
        <w:rPr>
          <w:rFonts w:ascii="Calibri" w:hAnsi="Calibri"/>
          <w:sz w:val="20"/>
          <w:szCs w:val="20"/>
        </w:rPr>
        <w:t xml:space="preserve"> </w:t>
      </w:r>
      <w:r w:rsidRPr="0045346C">
        <w:rPr>
          <w:rFonts w:ascii="Calibri" w:hAnsi="Calibri"/>
          <w:sz w:val="20"/>
          <w:szCs w:val="20"/>
        </w:rPr>
        <w:t>presenta requisiti di movimentazione, immagazzinamento, conservazione, imballaggio e consegna</w:t>
      </w:r>
      <w:r w:rsidR="00CA2CDA">
        <w:rPr>
          <w:rFonts w:ascii="Calibri" w:hAnsi="Calibri"/>
          <w:sz w:val="20"/>
          <w:szCs w:val="20"/>
        </w:rPr>
        <w:t>;</w:t>
      </w:r>
      <w:r w:rsidR="00975733" w:rsidRPr="0045346C">
        <w:rPr>
          <w:rFonts w:ascii="Calibri" w:hAnsi="Calibri"/>
          <w:sz w:val="20"/>
          <w:szCs w:val="20"/>
        </w:rPr>
        <w:t xml:space="preserve"> per quanto riguarda le operazioni di installazione impianti elettrici, il materiale viene fornito direttamente dalla azienda </w:t>
      </w:r>
      <w:r w:rsidR="00234543">
        <w:rPr>
          <w:rFonts w:ascii="Calibri" w:hAnsi="Calibri"/>
          <w:sz w:val="20"/>
          <w:szCs w:val="20"/>
        </w:rPr>
        <w:t>committente</w:t>
      </w:r>
      <w:r w:rsidR="00A54A11">
        <w:rPr>
          <w:rFonts w:ascii="Calibri" w:hAnsi="Calibri"/>
          <w:sz w:val="20"/>
          <w:szCs w:val="20"/>
        </w:rPr>
        <w:t xml:space="preserve"> ed è di utilizzo immediato</w:t>
      </w:r>
      <w:r w:rsidR="00234543">
        <w:rPr>
          <w:rFonts w:ascii="Calibri" w:hAnsi="Calibri"/>
          <w:sz w:val="20"/>
          <w:szCs w:val="20"/>
        </w:rPr>
        <w:t>.</w:t>
      </w:r>
    </w:p>
    <w:p w14:paraId="2EA2D995" w14:textId="291E29C0" w:rsidR="00974234" w:rsidRPr="0045346C" w:rsidRDefault="00F0163B" w:rsidP="009F7400">
      <w:pPr>
        <w:rPr>
          <w:rFonts w:ascii="Calibri" w:hAnsi="Calibri"/>
          <w:sz w:val="20"/>
          <w:szCs w:val="20"/>
        </w:rPr>
      </w:pPr>
      <w:r w:rsidRPr="0045346C">
        <w:rPr>
          <w:rFonts w:ascii="Calibri" w:hAnsi="Calibri"/>
          <w:sz w:val="20"/>
          <w:szCs w:val="20"/>
        </w:rPr>
        <w:t>Inoltre dispone di magazzini per uso proprio</w:t>
      </w:r>
      <w:r w:rsidR="00975733" w:rsidRPr="0045346C">
        <w:rPr>
          <w:rFonts w:ascii="Calibri" w:hAnsi="Calibri"/>
          <w:sz w:val="20"/>
          <w:szCs w:val="20"/>
        </w:rPr>
        <w:t xml:space="preserve"> per lo stoccaggio d</w:t>
      </w:r>
      <w:r w:rsidR="00CA2CDA">
        <w:rPr>
          <w:rFonts w:ascii="Calibri" w:hAnsi="Calibri"/>
          <w:sz w:val="20"/>
          <w:szCs w:val="20"/>
        </w:rPr>
        <w:t>elle colonnine</w:t>
      </w:r>
      <w:r w:rsidR="00A54A11">
        <w:rPr>
          <w:rFonts w:ascii="Calibri" w:hAnsi="Calibri"/>
          <w:sz w:val="20"/>
          <w:szCs w:val="20"/>
        </w:rPr>
        <w:t>;</w:t>
      </w:r>
      <w:r w:rsidRPr="0045346C">
        <w:rPr>
          <w:rFonts w:ascii="Calibri" w:hAnsi="Calibri"/>
          <w:sz w:val="20"/>
          <w:szCs w:val="20"/>
        </w:rPr>
        <w:t xml:space="preserve"> il materiale in approvvigionamento è destinato a stoccaggio ed in breve tempo viene impiegato. </w:t>
      </w:r>
    </w:p>
    <w:p w14:paraId="04646534" w14:textId="392148F6" w:rsidR="00975733" w:rsidRPr="0045346C" w:rsidRDefault="00975733" w:rsidP="009F7400">
      <w:pPr>
        <w:rPr>
          <w:rFonts w:ascii="Calibri" w:hAnsi="Calibri"/>
          <w:sz w:val="20"/>
          <w:szCs w:val="20"/>
        </w:rPr>
      </w:pPr>
      <w:r w:rsidRPr="0045346C">
        <w:rPr>
          <w:rFonts w:ascii="Calibri" w:hAnsi="Calibri"/>
          <w:sz w:val="20"/>
          <w:szCs w:val="20"/>
        </w:rPr>
        <w:t>Inoltre strumenti di misurazione ed attrezzature operative sono mantenute all’interno di un</w:t>
      </w:r>
      <w:r w:rsidR="0045346C" w:rsidRPr="0045346C">
        <w:rPr>
          <w:rFonts w:ascii="Calibri" w:hAnsi="Calibri"/>
          <w:sz w:val="20"/>
          <w:szCs w:val="20"/>
        </w:rPr>
        <w:t xml:space="preserve"> magazzino dotato di ambiente controllato e codice di ingresso.</w:t>
      </w:r>
    </w:p>
    <w:p w14:paraId="4CF8D4F1" w14:textId="77777777" w:rsidR="0045346C" w:rsidRPr="00975733" w:rsidRDefault="0045346C" w:rsidP="009F7400">
      <w:pPr>
        <w:rPr>
          <w:rFonts w:ascii="Calibri" w:hAnsi="Calibri"/>
          <w:sz w:val="20"/>
          <w:szCs w:val="20"/>
          <w:highlight w:val="yellow"/>
        </w:rPr>
      </w:pPr>
    </w:p>
    <w:p w14:paraId="38820358" w14:textId="6CABC303" w:rsidR="006C6495" w:rsidRPr="006C6495" w:rsidRDefault="006C6495" w:rsidP="009F7400">
      <w:pPr>
        <w:pStyle w:val="Titolo2"/>
        <w:rPr>
          <w:rFonts w:ascii="Calibri" w:hAnsi="Calibri"/>
        </w:rPr>
      </w:pPr>
      <w:bookmarkStart w:id="33" w:name="_Toc104407465"/>
      <w:r>
        <w:rPr>
          <w:rFonts w:ascii="Calibri" w:hAnsi="Calibri"/>
        </w:rPr>
        <w:t xml:space="preserve">8.6 (Q) </w:t>
      </w:r>
      <w:r w:rsidRPr="006C6495">
        <w:rPr>
          <w:rFonts w:ascii="Calibri" w:hAnsi="Calibri"/>
        </w:rPr>
        <w:t>Monitoraggio e misurazione dei prodotti</w:t>
      </w:r>
      <w:bookmarkEnd w:id="33"/>
    </w:p>
    <w:p w14:paraId="6EC7151E" w14:textId="0F44CD45" w:rsidR="006C6495" w:rsidRPr="006C6495" w:rsidRDefault="006C6495" w:rsidP="009F7400">
      <w:pPr>
        <w:rPr>
          <w:rFonts w:ascii="Calibri" w:hAnsi="Calibri"/>
          <w:sz w:val="20"/>
          <w:szCs w:val="20"/>
        </w:rPr>
      </w:pPr>
      <w:r w:rsidRPr="006C6495">
        <w:rPr>
          <w:rFonts w:ascii="Calibri" w:hAnsi="Calibri"/>
          <w:sz w:val="20"/>
          <w:szCs w:val="20"/>
        </w:rPr>
        <w:t xml:space="preserve">Oltre ai sopracitati indicatori </w:t>
      </w:r>
      <w:r w:rsidR="000C5EF9">
        <w:rPr>
          <w:rFonts w:ascii="Calibri" w:hAnsi="Calibri"/>
          <w:sz w:val="20"/>
          <w:szCs w:val="20"/>
        </w:rPr>
        <w:t>DP SERVICE ENERGY</w:t>
      </w:r>
      <w:r w:rsidR="00EE6DE3">
        <w:rPr>
          <w:rFonts w:ascii="Calibri" w:hAnsi="Calibri"/>
          <w:sz w:val="20"/>
          <w:szCs w:val="20"/>
        </w:rPr>
        <w:t xml:space="preserve"> SRL</w:t>
      </w:r>
      <w:r w:rsidRPr="006C6495">
        <w:rPr>
          <w:rFonts w:ascii="Calibri" w:hAnsi="Calibri"/>
          <w:sz w:val="20"/>
          <w:szCs w:val="20"/>
        </w:rPr>
        <w:t xml:space="preserve"> conduce controlli sui </w:t>
      </w:r>
      <w:r w:rsidR="001E7FF7">
        <w:rPr>
          <w:rFonts w:ascii="Calibri" w:hAnsi="Calibri"/>
          <w:sz w:val="20"/>
          <w:szCs w:val="20"/>
        </w:rPr>
        <w:t>prodotti</w:t>
      </w:r>
      <w:r w:rsidRPr="006C6495">
        <w:rPr>
          <w:rFonts w:ascii="Calibri" w:hAnsi="Calibri"/>
          <w:sz w:val="20"/>
          <w:szCs w:val="20"/>
        </w:rPr>
        <w:t xml:space="preserve"> erogati in appropriate fasi </w:t>
      </w:r>
      <w:r w:rsidR="001E7FF7">
        <w:rPr>
          <w:rFonts w:ascii="Calibri" w:hAnsi="Calibri"/>
          <w:sz w:val="20"/>
          <w:szCs w:val="20"/>
        </w:rPr>
        <w:t xml:space="preserve">di </w:t>
      </w:r>
      <w:r w:rsidR="00975733">
        <w:rPr>
          <w:rFonts w:ascii="Calibri" w:hAnsi="Calibri"/>
          <w:sz w:val="20"/>
          <w:szCs w:val="20"/>
        </w:rPr>
        <w:t xml:space="preserve">produzione </w:t>
      </w:r>
      <w:r w:rsidR="00975733" w:rsidRPr="006C6495">
        <w:rPr>
          <w:rFonts w:ascii="Calibri" w:hAnsi="Calibri"/>
          <w:sz w:val="20"/>
          <w:szCs w:val="20"/>
        </w:rPr>
        <w:t>per</w:t>
      </w:r>
      <w:r w:rsidRPr="006C6495">
        <w:rPr>
          <w:rFonts w:ascii="Calibri" w:hAnsi="Calibri"/>
          <w:sz w:val="20"/>
          <w:szCs w:val="20"/>
        </w:rPr>
        <w:t xml:space="preserve"> verificare che i requisiti del servizio siano stati soddisfatti.</w:t>
      </w:r>
    </w:p>
    <w:p w14:paraId="66820B0B" w14:textId="77777777" w:rsidR="006C6495" w:rsidRPr="006C6495" w:rsidRDefault="006C6495" w:rsidP="009F7400">
      <w:pPr>
        <w:rPr>
          <w:rFonts w:ascii="Calibri" w:hAnsi="Calibri"/>
          <w:sz w:val="20"/>
          <w:szCs w:val="20"/>
        </w:rPr>
      </w:pPr>
    </w:p>
    <w:p w14:paraId="25EE9B9C" w14:textId="11C27915" w:rsidR="006C6495" w:rsidRPr="006C6495" w:rsidRDefault="006C6495" w:rsidP="009F7400">
      <w:pPr>
        <w:rPr>
          <w:rFonts w:ascii="Calibri" w:hAnsi="Calibri"/>
          <w:sz w:val="20"/>
          <w:szCs w:val="20"/>
        </w:rPr>
      </w:pPr>
      <w:r w:rsidRPr="006C6495">
        <w:rPr>
          <w:rFonts w:ascii="Calibri" w:hAnsi="Calibri"/>
          <w:sz w:val="20"/>
          <w:szCs w:val="20"/>
        </w:rPr>
        <w:t>A tale scopo  ha predisposto procedure documentate</w:t>
      </w:r>
      <w:r w:rsidR="00433091">
        <w:rPr>
          <w:rFonts w:ascii="Calibri" w:hAnsi="Calibri"/>
          <w:sz w:val="20"/>
          <w:szCs w:val="20"/>
        </w:rPr>
        <w:t xml:space="preserve"> per la gestione ed il controllo del </w:t>
      </w:r>
      <w:r w:rsidR="001E7FF7">
        <w:rPr>
          <w:rFonts w:ascii="Calibri" w:hAnsi="Calibri"/>
          <w:sz w:val="20"/>
          <w:szCs w:val="20"/>
        </w:rPr>
        <w:t>prodotto</w:t>
      </w:r>
      <w:r w:rsidR="00433091">
        <w:rPr>
          <w:rFonts w:ascii="Calibri" w:hAnsi="Calibri"/>
          <w:sz w:val="20"/>
          <w:szCs w:val="20"/>
        </w:rPr>
        <w:t>(si veda quanto indicato nella sezione 8.1</w:t>
      </w:r>
      <w:r w:rsidR="00896322">
        <w:rPr>
          <w:rFonts w:ascii="Calibri" w:hAnsi="Calibri"/>
          <w:sz w:val="20"/>
          <w:szCs w:val="20"/>
        </w:rPr>
        <w:t>)</w:t>
      </w:r>
      <w:r w:rsidRPr="006C6495">
        <w:rPr>
          <w:rFonts w:ascii="Calibri" w:hAnsi="Calibri"/>
          <w:sz w:val="20"/>
          <w:szCs w:val="20"/>
        </w:rPr>
        <w:t>, nelle quali sono definite le modalità, le responsabilità e le registrazioni per tenere sotto controllo i servizi e per valutare, sulla base dei dati raccolti le strategie di miglioramento.</w:t>
      </w:r>
    </w:p>
    <w:p w14:paraId="4DD477C1" w14:textId="77777777" w:rsidR="006C6495" w:rsidRPr="006C6495" w:rsidRDefault="006C6495" w:rsidP="009F7400">
      <w:pPr>
        <w:rPr>
          <w:rFonts w:ascii="Calibri" w:hAnsi="Calibri"/>
          <w:sz w:val="20"/>
          <w:szCs w:val="20"/>
        </w:rPr>
      </w:pPr>
    </w:p>
    <w:p w14:paraId="58E6E118" w14:textId="71518F90" w:rsidR="006C6495" w:rsidRPr="006C6495" w:rsidRDefault="006C6495" w:rsidP="009F7400">
      <w:pPr>
        <w:rPr>
          <w:rFonts w:ascii="Calibri" w:hAnsi="Calibri"/>
          <w:sz w:val="20"/>
          <w:szCs w:val="20"/>
        </w:rPr>
      </w:pPr>
      <w:r w:rsidRPr="006C6495">
        <w:rPr>
          <w:rFonts w:ascii="Calibri" w:hAnsi="Calibri"/>
          <w:sz w:val="20"/>
          <w:szCs w:val="20"/>
        </w:rPr>
        <w:t>La pianificazione dei controlli viene effettuata da</w:t>
      </w:r>
      <w:r w:rsidR="000C15FF">
        <w:rPr>
          <w:rFonts w:ascii="Calibri" w:hAnsi="Calibri"/>
          <w:sz w:val="20"/>
          <w:szCs w:val="20"/>
        </w:rPr>
        <w:t>l</w:t>
      </w:r>
      <w:r w:rsidRPr="006C6495">
        <w:rPr>
          <w:rFonts w:ascii="Calibri" w:hAnsi="Calibri"/>
          <w:sz w:val="20"/>
          <w:szCs w:val="20"/>
        </w:rPr>
        <w:t>l</w:t>
      </w:r>
      <w:r w:rsidR="000C15FF">
        <w:rPr>
          <w:rFonts w:ascii="Calibri" w:hAnsi="Calibri"/>
          <w:sz w:val="20"/>
          <w:szCs w:val="20"/>
        </w:rPr>
        <w:t xml:space="preserve">’Ufficio Tecnico in </w:t>
      </w:r>
      <w:r w:rsidRPr="006C6495">
        <w:rPr>
          <w:rFonts w:ascii="Calibri" w:hAnsi="Calibri"/>
          <w:sz w:val="20"/>
          <w:szCs w:val="20"/>
        </w:rPr>
        <w:t xml:space="preserve"> fase di pianificazione dello stesso e registrato sulla relativa modulistica.</w:t>
      </w:r>
    </w:p>
    <w:p w14:paraId="2C5637E0" w14:textId="77777777" w:rsidR="006C6495" w:rsidRPr="006C6495" w:rsidRDefault="006C6495" w:rsidP="009F7400">
      <w:pPr>
        <w:rPr>
          <w:rFonts w:ascii="Calibri" w:hAnsi="Calibri"/>
          <w:sz w:val="20"/>
          <w:szCs w:val="20"/>
        </w:rPr>
      </w:pPr>
    </w:p>
    <w:p w14:paraId="02AA6445" w14:textId="77777777" w:rsidR="006C6495" w:rsidRPr="006C6495" w:rsidRDefault="006C6495" w:rsidP="009F7400">
      <w:pPr>
        <w:rPr>
          <w:rFonts w:ascii="Calibri" w:hAnsi="Calibri"/>
          <w:sz w:val="20"/>
          <w:szCs w:val="20"/>
        </w:rPr>
      </w:pPr>
      <w:r w:rsidRPr="006C6495">
        <w:rPr>
          <w:rFonts w:ascii="Calibri" w:hAnsi="Calibri"/>
          <w:sz w:val="20"/>
          <w:szCs w:val="20"/>
        </w:rPr>
        <w:t>Tale pianificazione viene aggiornata ogni qual volta se ne presenti la necessità in seguito a non conformità ripetute sul servizio, o qualora siano variate le criticità dello stesso.</w:t>
      </w:r>
    </w:p>
    <w:p w14:paraId="5DD56103" w14:textId="77777777" w:rsidR="006C6495" w:rsidRPr="002D04E9" w:rsidRDefault="006C6495" w:rsidP="009F7400">
      <w:pPr>
        <w:rPr>
          <w:rFonts w:ascii="Calibri" w:hAnsi="Calibri"/>
          <w:sz w:val="20"/>
          <w:szCs w:val="20"/>
        </w:rPr>
      </w:pPr>
    </w:p>
    <w:p w14:paraId="5DF7A7E7" w14:textId="2EE1F87D" w:rsidR="006C6495" w:rsidRPr="002D04E9" w:rsidRDefault="006C6495" w:rsidP="009F7400">
      <w:pPr>
        <w:rPr>
          <w:rFonts w:ascii="Calibri" w:hAnsi="Calibri"/>
          <w:sz w:val="20"/>
          <w:szCs w:val="20"/>
        </w:rPr>
      </w:pPr>
      <w:r w:rsidRPr="002D04E9">
        <w:rPr>
          <w:rFonts w:ascii="Calibri" w:hAnsi="Calibri"/>
          <w:sz w:val="20"/>
          <w:szCs w:val="20"/>
        </w:rPr>
        <w:t xml:space="preserve">Secondo la periodicità definita in sede di pianificazione servizio, </w:t>
      </w:r>
      <w:r w:rsidR="000C15FF" w:rsidRPr="002D04E9">
        <w:rPr>
          <w:rFonts w:ascii="Calibri" w:hAnsi="Calibri"/>
          <w:sz w:val="20"/>
          <w:szCs w:val="20"/>
        </w:rPr>
        <w:t>L’Ufficio Tecnico</w:t>
      </w:r>
      <w:r w:rsidRPr="002D04E9">
        <w:rPr>
          <w:rFonts w:ascii="Calibri" w:hAnsi="Calibri"/>
          <w:sz w:val="20"/>
          <w:szCs w:val="20"/>
        </w:rPr>
        <w:t xml:space="preserve"> effettua i controlli. Gli elementi oggetto del controllo presso i cantieri sono tipicamente</w:t>
      </w:r>
      <w:r w:rsidR="00896322" w:rsidRPr="002D04E9">
        <w:rPr>
          <w:rFonts w:ascii="Calibri" w:hAnsi="Calibri"/>
          <w:sz w:val="20"/>
          <w:szCs w:val="20"/>
        </w:rPr>
        <w:t xml:space="preserve">  riepilogabili nei seguenti ambiti</w:t>
      </w:r>
      <w:r w:rsidRPr="002D04E9">
        <w:rPr>
          <w:rFonts w:ascii="Calibri" w:hAnsi="Calibri"/>
          <w:sz w:val="20"/>
          <w:szCs w:val="20"/>
        </w:rPr>
        <w:t>:</w:t>
      </w:r>
    </w:p>
    <w:p w14:paraId="00F12469" w14:textId="77777777" w:rsidR="006C6495" w:rsidRPr="002D04E9" w:rsidRDefault="006C6495" w:rsidP="009F7400">
      <w:pPr>
        <w:numPr>
          <w:ilvl w:val="0"/>
          <w:numId w:val="62"/>
        </w:numPr>
        <w:rPr>
          <w:rFonts w:ascii="Calibri" w:hAnsi="Calibri"/>
          <w:sz w:val="20"/>
          <w:szCs w:val="20"/>
        </w:rPr>
      </w:pPr>
      <w:r w:rsidRPr="002D04E9">
        <w:rPr>
          <w:rFonts w:ascii="Calibri" w:hAnsi="Calibri"/>
          <w:sz w:val="20"/>
          <w:szCs w:val="20"/>
        </w:rPr>
        <w:t>Corretto mantenimento ed uso dei documenti</w:t>
      </w:r>
    </w:p>
    <w:p w14:paraId="3E0E7B4E" w14:textId="77777777" w:rsidR="006C6495" w:rsidRPr="002D04E9" w:rsidRDefault="006C6495" w:rsidP="009F7400">
      <w:pPr>
        <w:numPr>
          <w:ilvl w:val="0"/>
          <w:numId w:val="62"/>
        </w:numPr>
        <w:rPr>
          <w:rFonts w:ascii="Calibri" w:hAnsi="Calibri"/>
          <w:sz w:val="20"/>
          <w:szCs w:val="20"/>
        </w:rPr>
      </w:pPr>
      <w:r w:rsidRPr="002D04E9">
        <w:rPr>
          <w:rFonts w:ascii="Calibri" w:hAnsi="Calibri"/>
          <w:sz w:val="20"/>
          <w:szCs w:val="20"/>
        </w:rPr>
        <w:t>Utilizzo dei dispositivi di protezione</w:t>
      </w:r>
    </w:p>
    <w:p w14:paraId="4C9D2ACA" w14:textId="77777777" w:rsidR="006C6495" w:rsidRPr="002D04E9" w:rsidRDefault="006C6495" w:rsidP="009F7400">
      <w:pPr>
        <w:numPr>
          <w:ilvl w:val="0"/>
          <w:numId w:val="62"/>
        </w:numPr>
        <w:rPr>
          <w:rFonts w:ascii="Calibri" w:hAnsi="Calibri"/>
          <w:sz w:val="20"/>
          <w:szCs w:val="20"/>
        </w:rPr>
      </w:pPr>
      <w:r w:rsidRPr="002D04E9">
        <w:rPr>
          <w:rFonts w:ascii="Calibri" w:hAnsi="Calibri"/>
          <w:sz w:val="20"/>
          <w:szCs w:val="20"/>
        </w:rPr>
        <w:t xml:space="preserve">Efficacia dell’attività </w:t>
      </w:r>
    </w:p>
    <w:p w14:paraId="447F6950" w14:textId="77777777" w:rsidR="006C6495" w:rsidRPr="002D04E9" w:rsidRDefault="006C6495" w:rsidP="009F7400">
      <w:pPr>
        <w:numPr>
          <w:ilvl w:val="0"/>
          <w:numId w:val="62"/>
        </w:numPr>
        <w:rPr>
          <w:rFonts w:ascii="Calibri" w:hAnsi="Calibri"/>
          <w:sz w:val="20"/>
          <w:szCs w:val="20"/>
        </w:rPr>
      </w:pPr>
      <w:r w:rsidRPr="002D04E9">
        <w:rPr>
          <w:rFonts w:ascii="Calibri" w:hAnsi="Calibri"/>
          <w:sz w:val="20"/>
          <w:szCs w:val="20"/>
        </w:rPr>
        <w:t>Gestione dei rifiuti</w:t>
      </w:r>
    </w:p>
    <w:p w14:paraId="66F80B69" w14:textId="77777777" w:rsidR="006C6495" w:rsidRPr="002D04E9" w:rsidRDefault="006C6495" w:rsidP="009F7400">
      <w:pPr>
        <w:numPr>
          <w:ilvl w:val="0"/>
          <w:numId w:val="62"/>
        </w:numPr>
        <w:rPr>
          <w:rFonts w:ascii="Calibri" w:hAnsi="Calibri"/>
          <w:sz w:val="20"/>
          <w:szCs w:val="20"/>
        </w:rPr>
      </w:pPr>
      <w:r w:rsidRPr="002D04E9">
        <w:rPr>
          <w:rFonts w:ascii="Calibri" w:hAnsi="Calibri"/>
          <w:sz w:val="20"/>
          <w:szCs w:val="20"/>
        </w:rPr>
        <w:t xml:space="preserve">Gestione del locale deposito </w:t>
      </w:r>
    </w:p>
    <w:p w14:paraId="54DAA3D2" w14:textId="77777777" w:rsidR="006C6495" w:rsidRPr="002D04E9" w:rsidRDefault="006C6495" w:rsidP="009F7400">
      <w:pPr>
        <w:numPr>
          <w:ilvl w:val="0"/>
          <w:numId w:val="62"/>
        </w:numPr>
        <w:rPr>
          <w:rFonts w:ascii="Calibri" w:hAnsi="Calibri"/>
          <w:sz w:val="20"/>
          <w:szCs w:val="20"/>
        </w:rPr>
      </w:pPr>
      <w:r w:rsidRPr="002D04E9">
        <w:rPr>
          <w:rFonts w:ascii="Calibri" w:hAnsi="Calibri"/>
          <w:sz w:val="20"/>
          <w:szCs w:val="20"/>
        </w:rPr>
        <w:t xml:space="preserve">Efficienza </w:t>
      </w:r>
      <w:r w:rsidR="00AF321C" w:rsidRPr="002D04E9">
        <w:rPr>
          <w:rFonts w:ascii="Calibri" w:hAnsi="Calibri"/>
          <w:sz w:val="20"/>
          <w:szCs w:val="20"/>
        </w:rPr>
        <w:t>della</w:t>
      </w:r>
      <w:r w:rsidRPr="002D04E9">
        <w:rPr>
          <w:rFonts w:ascii="Calibri" w:hAnsi="Calibri"/>
          <w:sz w:val="20"/>
          <w:szCs w:val="20"/>
        </w:rPr>
        <w:t xml:space="preserve"> attrezzatura</w:t>
      </w:r>
    </w:p>
    <w:p w14:paraId="62CB7F9C" w14:textId="77777777" w:rsidR="006C6495" w:rsidRPr="002D04E9" w:rsidRDefault="006C6495" w:rsidP="009F7400">
      <w:pPr>
        <w:numPr>
          <w:ilvl w:val="0"/>
          <w:numId w:val="62"/>
        </w:numPr>
        <w:rPr>
          <w:rFonts w:ascii="Calibri" w:hAnsi="Calibri"/>
          <w:sz w:val="20"/>
          <w:szCs w:val="20"/>
        </w:rPr>
      </w:pPr>
      <w:r w:rsidRPr="002D04E9">
        <w:rPr>
          <w:rFonts w:ascii="Calibri" w:hAnsi="Calibri"/>
          <w:sz w:val="20"/>
          <w:szCs w:val="20"/>
        </w:rPr>
        <w:t>Clima, decoro e rapporto con il cliente</w:t>
      </w:r>
    </w:p>
    <w:p w14:paraId="33EB7916" w14:textId="77777777" w:rsidR="006C6495" w:rsidRPr="006C6495" w:rsidRDefault="006C6495" w:rsidP="009F7400">
      <w:pPr>
        <w:rPr>
          <w:rFonts w:ascii="Calibri" w:hAnsi="Calibri"/>
          <w:sz w:val="20"/>
          <w:szCs w:val="20"/>
        </w:rPr>
      </w:pPr>
    </w:p>
    <w:p w14:paraId="6B910CAB" w14:textId="77777777" w:rsidR="006C6495" w:rsidRPr="006C6495" w:rsidRDefault="006C6495" w:rsidP="009F7400">
      <w:pPr>
        <w:rPr>
          <w:rFonts w:ascii="Calibri" w:hAnsi="Calibri"/>
          <w:sz w:val="20"/>
          <w:szCs w:val="20"/>
        </w:rPr>
      </w:pPr>
      <w:r w:rsidRPr="006C6495">
        <w:rPr>
          <w:rFonts w:ascii="Calibri" w:hAnsi="Calibri"/>
          <w:sz w:val="20"/>
          <w:szCs w:val="20"/>
        </w:rPr>
        <w:t>Esito del controllo viene riportato su apposita modulistica, nel quale vengono evidenziate eventuali situazioni non correttamente gestite. Rilievi di minori entità vengono aperti e chiusi nel medesimo modulo. In ogni caso, nel caso di non conformità rilevate, queste vengono tempestivamente segnalate e gestite secondo le indicazioni riportate alla sez. 8.3 e nella relativa procedura”.</w:t>
      </w:r>
    </w:p>
    <w:p w14:paraId="369FE77F" w14:textId="77777777" w:rsidR="006C6495" w:rsidRPr="006C6495" w:rsidRDefault="006C6495" w:rsidP="009F7400">
      <w:pPr>
        <w:rPr>
          <w:rFonts w:ascii="Calibri" w:hAnsi="Calibri"/>
          <w:sz w:val="20"/>
          <w:szCs w:val="20"/>
        </w:rPr>
      </w:pPr>
    </w:p>
    <w:p w14:paraId="6838751E" w14:textId="77777777" w:rsidR="006C6495" w:rsidRDefault="006C6495" w:rsidP="009F7400">
      <w:pPr>
        <w:rPr>
          <w:rFonts w:ascii="Calibri" w:hAnsi="Calibri"/>
          <w:sz w:val="20"/>
          <w:szCs w:val="20"/>
        </w:rPr>
      </w:pPr>
    </w:p>
    <w:p w14:paraId="58F1EDBE" w14:textId="19FE5514" w:rsidR="002E197F" w:rsidRPr="00B628A6" w:rsidRDefault="002E197F" w:rsidP="009F7400">
      <w:pPr>
        <w:pStyle w:val="Titolo2"/>
        <w:rPr>
          <w:rFonts w:ascii="Calibri" w:hAnsi="Calibri"/>
        </w:rPr>
      </w:pPr>
      <w:bookmarkStart w:id="34" w:name="_Toc504474315"/>
      <w:bookmarkStart w:id="35" w:name="_Toc505531530"/>
      <w:bookmarkStart w:id="36" w:name="_Toc104407466"/>
      <w:r>
        <w:rPr>
          <w:rFonts w:ascii="Calibri" w:hAnsi="Calibri"/>
        </w:rPr>
        <w:t xml:space="preserve">8.7 </w:t>
      </w:r>
      <w:r w:rsidR="00752FA5">
        <w:rPr>
          <w:rFonts w:ascii="Calibri" w:hAnsi="Calibri"/>
        </w:rPr>
        <w:t xml:space="preserve">(Q) </w:t>
      </w:r>
      <w:r w:rsidRPr="00B628A6">
        <w:rPr>
          <w:rFonts w:ascii="Calibri" w:hAnsi="Calibri"/>
        </w:rPr>
        <w:t>Tenuta sotto controllo dei prodotti non conformi</w:t>
      </w:r>
      <w:bookmarkEnd w:id="34"/>
      <w:bookmarkEnd w:id="35"/>
      <w:bookmarkEnd w:id="36"/>
    </w:p>
    <w:p w14:paraId="543A76CD" w14:textId="00700DE1" w:rsidR="002E197F" w:rsidRPr="002D04E9" w:rsidRDefault="002E197F" w:rsidP="009F7400">
      <w:pPr>
        <w:rPr>
          <w:rFonts w:ascii="Calibri" w:hAnsi="Calibri"/>
          <w:sz w:val="20"/>
          <w:szCs w:val="20"/>
        </w:rPr>
      </w:pPr>
      <w:r w:rsidRPr="002D04E9">
        <w:rPr>
          <w:rFonts w:ascii="Calibri" w:hAnsi="Calibri"/>
          <w:sz w:val="20"/>
          <w:szCs w:val="20"/>
        </w:rPr>
        <w:t xml:space="preserve">La gestione delle Non Conformità è un’attività particolarmente importante in quanto consente di tenere sotto controllo i problemi rilevati, impedendo così ulteriori complicazioni e/o </w:t>
      </w:r>
      <w:r w:rsidR="000726ED" w:rsidRPr="002D04E9">
        <w:rPr>
          <w:rFonts w:ascii="Calibri" w:hAnsi="Calibri"/>
          <w:sz w:val="20"/>
          <w:szCs w:val="20"/>
        </w:rPr>
        <w:t>produzione di prodotti</w:t>
      </w:r>
      <w:r w:rsidRPr="002D04E9">
        <w:rPr>
          <w:rFonts w:ascii="Calibri" w:hAnsi="Calibri"/>
          <w:sz w:val="20"/>
          <w:szCs w:val="20"/>
        </w:rPr>
        <w:t xml:space="preserve"> non rispondenti ai requisiti. Tale attività permette di individuare valide soluzioni di miglioramento. </w:t>
      </w:r>
      <w:r w:rsidR="005B6C28">
        <w:rPr>
          <w:rFonts w:ascii="Calibri" w:hAnsi="Calibri"/>
          <w:sz w:val="20"/>
          <w:szCs w:val="20"/>
        </w:rPr>
        <w:t>L’organizzazione ha integrato nel proprio sistema la gestione delle non conformità ed azioni correttive.</w:t>
      </w:r>
    </w:p>
    <w:p w14:paraId="61EC7C13" w14:textId="77777777" w:rsidR="002E197F" w:rsidRPr="002D04E9" w:rsidRDefault="002E197F" w:rsidP="009F7400">
      <w:pPr>
        <w:pStyle w:val="Intestazione"/>
        <w:rPr>
          <w:rFonts w:ascii="Calibri" w:hAnsi="Calibri"/>
        </w:rPr>
      </w:pPr>
      <w:r w:rsidRPr="002D04E9">
        <w:rPr>
          <w:rFonts w:ascii="Calibri" w:hAnsi="Calibri"/>
        </w:rPr>
        <w:t>Per Non Conformità si intende il mancato soddisfacimento di un requisito specificato.</w:t>
      </w:r>
    </w:p>
    <w:p w14:paraId="4860CA6E" w14:textId="21271173" w:rsidR="002E197F" w:rsidRDefault="002E197F" w:rsidP="009F7400">
      <w:pPr>
        <w:rPr>
          <w:rFonts w:ascii="Calibri" w:hAnsi="Calibri"/>
          <w:sz w:val="20"/>
          <w:szCs w:val="20"/>
        </w:rPr>
      </w:pPr>
      <w:r w:rsidRPr="002D04E9">
        <w:rPr>
          <w:rFonts w:ascii="Calibri" w:hAnsi="Calibri"/>
          <w:sz w:val="20"/>
          <w:szCs w:val="20"/>
        </w:rPr>
        <w:t>Le Non Conformità possono avere origine dalle attività e dalla erogazione dei servizi, tipicamente in seguito a:</w:t>
      </w:r>
    </w:p>
    <w:p w14:paraId="72D52FA8" w14:textId="77777777" w:rsidR="002D04E9" w:rsidRPr="002D04E9" w:rsidRDefault="002D04E9" w:rsidP="009F7400">
      <w:pPr>
        <w:rPr>
          <w:rFonts w:ascii="Calibri" w:hAnsi="Calibri"/>
          <w:sz w:val="20"/>
          <w:szCs w:val="20"/>
        </w:rPr>
      </w:pPr>
    </w:p>
    <w:p w14:paraId="4442BC85" w14:textId="2ABD3339" w:rsidR="002E197F" w:rsidRPr="002D04E9" w:rsidRDefault="002E197F" w:rsidP="002D04E9">
      <w:pPr>
        <w:pStyle w:val="Intestazione"/>
        <w:numPr>
          <w:ilvl w:val="0"/>
          <w:numId w:val="3"/>
        </w:numPr>
        <w:spacing w:line="360" w:lineRule="auto"/>
        <w:ind w:left="357" w:hanging="357"/>
        <w:rPr>
          <w:rFonts w:ascii="Calibri" w:hAnsi="Calibri"/>
        </w:rPr>
      </w:pPr>
      <w:r w:rsidRPr="002D04E9">
        <w:rPr>
          <w:rFonts w:ascii="Calibri" w:hAnsi="Calibri"/>
        </w:rPr>
        <w:t xml:space="preserve">controlli sui </w:t>
      </w:r>
      <w:r w:rsidR="000726ED" w:rsidRPr="002D04E9">
        <w:rPr>
          <w:rFonts w:ascii="Calibri" w:hAnsi="Calibri"/>
        </w:rPr>
        <w:t>prodotti</w:t>
      </w:r>
      <w:r w:rsidRPr="002D04E9">
        <w:rPr>
          <w:rFonts w:ascii="Calibri" w:hAnsi="Calibri"/>
        </w:rPr>
        <w:t>;</w:t>
      </w:r>
    </w:p>
    <w:p w14:paraId="4F471CFF" w14:textId="77777777" w:rsidR="002E197F" w:rsidRPr="002D04E9" w:rsidRDefault="002E197F" w:rsidP="002D04E9">
      <w:pPr>
        <w:pStyle w:val="Intestazione"/>
        <w:numPr>
          <w:ilvl w:val="0"/>
          <w:numId w:val="3"/>
        </w:numPr>
        <w:spacing w:line="360" w:lineRule="auto"/>
        <w:ind w:left="357" w:hanging="357"/>
        <w:rPr>
          <w:rFonts w:ascii="Calibri" w:hAnsi="Calibri"/>
        </w:rPr>
      </w:pPr>
      <w:r w:rsidRPr="002D04E9">
        <w:rPr>
          <w:rFonts w:ascii="Calibri" w:hAnsi="Calibri"/>
        </w:rPr>
        <w:t>controlli in accettazione dei prodotti/servizi approvvigionati;</w:t>
      </w:r>
    </w:p>
    <w:p w14:paraId="34D1B761" w14:textId="77777777" w:rsidR="002E197F" w:rsidRPr="002D04E9" w:rsidRDefault="002E197F" w:rsidP="002D04E9">
      <w:pPr>
        <w:pStyle w:val="Intestazione"/>
        <w:numPr>
          <w:ilvl w:val="0"/>
          <w:numId w:val="3"/>
        </w:numPr>
        <w:spacing w:line="360" w:lineRule="auto"/>
        <w:ind w:left="357" w:hanging="357"/>
        <w:rPr>
          <w:rFonts w:ascii="Calibri" w:hAnsi="Calibri"/>
        </w:rPr>
      </w:pPr>
      <w:r w:rsidRPr="002D04E9">
        <w:rPr>
          <w:rFonts w:ascii="Calibri" w:hAnsi="Calibri"/>
        </w:rPr>
        <w:t>anomalie nel funzionamento del Sistema di gestione;</w:t>
      </w:r>
    </w:p>
    <w:p w14:paraId="6C74D861" w14:textId="77777777" w:rsidR="002E197F" w:rsidRPr="002D04E9" w:rsidRDefault="002E197F" w:rsidP="002D04E9">
      <w:pPr>
        <w:pStyle w:val="Intestazione"/>
        <w:numPr>
          <w:ilvl w:val="0"/>
          <w:numId w:val="3"/>
        </w:numPr>
        <w:spacing w:line="360" w:lineRule="auto"/>
        <w:ind w:left="357" w:hanging="357"/>
        <w:rPr>
          <w:rFonts w:ascii="Calibri" w:hAnsi="Calibri"/>
        </w:rPr>
      </w:pPr>
      <w:r w:rsidRPr="002D04E9">
        <w:rPr>
          <w:rFonts w:ascii="Calibri" w:hAnsi="Calibri"/>
        </w:rPr>
        <w:t>non soddisfacimento grave di un requisito in fase di progettazione;</w:t>
      </w:r>
    </w:p>
    <w:p w14:paraId="599E00C4" w14:textId="77777777" w:rsidR="002E197F" w:rsidRPr="002D04E9" w:rsidRDefault="002E197F" w:rsidP="002D04E9">
      <w:pPr>
        <w:pStyle w:val="Intestazione"/>
        <w:numPr>
          <w:ilvl w:val="0"/>
          <w:numId w:val="3"/>
        </w:numPr>
        <w:spacing w:line="360" w:lineRule="auto"/>
        <w:ind w:left="357" w:hanging="357"/>
        <w:rPr>
          <w:rFonts w:ascii="Calibri" w:hAnsi="Calibri"/>
        </w:rPr>
      </w:pPr>
      <w:r w:rsidRPr="002D04E9">
        <w:rPr>
          <w:rFonts w:ascii="Calibri" w:hAnsi="Calibri"/>
        </w:rPr>
        <w:t>segnalazioni;</w:t>
      </w:r>
    </w:p>
    <w:p w14:paraId="1D903F0A" w14:textId="77777777" w:rsidR="002E197F" w:rsidRPr="002D04E9" w:rsidRDefault="002E197F" w:rsidP="002D04E9">
      <w:pPr>
        <w:pStyle w:val="Intestazione"/>
        <w:numPr>
          <w:ilvl w:val="0"/>
          <w:numId w:val="3"/>
        </w:numPr>
        <w:spacing w:line="360" w:lineRule="auto"/>
        <w:ind w:left="357" w:hanging="357"/>
        <w:rPr>
          <w:rFonts w:ascii="Calibri" w:hAnsi="Calibri"/>
        </w:rPr>
      </w:pPr>
      <w:r w:rsidRPr="002D04E9">
        <w:rPr>
          <w:rFonts w:ascii="Calibri" w:hAnsi="Calibri"/>
        </w:rPr>
        <w:lastRenderedPageBreak/>
        <w:t>mancata compilazione della documentazione prevista;</w:t>
      </w:r>
    </w:p>
    <w:p w14:paraId="41CF2252" w14:textId="77777777" w:rsidR="002E197F" w:rsidRPr="002D04E9" w:rsidRDefault="002E197F" w:rsidP="002D04E9">
      <w:pPr>
        <w:pStyle w:val="Intestazione"/>
        <w:numPr>
          <w:ilvl w:val="0"/>
          <w:numId w:val="3"/>
        </w:numPr>
        <w:spacing w:line="360" w:lineRule="auto"/>
        <w:ind w:left="357" w:hanging="357"/>
        <w:rPr>
          <w:rFonts w:ascii="Calibri" w:hAnsi="Calibri"/>
        </w:rPr>
      </w:pPr>
      <w:r w:rsidRPr="002D04E9">
        <w:rPr>
          <w:rFonts w:ascii="Calibri" w:hAnsi="Calibri"/>
        </w:rPr>
        <w:t xml:space="preserve">eventi infortunistici / </w:t>
      </w:r>
      <w:proofErr w:type="spellStart"/>
      <w:r w:rsidRPr="002D04E9">
        <w:rPr>
          <w:rFonts w:ascii="Calibri" w:hAnsi="Calibri"/>
        </w:rPr>
        <w:t>near</w:t>
      </w:r>
      <w:proofErr w:type="spellEnd"/>
      <w:r w:rsidRPr="002D04E9">
        <w:rPr>
          <w:rFonts w:ascii="Calibri" w:hAnsi="Calibri"/>
        </w:rPr>
        <w:t xml:space="preserve"> miss;</w:t>
      </w:r>
    </w:p>
    <w:p w14:paraId="42648CC4" w14:textId="77777777" w:rsidR="002E197F" w:rsidRPr="002D04E9" w:rsidRDefault="002E197F" w:rsidP="002D04E9">
      <w:pPr>
        <w:pStyle w:val="Intestazione"/>
        <w:numPr>
          <w:ilvl w:val="0"/>
          <w:numId w:val="3"/>
        </w:numPr>
        <w:spacing w:line="360" w:lineRule="auto"/>
        <w:ind w:left="357" w:hanging="357"/>
        <w:rPr>
          <w:rFonts w:ascii="Calibri" w:hAnsi="Calibri"/>
        </w:rPr>
      </w:pPr>
      <w:r w:rsidRPr="002D04E9">
        <w:rPr>
          <w:rFonts w:ascii="Calibri" w:hAnsi="Calibri"/>
        </w:rPr>
        <w:t>ambientali .</w:t>
      </w:r>
    </w:p>
    <w:p w14:paraId="2679010A" w14:textId="77777777" w:rsidR="002E197F" w:rsidRPr="00E97427" w:rsidRDefault="002E197F" w:rsidP="009F7400">
      <w:pPr>
        <w:rPr>
          <w:rFonts w:ascii="Calibri" w:hAnsi="Calibri"/>
          <w:sz w:val="20"/>
          <w:szCs w:val="20"/>
        </w:rPr>
      </w:pPr>
      <w:r w:rsidRPr="002D04E9">
        <w:rPr>
          <w:rFonts w:ascii="Calibri" w:hAnsi="Calibri"/>
          <w:sz w:val="20"/>
          <w:szCs w:val="20"/>
        </w:rPr>
        <w:t>Chiunque all’interno</w:t>
      </w:r>
      <w:r w:rsidRPr="00E97427">
        <w:rPr>
          <w:rFonts w:ascii="Calibri" w:hAnsi="Calibri"/>
          <w:sz w:val="20"/>
          <w:szCs w:val="20"/>
        </w:rPr>
        <w:t xml:space="preserve"> della </w:t>
      </w:r>
      <w:r>
        <w:rPr>
          <w:rFonts w:ascii="Calibri" w:hAnsi="Calibri"/>
          <w:sz w:val="20"/>
          <w:szCs w:val="20"/>
        </w:rPr>
        <w:t>O</w:t>
      </w:r>
      <w:r w:rsidRPr="00E97427">
        <w:rPr>
          <w:rFonts w:ascii="Calibri" w:hAnsi="Calibri"/>
          <w:sz w:val="20"/>
          <w:szCs w:val="20"/>
        </w:rPr>
        <w:t xml:space="preserve">rganizzazione può segnalare situazioni di </w:t>
      </w:r>
      <w:r>
        <w:rPr>
          <w:rFonts w:ascii="Calibri" w:hAnsi="Calibri"/>
          <w:sz w:val="20"/>
          <w:szCs w:val="20"/>
        </w:rPr>
        <w:t>N</w:t>
      </w:r>
      <w:r w:rsidRPr="00E97427">
        <w:rPr>
          <w:rFonts w:ascii="Calibri" w:hAnsi="Calibri"/>
          <w:sz w:val="20"/>
          <w:szCs w:val="20"/>
        </w:rPr>
        <w:t xml:space="preserve">on </w:t>
      </w:r>
      <w:r>
        <w:rPr>
          <w:rFonts w:ascii="Calibri" w:hAnsi="Calibri"/>
          <w:sz w:val="20"/>
          <w:szCs w:val="20"/>
        </w:rPr>
        <w:t>C</w:t>
      </w:r>
      <w:r w:rsidRPr="00E97427">
        <w:rPr>
          <w:rFonts w:ascii="Calibri" w:hAnsi="Calibri"/>
          <w:sz w:val="20"/>
          <w:szCs w:val="20"/>
        </w:rPr>
        <w:t xml:space="preserve">onformità ai propri responsabili diretti. Sono definite in procedura  le responsabilità e le modalità per la gestione delle </w:t>
      </w:r>
      <w:r>
        <w:rPr>
          <w:rFonts w:ascii="Calibri" w:hAnsi="Calibri"/>
          <w:sz w:val="20"/>
          <w:szCs w:val="20"/>
        </w:rPr>
        <w:t>N</w:t>
      </w:r>
      <w:r w:rsidRPr="00E97427">
        <w:rPr>
          <w:rFonts w:ascii="Calibri" w:hAnsi="Calibri"/>
          <w:sz w:val="20"/>
          <w:szCs w:val="20"/>
        </w:rPr>
        <w:t xml:space="preserve">on </w:t>
      </w:r>
      <w:r>
        <w:rPr>
          <w:rFonts w:ascii="Calibri" w:hAnsi="Calibri"/>
          <w:sz w:val="20"/>
          <w:szCs w:val="20"/>
        </w:rPr>
        <w:t>C</w:t>
      </w:r>
      <w:r w:rsidRPr="00E97427">
        <w:rPr>
          <w:rFonts w:ascii="Calibri" w:hAnsi="Calibri"/>
          <w:sz w:val="20"/>
          <w:szCs w:val="20"/>
        </w:rPr>
        <w:t>onformità nelle fasi del suo svolgimento:</w:t>
      </w:r>
    </w:p>
    <w:p w14:paraId="0B299B34" w14:textId="77777777" w:rsidR="002E197F" w:rsidRPr="00B628A6" w:rsidRDefault="002E197F" w:rsidP="009F7400">
      <w:pPr>
        <w:pStyle w:val="Intestazione"/>
        <w:numPr>
          <w:ilvl w:val="0"/>
          <w:numId w:val="65"/>
        </w:numPr>
        <w:rPr>
          <w:rFonts w:ascii="Calibri" w:hAnsi="Calibri"/>
        </w:rPr>
      </w:pPr>
      <w:r w:rsidRPr="00B628A6">
        <w:rPr>
          <w:rFonts w:ascii="Calibri" w:hAnsi="Calibri"/>
        </w:rPr>
        <w:t xml:space="preserve">rilevazione della situazione di </w:t>
      </w:r>
      <w:r>
        <w:rPr>
          <w:rFonts w:ascii="Calibri" w:hAnsi="Calibri"/>
        </w:rPr>
        <w:t>N</w:t>
      </w:r>
      <w:r w:rsidRPr="00B628A6">
        <w:rPr>
          <w:rFonts w:ascii="Calibri" w:hAnsi="Calibri"/>
        </w:rPr>
        <w:t xml:space="preserve">on </w:t>
      </w:r>
      <w:r>
        <w:rPr>
          <w:rFonts w:ascii="Calibri" w:hAnsi="Calibri"/>
        </w:rPr>
        <w:t>C</w:t>
      </w:r>
      <w:r w:rsidRPr="00B628A6">
        <w:rPr>
          <w:rFonts w:ascii="Calibri" w:hAnsi="Calibri"/>
        </w:rPr>
        <w:t>onformità e sua classificazione;</w:t>
      </w:r>
    </w:p>
    <w:p w14:paraId="5633C0B4" w14:textId="77777777" w:rsidR="002E197F" w:rsidRPr="00B628A6" w:rsidRDefault="002E197F" w:rsidP="009F7400">
      <w:pPr>
        <w:pStyle w:val="Intestazione"/>
        <w:numPr>
          <w:ilvl w:val="1"/>
          <w:numId w:val="65"/>
        </w:numPr>
        <w:rPr>
          <w:rFonts w:ascii="Calibri" w:hAnsi="Calibri"/>
        </w:rPr>
      </w:pPr>
      <w:r w:rsidRPr="00B628A6">
        <w:rPr>
          <w:rFonts w:ascii="Calibri" w:hAnsi="Calibri"/>
        </w:rPr>
        <w:t xml:space="preserve">identificazione e segregazione nel caso di beni materiali, ovvero l’informazione dello stato di </w:t>
      </w:r>
      <w:r>
        <w:rPr>
          <w:rFonts w:ascii="Calibri" w:hAnsi="Calibri"/>
        </w:rPr>
        <w:t>N</w:t>
      </w:r>
      <w:r w:rsidRPr="00B628A6">
        <w:rPr>
          <w:rFonts w:ascii="Calibri" w:hAnsi="Calibri"/>
        </w:rPr>
        <w:t>on conformità al personale interessato per quanto riguarda i servizi;</w:t>
      </w:r>
    </w:p>
    <w:p w14:paraId="1A7496AE" w14:textId="77777777" w:rsidR="002E197F" w:rsidRPr="00B628A6" w:rsidRDefault="002E197F" w:rsidP="009F7400">
      <w:pPr>
        <w:pStyle w:val="Intestazione"/>
        <w:numPr>
          <w:ilvl w:val="0"/>
          <w:numId w:val="65"/>
        </w:numPr>
        <w:rPr>
          <w:rFonts w:ascii="Calibri" w:hAnsi="Calibri"/>
        </w:rPr>
      </w:pPr>
      <w:r w:rsidRPr="00B628A6">
        <w:rPr>
          <w:rFonts w:ascii="Calibri" w:hAnsi="Calibri"/>
        </w:rPr>
        <w:t xml:space="preserve">disposizioni per il trattamento della </w:t>
      </w:r>
      <w:r>
        <w:rPr>
          <w:rFonts w:ascii="Calibri" w:hAnsi="Calibri"/>
        </w:rPr>
        <w:t>N</w:t>
      </w:r>
      <w:r w:rsidRPr="00B628A6">
        <w:rPr>
          <w:rFonts w:ascii="Calibri" w:hAnsi="Calibri"/>
        </w:rPr>
        <w:t xml:space="preserve">on </w:t>
      </w:r>
      <w:r>
        <w:rPr>
          <w:rFonts w:ascii="Calibri" w:hAnsi="Calibri"/>
        </w:rPr>
        <w:t>C</w:t>
      </w:r>
      <w:r w:rsidRPr="00B628A6">
        <w:rPr>
          <w:rFonts w:ascii="Calibri" w:hAnsi="Calibri"/>
        </w:rPr>
        <w:t>onformità al fine di un efficace rientro (individuando attività, responsabilità e tempi);</w:t>
      </w:r>
    </w:p>
    <w:p w14:paraId="05C54A29" w14:textId="77777777" w:rsidR="002E197F" w:rsidRPr="00B628A6" w:rsidRDefault="002E197F" w:rsidP="009F7400">
      <w:pPr>
        <w:pStyle w:val="Intestazione"/>
        <w:numPr>
          <w:ilvl w:val="0"/>
          <w:numId w:val="65"/>
        </w:numPr>
        <w:rPr>
          <w:rFonts w:ascii="Calibri" w:hAnsi="Calibri"/>
        </w:rPr>
      </w:pPr>
      <w:r w:rsidRPr="00B628A6">
        <w:rPr>
          <w:rFonts w:ascii="Calibri" w:hAnsi="Calibri"/>
        </w:rPr>
        <w:t>verifica e registrazione degli esiti del trattamento.</w:t>
      </w:r>
    </w:p>
    <w:p w14:paraId="7CBABC2A" w14:textId="77777777" w:rsidR="002E197F" w:rsidRPr="00E97427" w:rsidRDefault="002E197F" w:rsidP="009F7400">
      <w:pPr>
        <w:rPr>
          <w:rFonts w:ascii="Calibri" w:hAnsi="Calibri"/>
          <w:sz w:val="20"/>
          <w:szCs w:val="20"/>
        </w:rPr>
      </w:pPr>
      <w:r w:rsidRPr="00E97427">
        <w:rPr>
          <w:rFonts w:ascii="Calibri" w:hAnsi="Calibri"/>
          <w:sz w:val="20"/>
          <w:szCs w:val="20"/>
        </w:rPr>
        <w:t xml:space="preserve">Il Responsabile </w:t>
      </w:r>
      <w:r>
        <w:rPr>
          <w:rFonts w:ascii="Calibri" w:hAnsi="Calibri"/>
          <w:sz w:val="20"/>
          <w:szCs w:val="20"/>
        </w:rPr>
        <w:t>del sistema di gestione</w:t>
      </w:r>
      <w:r w:rsidRPr="00E97427">
        <w:rPr>
          <w:rFonts w:ascii="Calibri" w:hAnsi="Calibri"/>
          <w:sz w:val="20"/>
          <w:szCs w:val="20"/>
        </w:rPr>
        <w:t xml:space="preserve"> cura le seguenti attività:</w:t>
      </w:r>
    </w:p>
    <w:p w14:paraId="22D19D15" w14:textId="77777777" w:rsidR="002E197F" w:rsidRPr="00E97427" w:rsidRDefault="002E197F" w:rsidP="009F7400">
      <w:pPr>
        <w:numPr>
          <w:ilvl w:val="0"/>
          <w:numId w:val="66"/>
        </w:numPr>
        <w:rPr>
          <w:rFonts w:ascii="Calibri" w:hAnsi="Calibri"/>
          <w:sz w:val="20"/>
          <w:szCs w:val="20"/>
        </w:rPr>
      </w:pPr>
      <w:r w:rsidRPr="00E97427">
        <w:rPr>
          <w:rFonts w:ascii="Calibri" w:hAnsi="Calibri"/>
          <w:sz w:val="20"/>
          <w:szCs w:val="20"/>
        </w:rPr>
        <w:t xml:space="preserve">raccolta, catalogazione e archiviazione delle registrazioni delle </w:t>
      </w:r>
      <w:r>
        <w:rPr>
          <w:rFonts w:ascii="Calibri" w:hAnsi="Calibri"/>
          <w:sz w:val="20"/>
          <w:szCs w:val="20"/>
        </w:rPr>
        <w:t>N</w:t>
      </w:r>
      <w:r w:rsidRPr="00E97427">
        <w:rPr>
          <w:rFonts w:ascii="Calibri" w:hAnsi="Calibri"/>
          <w:sz w:val="20"/>
          <w:szCs w:val="20"/>
        </w:rPr>
        <w:t xml:space="preserve">on </w:t>
      </w:r>
      <w:r>
        <w:rPr>
          <w:rFonts w:ascii="Calibri" w:hAnsi="Calibri"/>
          <w:sz w:val="20"/>
          <w:szCs w:val="20"/>
        </w:rPr>
        <w:t>C</w:t>
      </w:r>
      <w:r w:rsidRPr="00E97427">
        <w:rPr>
          <w:rFonts w:ascii="Calibri" w:hAnsi="Calibri"/>
          <w:sz w:val="20"/>
          <w:szCs w:val="20"/>
        </w:rPr>
        <w:t>onformità;</w:t>
      </w:r>
    </w:p>
    <w:p w14:paraId="5E83F1FD" w14:textId="77777777" w:rsidR="002E197F" w:rsidRPr="00E97427" w:rsidRDefault="002E197F" w:rsidP="009F7400">
      <w:pPr>
        <w:numPr>
          <w:ilvl w:val="0"/>
          <w:numId w:val="66"/>
        </w:numPr>
        <w:rPr>
          <w:rFonts w:ascii="Calibri" w:hAnsi="Calibri"/>
          <w:sz w:val="20"/>
          <w:szCs w:val="20"/>
        </w:rPr>
      </w:pPr>
      <w:r w:rsidRPr="00E97427">
        <w:rPr>
          <w:rFonts w:ascii="Calibri" w:hAnsi="Calibri"/>
          <w:sz w:val="20"/>
          <w:szCs w:val="20"/>
        </w:rPr>
        <w:t xml:space="preserve">valutazione delle opportunità di intraprendere azioni correttive in seguito a </w:t>
      </w:r>
      <w:r>
        <w:rPr>
          <w:rFonts w:ascii="Calibri" w:hAnsi="Calibri"/>
          <w:sz w:val="20"/>
          <w:szCs w:val="20"/>
        </w:rPr>
        <w:t>N</w:t>
      </w:r>
      <w:r w:rsidRPr="00E97427">
        <w:rPr>
          <w:rFonts w:ascii="Calibri" w:hAnsi="Calibri"/>
          <w:sz w:val="20"/>
          <w:szCs w:val="20"/>
        </w:rPr>
        <w:t xml:space="preserve">on </w:t>
      </w:r>
      <w:r>
        <w:rPr>
          <w:rFonts w:ascii="Calibri" w:hAnsi="Calibri"/>
          <w:sz w:val="20"/>
          <w:szCs w:val="20"/>
        </w:rPr>
        <w:t>C</w:t>
      </w:r>
      <w:r w:rsidRPr="00E97427">
        <w:rPr>
          <w:rFonts w:ascii="Calibri" w:hAnsi="Calibri"/>
          <w:sz w:val="20"/>
          <w:szCs w:val="20"/>
        </w:rPr>
        <w:t>onformità ripetute.</w:t>
      </w:r>
    </w:p>
    <w:p w14:paraId="06E75C11" w14:textId="7B1EC168" w:rsidR="002E197F" w:rsidRPr="00E97427" w:rsidRDefault="002E197F" w:rsidP="009F7400">
      <w:pPr>
        <w:rPr>
          <w:rFonts w:ascii="Calibri" w:hAnsi="Calibri"/>
          <w:sz w:val="20"/>
          <w:szCs w:val="20"/>
        </w:rPr>
      </w:pPr>
      <w:r w:rsidRPr="00DC0B47">
        <w:rPr>
          <w:rFonts w:ascii="Calibri" w:hAnsi="Calibri"/>
          <w:sz w:val="20"/>
          <w:szCs w:val="20"/>
        </w:rPr>
        <w:t xml:space="preserve">Le Non Conformità sono documentate nelle varie fasi su un file </w:t>
      </w:r>
      <w:r w:rsidR="005B6C28" w:rsidRPr="00DC0B47">
        <w:rPr>
          <w:rFonts w:ascii="Calibri" w:hAnsi="Calibri"/>
          <w:sz w:val="20"/>
          <w:szCs w:val="20"/>
        </w:rPr>
        <w:t>Excel</w:t>
      </w:r>
      <w:r w:rsidRPr="00DC0B47">
        <w:rPr>
          <w:rFonts w:ascii="Calibri" w:hAnsi="Calibri"/>
          <w:sz w:val="20"/>
          <w:szCs w:val="20"/>
        </w:rPr>
        <w:t>.</w:t>
      </w:r>
    </w:p>
    <w:p w14:paraId="03C30331" w14:textId="77777777" w:rsidR="00EB7EC3" w:rsidRPr="00EB7EC3" w:rsidRDefault="00EB7EC3" w:rsidP="00EB7EC3">
      <w:bookmarkStart w:id="37" w:name="_Toc104407467"/>
    </w:p>
    <w:p w14:paraId="12D9291E" w14:textId="46CD536B" w:rsidR="00A81C4F" w:rsidRPr="00B628A6" w:rsidRDefault="005E5CCF" w:rsidP="009F7400">
      <w:pPr>
        <w:pStyle w:val="Titolo1"/>
        <w:rPr>
          <w:rFonts w:ascii="Calibri" w:hAnsi="Calibri"/>
        </w:rPr>
      </w:pPr>
      <w:r>
        <w:rPr>
          <w:rFonts w:ascii="Calibri" w:hAnsi="Calibri"/>
        </w:rPr>
        <w:t xml:space="preserve">9. </w:t>
      </w:r>
      <w:r w:rsidR="00AB25F7">
        <w:rPr>
          <w:rFonts w:ascii="Calibri" w:hAnsi="Calibri"/>
        </w:rPr>
        <w:t>Valutazione delle prestazioni</w:t>
      </w:r>
      <w:bookmarkEnd w:id="37"/>
      <w:r w:rsidR="00A81C4F" w:rsidRPr="00B628A6">
        <w:rPr>
          <w:rFonts w:ascii="Calibri" w:hAnsi="Calibri"/>
        </w:rPr>
        <w:t xml:space="preserve"> </w:t>
      </w:r>
    </w:p>
    <w:p w14:paraId="300B1DF8" w14:textId="77777777" w:rsidR="00A81C4F" w:rsidRPr="00B628A6" w:rsidRDefault="00A81C4F" w:rsidP="009F7400">
      <w:pPr>
        <w:rPr>
          <w:rFonts w:ascii="Calibri" w:hAnsi="Calibri"/>
          <w:sz w:val="12"/>
        </w:rPr>
      </w:pPr>
    </w:p>
    <w:p w14:paraId="3589842B" w14:textId="77777777" w:rsidR="00AB25F7" w:rsidRPr="00B628A6" w:rsidRDefault="00AB25F7" w:rsidP="009F7400">
      <w:pPr>
        <w:pStyle w:val="Titolo2"/>
        <w:rPr>
          <w:rFonts w:ascii="Calibri" w:hAnsi="Calibri"/>
        </w:rPr>
      </w:pPr>
      <w:bookmarkStart w:id="38" w:name="_Toc104407468"/>
      <w:r>
        <w:rPr>
          <w:rFonts w:ascii="Calibri" w:hAnsi="Calibri"/>
        </w:rPr>
        <w:t xml:space="preserve">9.1 Monitoraggio, </w:t>
      </w:r>
      <w:r w:rsidRPr="00B628A6">
        <w:rPr>
          <w:rFonts w:ascii="Calibri" w:hAnsi="Calibri"/>
        </w:rPr>
        <w:t xml:space="preserve">Misurazioni, analisi e </w:t>
      </w:r>
      <w:r>
        <w:rPr>
          <w:rFonts w:ascii="Calibri" w:hAnsi="Calibri"/>
        </w:rPr>
        <w:t>valutazione</w:t>
      </w:r>
      <w:bookmarkEnd w:id="38"/>
    </w:p>
    <w:p w14:paraId="77A02DA0" w14:textId="77777777" w:rsidR="00B628A6" w:rsidRDefault="00B628A6" w:rsidP="009F7400">
      <w:pPr>
        <w:rPr>
          <w:rFonts w:ascii="Calibri" w:hAnsi="Calibri"/>
          <w:sz w:val="12"/>
        </w:rPr>
      </w:pPr>
    </w:p>
    <w:p w14:paraId="57034251" w14:textId="77777777" w:rsidR="00AB25F7" w:rsidRPr="00733793" w:rsidRDefault="00AB25F7" w:rsidP="009F7400">
      <w:pPr>
        <w:rPr>
          <w:rFonts w:ascii="Calibri" w:hAnsi="Calibri"/>
          <w:b/>
          <w:sz w:val="20"/>
          <w:szCs w:val="20"/>
        </w:rPr>
      </w:pPr>
      <w:r w:rsidRPr="00733793">
        <w:rPr>
          <w:rFonts w:ascii="Calibri" w:hAnsi="Calibri"/>
          <w:b/>
          <w:sz w:val="20"/>
          <w:szCs w:val="20"/>
        </w:rPr>
        <w:t>Generalità</w:t>
      </w:r>
      <w:r w:rsidR="00AC23AC" w:rsidRPr="00733793">
        <w:rPr>
          <w:rFonts w:ascii="Calibri" w:hAnsi="Calibri"/>
          <w:b/>
          <w:sz w:val="20"/>
          <w:szCs w:val="20"/>
        </w:rPr>
        <w:t xml:space="preserve"> </w:t>
      </w:r>
    </w:p>
    <w:p w14:paraId="33140C8C" w14:textId="725D6A21" w:rsidR="00B628A6" w:rsidRPr="007A4D57" w:rsidRDefault="007A4D57" w:rsidP="009F7400">
      <w:pPr>
        <w:rPr>
          <w:rFonts w:ascii="Calibri" w:hAnsi="Calibri"/>
          <w:sz w:val="20"/>
          <w:szCs w:val="20"/>
        </w:rPr>
      </w:pPr>
      <w:r w:rsidRPr="007A4D57">
        <w:rPr>
          <w:rFonts w:ascii="Calibri" w:hAnsi="Calibri"/>
          <w:sz w:val="20"/>
          <w:szCs w:val="20"/>
        </w:rPr>
        <w:t xml:space="preserve"> </w:t>
      </w:r>
      <w:r w:rsidR="00B628A6" w:rsidRPr="007A4D57">
        <w:rPr>
          <w:rFonts w:ascii="Calibri" w:hAnsi="Calibri"/>
          <w:sz w:val="20"/>
          <w:szCs w:val="20"/>
        </w:rPr>
        <w:t>pianifica i processi di monitoraggio, di misurazione, di analisi e di miglioramento necessari a:</w:t>
      </w:r>
    </w:p>
    <w:p w14:paraId="233218A6" w14:textId="3E5B1FBF" w:rsidR="00B628A6" w:rsidRPr="007A4D57" w:rsidRDefault="00B628A6" w:rsidP="009F7400">
      <w:pPr>
        <w:numPr>
          <w:ilvl w:val="0"/>
          <w:numId w:val="32"/>
        </w:numPr>
        <w:rPr>
          <w:rFonts w:ascii="Calibri" w:hAnsi="Calibri"/>
          <w:sz w:val="20"/>
          <w:szCs w:val="20"/>
        </w:rPr>
      </w:pPr>
      <w:r w:rsidRPr="007A4D57">
        <w:rPr>
          <w:rFonts w:ascii="Calibri" w:hAnsi="Calibri"/>
          <w:sz w:val="20"/>
          <w:szCs w:val="20"/>
        </w:rPr>
        <w:t>dimostrare la</w:t>
      </w:r>
      <w:r w:rsidR="00733793">
        <w:rPr>
          <w:rFonts w:ascii="Calibri" w:hAnsi="Calibri"/>
          <w:sz w:val="20"/>
          <w:szCs w:val="20"/>
        </w:rPr>
        <w:t xml:space="preserve"> conformità </w:t>
      </w:r>
      <w:r w:rsidR="00822D7C">
        <w:rPr>
          <w:rFonts w:ascii="Calibri" w:hAnsi="Calibri"/>
          <w:sz w:val="20"/>
          <w:szCs w:val="20"/>
        </w:rPr>
        <w:t>dei prodotti</w:t>
      </w:r>
      <w:r w:rsidR="00733793">
        <w:rPr>
          <w:rFonts w:ascii="Calibri" w:hAnsi="Calibri"/>
          <w:sz w:val="20"/>
          <w:szCs w:val="20"/>
        </w:rPr>
        <w:t xml:space="preserve"> erogati ed il rispetto dell’ambiente,</w:t>
      </w:r>
    </w:p>
    <w:p w14:paraId="53E85E36" w14:textId="77777777" w:rsidR="00B628A6" w:rsidRPr="007A4D57" w:rsidRDefault="00B628A6" w:rsidP="009F7400">
      <w:pPr>
        <w:numPr>
          <w:ilvl w:val="0"/>
          <w:numId w:val="32"/>
        </w:numPr>
        <w:rPr>
          <w:rFonts w:ascii="Calibri" w:hAnsi="Calibri"/>
          <w:sz w:val="20"/>
          <w:szCs w:val="20"/>
        </w:rPr>
      </w:pPr>
      <w:r w:rsidRPr="007A4D57">
        <w:rPr>
          <w:rFonts w:ascii="Calibri" w:hAnsi="Calibri"/>
          <w:sz w:val="20"/>
          <w:szCs w:val="20"/>
        </w:rPr>
        <w:t>assicurare la conformità del Sistema di gestione,</w:t>
      </w:r>
    </w:p>
    <w:p w14:paraId="14732984" w14:textId="77777777" w:rsidR="00B628A6" w:rsidRPr="007A4D57" w:rsidRDefault="00B628A6" w:rsidP="009F7400">
      <w:pPr>
        <w:numPr>
          <w:ilvl w:val="0"/>
          <w:numId w:val="32"/>
        </w:numPr>
        <w:rPr>
          <w:rFonts w:ascii="Calibri" w:hAnsi="Calibri"/>
          <w:sz w:val="20"/>
          <w:szCs w:val="20"/>
        </w:rPr>
      </w:pPr>
      <w:r w:rsidRPr="007A4D57">
        <w:rPr>
          <w:rFonts w:ascii="Calibri" w:hAnsi="Calibri"/>
          <w:sz w:val="20"/>
          <w:szCs w:val="20"/>
        </w:rPr>
        <w:t>migliorare in modo continuo l’efficacia del Sistema di gestione,</w:t>
      </w:r>
    </w:p>
    <w:p w14:paraId="210C7603" w14:textId="77777777" w:rsidR="00B628A6" w:rsidRDefault="00733793" w:rsidP="009F7400">
      <w:pPr>
        <w:rPr>
          <w:rFonts w:ascii="Calibri" w:hAnsi="Calibri"/>
          <w:sz w:val="20"/>
          <w:szCs w:val="20"/>
        </w:rPr>
      </w:pPr>
      <w:r>
        <w:rPr>
          <w:rFonts w:ascii="Calibri" w:hAnsi="Calibri"/>
          <w:sz w:val="20"/>
          <w:szCs w:val="20"/>
        </w:rPr>
        <w:t>a tal scopo ha definito un piano dei controlli ambientali che include la valutazione della conformità legislativa.</w:t>
      </w:r>
    </w:p>
    <w:p w14:paraId="76180862" w14:textId="77777777" w:rsidR="00733793" w:rsidRDefault="00733793" w:rsidP="009F7400">
      <w:pPr>
        <w:rPr>
          <w:rFonts w:ascii="Calibri" w:hAnsi="Calibri"/>
          <w:sz w:val="20"/>
          <w:szCs w:val="20"/>
        </w:rPr>
      </w:pPr>
    </w:p>
    <w:p w14:paraId="130699C1" w14:textId="77777777" w:rsidR="00733793" w:rsidRDefault="00733793" w:rsidP="009F7400">
      <w:pPr>
        <w:rPr>
          <w:rFonts w:ascii="Calibri" w:hAnsi="Calibri"/>
          <w:sz w:val="20"/>
          <w:szCs w:val="20"/>
        </w:rPr>
      </w:pPr>
      <w:r>
        <w:rPr>
          <w:rFonts w:ascii="Calibri" w:hAnsi="Calibri"/>
          <w:sz w:val="20"/>
          <w:szCs w:val="20"/>
        </w:rPr>
        <w:t>Piano controlli ambientali e di conformità legislativa</w:t>
      </w:r>
    </w:p>
    <w:p w14:paraId="7F454837" w14:textId="77777777" w:rsidR="00733793" w:rsidRDefault="00733793" w:rsidP="009F7400">
      <w:pPr>
        <w:rPr>
          <w:rFonts w:ascii="Calibri" w:hAnsi="Calibri"/>
          <w:sz w:val="20"/>
          <w:szCs w:val="20"/>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103"/>
        <w:gridCol w:w="1418"/>
      </w:tblGrid>
      <w:tr w:rsidR="00534C03" w:rsidRPr="001771EF" w14:paraId="2EF969A7" w14:textId="77777777" w:rsidTr="00CD0BD0">
        <w:tc>
          <w:tcPr>
            <w:tcW w:w="3652" w:type="dxa"/>
            <w:shd w:val="clear" w:color="auto" w:fill="D9D9D9"/>
          </w:tcPr>
          <w:p w14:paraId="1FF074A5" w14:textId="77777777" w:rsidR="00534C03" w:rsidRPr="001771EF" w:rsidRDefault="00534C03" w:rsidP="009F7400">
            <w:pPr>
              <w:rPr>
                <w:rFonts w:ascii="Calibri" w:eastAsia="Calibri" w:hAnsi="Calibri"/>
                <w:b/>
                <w:sz w:val="20"/>
                <w:szCs w:val="20"/>
              </w:rPr>
            </w:pPr>
            <w:r w:rsidRPr="001771EF">
              <w:rPr>
                <w:rFonts w:ascii="Calibri" w:eastAsia="Calibri" w:hAnsi="Calibri"/>
                <w:b/>
                <w:sz w:val="20"/>
                <w:szCs w:val="20"/>
              </w:rPr>
              <w:t xml:space="preserve">Oggetto del controllo </w:t>
            </w:r>
          </w:p>
        </w:tc>
        <w:tc>
          <w:tcPr>
            <w:tcW w:w="5103" w:type="dxa"/>
            <w:shd w:val="clear" w:color="auto" w:fill="D9D9D9"/>
          </w:tcPr>
          <w:p w14:paraId="66B7B1C9" w14:textId="77777777" w:rsidR="00534C03" w:rsidRPr="001771EF" w:rsidRDefault="00534C03" w:rsidP="009F7400">
            <w:pPr>
              <w:rPr>
                <w:rFonts w:ascii="Calibri" w:eastAsia="Calibri" w:hAnsi="Calibri"/>
                <w:b/>
                <w:sz w:val="20"/>
                <w:szCs w:val="20"/>
              </w:rPr>
            </w:pPr>
            <w:r w:rsidRPr="001771EF">
              <w:rPr>
                <w:rFonts w:ascii="Calibri" w:eastAsia="Calibri" w:hAnsi="Calibri"/>
                <w:b/>
                <w:sz w:val="20"/>
                <w:szCs w:val="20"/>
              </w:rPr>
              <w:t>Resp. – Modalità di controllo e frequenza ed eventuali apparecchiature di misura impiegate</w:t>
            </w:r>
          </w:p>
        </w:tc>
        <w:tc>
          <w:tcPr>
            <w:tcW w:w="1418" w:type="dxa"/>
            <w:shd w:val="clear" w:color="auto" w:fill="D9D9D9"/>
          </w:tcPr>
          <w:p w14:paraId="302C4FAD" w14:textId="77777777" w:rsidR="00534C03" w:rsidRPr="001771EF" w:rsidRDefault="00534C03" w:rsidP="009F7400">
            <w:pPr>
              <w:rPr>
                <w:rFonts w:ascii="Calibri" w:eastAsia="Calibri" w:hAnsi="Calibri"/>
                <w:b/>
                <w:sz w:val="20"/>
                <w:szCs w:val="20"/>
              </w:rPr>
            </w:pPr>
            <w:r w:rsidRPr="001771EF">
              <w:rPr>
                <w:rFonts w:ascii="Calibri" w:eastAsia="Calibri" w:hAnsi="Calibri"/>
                <w:b/>
                <w:sz w:val="20"/>
                <w:szCs w:val="20"/>
              </w:rPr>
              <w:t>Registrazione</w:t>
            </w:r>
          </w:p>
        </w:tc>
      </w:tr>
      <w:tr w:rsidR="00534C03" w:rsidRPr="001771EF" w14:paraId="407A5B3C" w14:textId="77777777" w:rsidTr="00CD0BD0">
        <w:tc>
          <w:tcPr>
            <w:tcW w:w="3652" w:type="dxa"/>
          </w:tcPr>
          <w:p w14:paraId="31570249" w14:textId="77777777" w:rsidR="00534C03" w:rsidRPr="001771EF" w:rsidRDefault="004F2AF0" w:rsidP="009F7400">
            <w:pPr>
              <w:numPr>
                <w:ilvl w:val="0"/>
                <w:numId w:val="42"/>
              </w:numPr>
              <w:rPr>
                <w:rFonts w:ascii="Calibri" w:eastAsia="Calibri" w:hAnsi="Calibri"/>
                <w:sz w:val="18"/>
                <w:szCs w:val="20"/>
              </w:rPr>
            </w:pPr>
            <w:r w:rsidRPr="001771EF">
              <w:rPr>
                <w:rFonts w:ascii="Calibri" w:eastAsia="Calibri" w:hAnsi="Calibri"/>
                <w:sz w:val="18"/>
                <w:szCs w:val="20"/>
              </w:rPr>
              <w:t xml:space="preserve">Gestione rifiuti </w:t>
            </w:r>
          </w:p>
          <w:p w14:paraId="5D826E92" w14:textId="77777777" w:rsidR="004F2AF0" w:rsidRPr="001771EF" w:rsidRDefault="004F2AF0" w:rsidP="009F7400">
            <w:pPr>
              <w:numPr>
                <w:ilvl w:val="0"/>
                <w:numId w:val="42"/>
              </w:numPr>
              <w:rPr>
                <w:rFonts w:ascii="Calibri" w:eastAsia="Calibri" w:hAnsi="Calibri"/>
                <w:sz w:val="18"/>
                <w:szCs w:val="20"/>
              </w:rPr>
            </w:pPr>
            <w:r w:rsidRPr="001771EF">
              <w:rPr>
                <w:rFonts w:ascii="Calibri" w:eastAsia="Calibri" w:hAnsi="Calibri"/>
                <w:sz w:val="18"/>
                <w:szCs w:val="20"/>
              </w:rPr>
              <w:t>Schede tecniche prodotti chimici</w:t>
            </w:r>
          </w:p>
          <w:p w14:paraId="6FD8AEC7" w14:textId="77777777" w:rsidR="004F2AF0" w:rsidRPr="001771EF" w:rsidRDefault="004F2AF0" w:rsidP="009F7400">
            <w:pPr>
              <w:numPr>
                <w:ilvl w:val="0"/>
                <w:numId w:val="42"/>
              </w:numPr>
              <w:rPr>
                <w:rFonts w:ascii="Calibri" w:eastAsia="Calibri" w:hAnsi="Calibri"/>
                <w:sz w:val="18"/>
                <w:szCs w:val="20"/>
              </w:rPr>
            </w:pPr>
            <w:r w:rsidRPr="001771EF">
              <w:rPr>
                <w:rFonts w:ascii="Calibri" w:eastAsia="Calibri" w:hAnsi="Calibri"/>
                <w:sz w:val="18"/>
                <w:szCs w:val="20"/>
              </w:rPr>
              <w:t>Utilizzo/efficienza attrezzature</w:t>
            </w:r>
          </w:p>
        </w:tc>
        <w:tc>
          <w:tcPr>
            <w:tcW w:w="5103" w:type="dxa"/>
          </w:tcPr>
          <w:p w14:paraId="66B5FD07" w14:textId="06FE4F7C" w:rsidR="00534C03" w:rsidRPr="00CD0BD0" w:rsidRDefault="004F2AF0" w:rsidP="009F7400">
            <w:pPr>
              <w:rPr>
                <w:rFonts w:ascii="Calibri" w:eastAsia="Calibri" w:hAnsi="Calibri"/>
                <w:sz w:val="18"/>
                <w:szCs w:val="20"/>
              </w:rPr>
            </w:pPr>
            <w:r w:rsidRPr="00DC0B47">
              <w:rPr>
                <w:rFonts w:ascii="Calibri" w:eastAsia="Calibri" w:hAnsi="Calibri"/>
                <w:sz w:val="18"/>
                <w:szCs w:val="20"/>
              </w:rPr>
              <w:t>Il Responsabile</w:t>
            </w:r>
            <w:r w:rsidRPr="005B6C28">
              <w:rPr>
                <w:rFonts w:ascii="Calibri" w:eastAsia="Calibri" w:hAnsi="Calibri"/>
                <w:sz w:val="18"/>
                <w:szCs w:val="20"/>
              </w:rPr>
              <w:t xml:space="preserve"> </w:t>
            </w:r>
            <w:r w:rsidRPr="00CD0BD0">
              <w:rPr>
                <w:rFonts w:ascii="Calibri" w:eastAsia="Calibri" w:hAnsi="Calibri"/>
                <w:sz w:val="18"/>
                <w:szCs w:val="20"/>
              </w:rPr>
              <w:t>esegue periodici controlli al fine di verificare il corretto comportamento degli operatori negli ambiti della qualità del servizio, dell’ambiente e della SSL.</w:t>
            </w:r>
          </w:p>
          <w:p w14:paraId="6EB8F5BE" w14:textId="7A223A03" w:rsidR="00534C03" w:rsidRPr="00CD0BD0" w:rsidRDefault="004F2AF0" w:rsidP="009F7400">
            <w:pPr>
              <w:rPr>
                <w:rFonts w:ascii="Calibri" w:eastAsia="Calibri" w:hAnsi="Calibri"/>
                <w:sz w:val="18"/>
                <w:szCs w:val="20"/>
              </w:rPr>
            </w:pPr>
            <w:r w:rsidRPr="00CD0BD0">
              <w:rPr>
                <w:rFonts w:ascii="Calibri" w:eastAsia="Calibri" w:hAnsi="Calibri"/>
                <w:sz w:val="18"/>
                <w:szCs w:val="20"/>
              </w:rPr>
              <w:t xml:space="preserve">Le verifiche  sono pianificate in relazione alla criticità </w:t>
            </w:r>
            <w:r w:rsidR="004505D9">
              <w:rPr>
                <w:rFonts w:ascii="Calibri" w:eastAsia="Calibri" w:hAnsi="Calibri"/>
                <w:sz w:val="18"/>
                <w:szCs w:val="20"/>
              </w:rPr>
              <w:t>riscontrate</w:t>
            </w:r>
          </w:p>
        </w:tc>
        <w:tc>
          <w:tcPr>
            <w:tcW w:w="1418" w:type="dxa"/>
          </w:tcPr>
          <w:p w14:paraId="48B8720F" w14:textId="77777777" w:rsidR="00534C03" w:rsidRDefault="00CD0BD0" w:rsidP="009F7400">
            <w:pPr>
              <w:rPr>
                <w:rFonts w:ascii="Calibri" w:eastAsia="Calibri" w:hAnsi="Calibri"/>
                <w:sz w:val="18"/>
                <w:szCs w:val="20"/>
              </w:rPr>
            </w:pPr>
            <w:r w:rsidRPr="00CD0BD0">
              <w:rPr>
                <w:rFonts w:ascii="Calibri" w:eastAsia="Calibri" w:hAnsi="Calibri"/>
                <w:sz w:val="18"/>
                <w:szCs w:val="20"/>
              </w:rPr>
              <w:t xml:space="preserve">Lista controlli </w:t>
            </w:r>
            <w:r w:rsidR="00896322" w:rsidRPr="00CD0BD0">
              <w:rPr>
                <w:rFonts w:ascii="Calibri" w:eastAsia="Calibri" w:hAnsi="Calibri"/>
                <w:sz w:val="18"/>
                <w:szCs w:val="20"/>
              </w:rPr>
              <w:t xml:space="preserve">Pulizie </w:t>
            </w:r>
            <w:r w:rsidRPr="00CD0BD0">
              <w:rPr>
                <w:rFonts w:ascii="Calibri" w:eastAsia="Calibri" w:hAnsi="Calibri"/>
                <w:sz w:val="18"/>
                <w:szCs w:val="20"/>
              </w:rPr>
              <w:t>ambienti</w:t>
            </w:r>
            <w:r w:rsidR="00896322">
              <w:rPr>
                <w:rFonts w:ascii="Calibri" w:eastAsia="Calibri" w:hAnsi="Calibri"/>
                <w:sz w:val="18"/>
                <w:szCs w:val="20"/>
              </w:rPr>
              <w:t>,</w:t>
            </w:r>
          </w:p>
          <w:p w14:paraId="003A0014" w14:textId="77777777" w:rsidR="00896322" w:rsidRDefault="00896322" w:rsidP="009F7400">
            <w:pPr>
              <w:rPr>
                <w:rFonts w:ascii="Calibri" w:eastAsia="Calibri" w:hAnsi="Calibri"/>
                <w:sz w:val="18"/>
                <w:szCs w:val="20"/>
              </w:rPr>
            </w:pPr>
            <w:r>
              <w:rPr>
                <w:rFonts w:ascii="Calibri" w:eastAsia="Calibri" w:hAnsi="Calibri"/>
                <w:sz w:val="18"/>
                <w:szCs w:val="20"/>
              </w:rPr>
              <w:t>Ecologia</w:t>
            </w:r>
          </w:p>
          <w:p w14:paraId="4C219C6A" w14:textId="77777777" w:rsidR="00896322" w:rsidRPr="00CD0BD0" w:rsidRDefault="00896322" w:rsidP="009F7400">
            <w:pPr>
              <w:rPr>
                <w:rFonts w:ascii="Calibri" w:eastAsia="Calibri" w:hAnsi="Calibri"/>
                <w:sz w:val="18"/>
                <w:szCs w:val="20"/>
              </w:rPr>
            </w:pPr>
          </w:p>
        </w:tc>
      </w:tr>
      <w:tr w:rsidR="00534C03" w:rsidRPr="001771EF" w14:paraId="7548D6C0" w14:textId="77777777" w:rsidTr="00CD0BD0">
        <w:tc>
          <w:tcPr>
            <w:tcW w:w="3652" w:type="dxa"/>
          </w:tcPr>
          <w:p w14:paraId="7387B59E" w14:textId="77777777" w:rsidR="00534C03" w:rsidRPr="001771EF" w:rsidRDefault="00534C03" w:rsidP="009F7400">
            <w:pPr>
              <w:numPr>
                <w:ilvl w:val="0"/>
                <w:numId w:val="42"/>
              </w:numPr>
              <w:rPr>
                <w:rFonts w:ascii="Calibri" w:eastAsia="Calibri" w:hAnsi="Calibri"/>
                <w:sz w:val="18"/>
                <w:szCs w:val="20"/>
              </w:rPr>
            </w:pPr>
            <w:r w:rsidRPr="001771EF">
              <w:rPr>
                <w:rFonts w:ascii="Calibri" w:eastAsia="Calibri" w:hAnsi="Calibri"/>
                <w:sz w:val="18"/>
                <w:szCs w:val="20"/>
              </w:rPr>
              <w:t>Conformità legislativa</w:t>
            </w:r>
          </w:p>
        </w:tc>
        <w:tc>
          <w:tcPr>
            <w:tcW w:w="5103" w:type="dxa"/>
          </w:tcPr>
          <w:p w14:paraId="384F5BF2" w14:textId="7D28075E" w:rsidR="00534C03" w:rsidRPr="00CD0BD0" w:rsidRDefault="00534C03" w:rsidP="009F7400">
            <w:pPr>
              <w:rPr>
                <w:rFonts w:ascii="Calibri" w:eastAsia="Calibri" w:hAnsi="Calibri"/>
                <w:sz w:val="18"/>
                <w:szCs w:val="20"/>
              </w:rPr>
            </w:pPr>
            <w:r w:rsidRPr="00CD0BD0">
              <w:rPr>
                <w:rFonts w:ascii="Calibri" w:eastAsia="Calibri" w:hAnsi="Calibri"/>
                <w:sz w:val="18"/>
                <w:szCs w:val="20"/>
              </w:rPr>
              <w:t xml:space="preserve">La Direzione con il Responsabile </w:t>
            </w:r>
            <w:r w:rsidR="0039177E" w:rsidRPr="00CD0BD0">
              <w:rPr>
                <w:rFonts w:ascii="Calibri" w:eastAsia="Calibri" w:hAnsi="Calibri"/>
                <w:sz w:val="18"/>
                <w:szCs w:val="20"/>
              </w:rPr>
              <w:t>sistema di gestione</w:t>
            </w:r>
            <w:r w:rsidRPr="00CD0BD0">
              <w:rPr>
                <w:rFonts w:ascii="Calibri" w:eastAsia="Calibri" w:hAnsi="Calibri"/>
                <w:sz w:val="18"/>
                <w:szCs w:val="20"/>
              </w:rPr>
              <w:t xml:space="preserve"> verificare se tutti gli obblighi di legge identificati siano rispettati dall’organizzazione. Gli obblighi sono riportati nell’apposito file </w:t>
            </w:r>
            <w:r w:rsidR="005B6C28" w:rsidRPr="00CD0BD0">
              <w:rPr>
                <w:rFonts w:ascii="Calibri" w:eastAsia="Calibri" w:hAnsi="Calibri"/>
                <w:sz w:val="18"/>
                <w:szCs w:val="20"/>
              </w:rPr>
              <w:t>Excel</w:t>
            </w:r>
            <w:r w:rsidRPr="00CD0BD0">
              <w:rPr>
                <w:rFonts w:ascii="Calibri" w:eastAsia="Calibri" w:hAnsi="Calibri"/>
                <w:sz w:val="18"/>
                <w:szCs w:val="20"/>
              </w:rPr>
              <w:t xml:space="preserve"> che fa anche da scadenziario. Frequenza semestrale.</w:t>
            </w:r>
          </w:p>
        </w:tc>
        <w:tc>
          <w:tcPr>
            <w:tcW w:w="1418" w:type="dxa"/>
          </w:tcPr>
          <w:p w14:paraId="57871BF8" w14:textId="77777777" w:rsidR="00534C03" w:rsidRPr="00CD0BD0" w:rsidRDefault="00534C03" w:rsidP="009F7400">
            <w:pPr>
              <w:rPr>
                <w:rFonts w:ascii="Calibri" w:eastAsia="Calibri" w:hAnsi="Calibri"/>
                <w:sz w:val="18"/>
                <w:szCs w:val="20"/>
              </w:rPr>
            </w:pPr>
            <w:r w:rsidRPr="00CD0BD0">
              <w:rPr>
                <w:rFonts w:ascii="Calibri" w:eastAsia="Calibri" w:hAnsi="Calibri"/>
                <w:sz w:val="18"/>
                <w:szCs w:val="20"/>
              </w:rPr>
              <w:t>File Excel</w:t>
            </w:r>
          </w:p>
        </w:tc>
      </w:tr>
    </w:tbl>
    <w:p w14:paraId="066385E7" w14:textId="77777777" w:rsidR="00733793" w:rsidRDefault="00733793" w:rsidP="009F7400">
      <w:pPr>
        <w:rPr>
          <w:rFonts w:ascii="Calibri" w:hAnsi="Calibri"/>
          <w:sz w:val="20"/>
          <w:szCs w:val="20"/>
        </w:rPr>
      </w:pPr>
    </w:p>
    <w:p w14:paraId="3314B607" w14:textId="658F6230" w:rsidR="004F2AF0" w:rsidRPr="002D04E9" w:rsidRDefault="004F2AF0" w:rsidP="009F7400">
      <w:pPr>
        <w:rPr>
          <w:rFonts w:ascii="Calibri" w:hAnsi="Calibri"/>
          <w:sz w:val="20"/>
          <w:szCs w:val="20"/>
        </w:rPr>
      </w:pPr>
      <w:r w:rsidRPr="002D04E9">
        <w:rPr>
          <w:rFonts w:ascii="Calibri" w:hAnsi="Calibri"/>
          <w:sz w:val="20"/>
          <w:szCs w:val="20"/>
        </w:rPr>
        <w:t xml:space="preserve">La misura delle </w:t>
      </w:r>
      <w:r w:rsidR="005B6C28" w:rsidRPr="002D04E9">
        <w:rPr>
          <w:rFonts w:ascii="Calibri" w:hAnsi="Calibri"/>
          <w:sz w:val="20"/>
          <w:szCs w:val="20"/>
        </w:rPr>
        <w:t>performance</w:t>
      </w:r>
      <w:r w:rsidRPr="002D04E9">
        <w:rPr>
          <w:rFonts w:ascii="Calibri" w:hAnsi="Calibri"/>
          <w:sz w:val="20"/>
          <w:szCs w:val="20"/>
        </w:rPr>
        <w:t xml:space="preserve"> ambientali avviene attraverso il monitoraggio degli indicatori previsti nel piano di miglioramento e nella relazione ambientale. In particolare monitora:</w:t>
      </w:r>
    </w:p>
    <w:p w14:paraId="3C97EC7B" w14:textId="77777777" w:rsidR="004F2AF0" w:rsidRPr="002D04E9" w:rsidRDefault="004F2AF0" w:rsidP="009F7400">
      <w:pPr>
        <w:numPr>
          <w:ilvl w:val="0"/>
          <w:numId w:val="1"/>
        </w:numPr>
        <w:tabs>
          <w:tab w:val="clear" w:pos="360"/>
          <w:tab w:val="num" w:pos="1069"/>
        </w:tabs>
        <w:ind w:left="1069"/>
        <w:rPr>
          <w:rFonts w:ascii="Calibri" w:hAnsi="Calibri"/>
          <w:sz w:val="20"/>
          <w:szCs w:val="20"/>
        </w:rPr>
      </w:pPr>
      <w:r w:rsidRPr="002D04E9">
        <w:rPr>
          <w:rFonts w:ascii="Calibri" w:hAnsi="Calibri"/>
          <w:sz w:val="20"/>
          <w:szCs w:val="20"/>
        </w:rPr>
        <w:t xml:space="preserve">Consumi idrici </w:t>
      </w:r>
    </w:p>
    <w:p w14:paraId="2B57FE88" w14:textId="77777777" w:rsidR="004F2AF0" w:rsidRPr="002D04E9" w:rsidRDefault="004F2AF0" w:rsidP="009F7400">
      <w:pPr>
        <w:numPr>
          <w:ilvl w:val="0"/>
          <w:numId w:val="1"/>
        </w:numPr>
        <w:tabs>
          <w:tab w:val="clear" w:pos="360"/>
          <w:tab w:val="num" w:pos="1069"/>
        </w:tabs>
        <w:ind w:left="1069"/>
        <w:rPr>
          <w:rFonts w:ascii="Calibri" w:hAnsi="Calibri"/>
          <w:sz w:val="20"/>
          <w:szCs w:val="20"/>
        </w:rPr>
      </w:pPr>
      <w:r w:rsidRPr="002D04E9">
        <w:rPr>
          <w:rFonts w:ascii="Calibri" w:hAnsi="Calibri"/>
          <w:sz w:val="20"/>
          <w:szCs w:val="20"/>
        </w:rPr>
        <w:t>Consumi energetici</w:t>
      </w:r>
    </w:p>
    <w:p w14:paraId="69CC64B2" w14:textId="77777777" w:rsidR="004F2AF0" w:rsidRPr="002D04E9" w:rsidRDefault="004F2AF0" w:rsidP="009F7400">
      <w:pPr>
        <w:numPr>
          <w:ilvl w:val="0"/>
          <w:numId w:val="1"/>
        </w:numPr>
        <w:tabs>
          <w:tab w:val="clear" w:pos="360"/>
          <w:tab w:val="num" w:pos="1069"/>
        </w:tabs>
        <w:ind w:left="1069"/>
        <w:rPr>
          <w:rFonts w:ascii="Calibri" w:hAnsi="Calibri"/>
          <w:sz w:val="20"/>
          <w:szCs w:val="20"/>
        </w:rPr>
      </w:pPr>
      <w:r w:rsidRPr="002D04E9">
        <w:rPr>
          <w:rFonts w:ascii="Calibri" w:hAnsi="Calibri"/>
          <w:sz w:val="20"/>
          <w:szCs w:val="20"/>
        </w:rPr>
        <w:t xml:space="preserve">Produzione rifiuti </w:t>
      </w:r>
    </w:p>
    <w:p w14:paraId="613FF0D4" w14:textId="77777777" w:rsidR="004F2AF0" w:rsidRPr="002D04E9" w:rsidRDefault="004F2AF0" w:rsidP="009F7400">
      <w:pPr>
        <w:numPr>
          <w:ilvl w:val="0"/>
          <w:numId w:val="1"/>
        </w:numPr>
        <w:tabs>
          <w:tab w:val="clear" w:pos="360"/>
          <w:tab w:val="num" w:pos="1069"/>
        </w:tabs>
        <w:ind w:left="1069"/>
        <w:rPr>
          <w:rFonts w:ascii="Calibri" w:hAnsi="Calibri"/>
          <w:sz w:val="20"/>
          <w:szCs w:val="20"/>
        </w:rPr>
      </w:pPr>
      <w:r w:rsidRPr="002D04E9">
        <w:rPr>
          <w:rFonts w:ascii="Calibri" w:hAnsi="Calibri"/>
          <w:sz w:val="20"/>
          <w:szCs w:val="20"/>
        </w:rPr>
        <w:t>Consumo prodotti chimici</w:t>
      </w:r>
    </w:p>
    <w:p w14:paraId="6D06F1FE" w14:textId="77777777" w:rsidR="00CA5FA6" w:rsidRPr="002D04E9" w:rsidRDefault="00CA5FA6" w:rsidP="009F7400">
      <w:pPr>
        <w:rPr>
          <w:rFonts w:ascii="Calibri" w:hAnsi="Calibri"/>
          <w:sz w:val="20"/>
          <w:szCs w:val="20"/>
        </w:rPr>
      </w:pPr>
    </w:p>
    <w:p w14:paraId="3E7E9C94" w14:textId="5E0BCA81" w:rsidR="0039177E" w:rsidRPr="002D04E9" w:rsidRDefault="0039177E" w:rsidP="009F7400">
      <w:pPr>
        <w:rPr>
          <w:rFonts w:ascii="Calibri" w:hAnsi="Calibri"/>
          <w:sz w:val="20"/>
          <w:szCs w:val="20"/>
        </w:rPr>
      </w:pPr>
      <w:r w:rsidRPr="002D04E9">
        <w:rPr>
          <w:rFonts w:ascii="Calibri" w:hAnsi="Calibri"/>
          <w:sz w:val="20"/>
          <w:szCs w:val="20"/>
        </w:rPr>
        <w:t xml:space="preserve">La misura delle </w:t>
      </w:r>
      <w:r w:rsidR="005B6C28" w:rsidRPr="002D04E9">
        <w:rPr>
          <w:rFonts w:ascii="Calibri" w:hAnsi="Calibri"/>
          <w:sz w:val="20"/>
          <w:szCs w:val="20"/>
        </w:rPr>
        <w:t>performance</w:t>
      </w:r>
      <w:r w:rsidRPr="002D04E9">
        <w:rPr>
          <w:rFonts w:ascii="Calibri" w:hAnsi="Calibri"/>
          <w:sz w:val="20"/>
          <w:szCs w:val="20"/>
        </w:rPr>
        <w:t xml:space="preserve"> di SSL avviene attraverso il monitoraggio degli indicatori previsti nel piano di miglioramento e nel DVR. In particolare monitora:</w:t>
      </w:r>
    </w:p>
    <w:p w14:paraId="1A49A49F" w14:textId="77777777" w:rsidR="0039177E" w:rsidRPr="002D04E9" w:rsidRDefault="0039177E" w:rsidP="009F7400">
      <w:pPr>
        <w:numPr>
          <w:ilvl w:val="0"/>
          <w:numId w:val="1"/>
        </w:numPr>
        <w:tabs>
          <w:tab w:val="clear" w:pos="360"/>
          <w:tab w:val="num" w:pos="1069"/>
        </w:tabs>
        <w:ind w:left="1069"/>
        <w:rPr>
          <w:rFonts w:ascii="Calibri" w:hAnsi="Calibri"/>
          <w:sz w:val="20"/>
          <w:szCs w:val="20"/>
        </w:rPr>
      </w:pPr>
      <w:r w:rsidRPr="002D04E9">
        <w:rPr>
          <w:rFonts w:ascii="Calibri" w:hAnsi="Calibri"/>
          <w:sz w:val="20"/>
          <w:szCs w:val="20"/>
        </w:rPr>
        <w:t>Indici infortunistici di gravità e frequenza</w:t>
      </w:r>
    </w:p>
    <w:p w14:paraId="163D2CD9" w14:textId="77777777" w:rsidR="0039177E" w:rsidRPr="002D04E9" w:rsidRDefault="0039177E" w:rsidP="009F7400">
      <w:pPr>
        <w:numPr>
          <w:ilvl w:val="0"/>
          <w:numId w:val="1"/>
        </w:numPr>
        <w:tabs>
          <w:tab w:val="clear" w:pos="360"/>
          <w:tab w:val="num" w:pos="1069"/>
        </w:tabs>
        <w:ind w:left="1069"/>
        <w:rPr>
          <w:rFonts w:ascii="Calibri" w:hAnsi="Calibri"/>
          <w:sz w:val="20"/>
          <w:szCs w:val="20"/>
        </w:rPr>
      </w:pPr>
      <w:r w:rsidRPr="002D04E9">
        <w:rPr>
          <w:rFonts w:ascii="Calibri" w:hAnsi="Calibri"/>
          <w:sz w:val="20"/>
          <w:szCs w:val="20"/>
        </w:rPr>
        <w:t xml:space="preserve">Numerosità dei </w:t>
      </w:r>
      <w:proofErr w:type="spellStart"/>
      <w:r w:rsidRPr="002D04E9">
        <w:rPr>
          <w:rFonts w:ascii="Calibri" w:hAnsi="Calibri"/>
          <w:sz w:val="20"/>
          <w:szCs w:val="20"/>
        </w:rPr>
        <w:t>near</w:t>
      </w:r>
      <w:proofErr w:type="spellEnd"/>
      <w:r w:rsidRPr="002D04E9">
        <w:rPr>
          <w:rFonts w:ascii="Calibri" w:hAnsi="Calibri"/>
          <w:sz w:val="20"/>
          <w:szCs w:val="20"/>
        </w:rPr>
        <w:t xml:space="preserve"> miss</w:t>
      </w:r>
    </w:p>
    <w:p w14:paraId="43EE4671" w14:textId="77777777" w:rsidR="00896322" w:rsidRPr="002D04E9" w:rsidRDefault="00896322" w:rsidP="009F7400">
      <w:pPr>
        <w:numPr>
          <w:ilvl w:val="0"/>
          <w:numId w:val="1"/>
        </w:numPr>
        <w:tabs>
          <w:tab w:val="clear" w:pos="360"/>
          <w:tab w:val="num" w:pos="1069"/>
        </w:tabs>
        <w:ind w:left="1069"/>
        <w:rPr>
          <w:rFonts w:ascii="Calibri" w:hAnsi="Calibri"/>
          <w:sz w:val="20"/>
          <w:szCs w:val="20"/>
        </w:rPr>
      </w:pPr>
      <w:r w:rsidRPr="002D04E9">
        <w:rPr>
          <w:rFonts w:ascii="Calibri" w:hAnsi="Calibri"/>
          <w:sz w:val="20"/>
          <w:szCs w:val="20"/>
        </w:rPr>
        <w:t>Formazione</w:t>
      </w:r>
    </w:p>
    <w:p w14:paraId="27112D13" w14:textId="77777777" w:rsidR="0039177E" w:rsidRPr="002D04E9" w:rsidRDefault="0039177E" w:rsidP="009F7400">
      <w:pPr>
        <w:numPr>
          <w:ilvl w:val="0"/>
          <w:numId w:val="1"/>
        </w:numPr>
        <w:tabs>
          <w:tab w:val="clear" w:pos="360"/>
          <w:tab w:val="num" w:pos="1069"/>
        </w:tabs>
        <w:ind w:left="1069"/>
        <w:rPr>
          <w:rFonts w:ascii="Calibri" w:hAnsi="Calibri"/>
          <w:sz w:val="20"/>
          <w:szCs w:val="20"/>
        </w:rPr>
      </w:pPr>
      <w:r w:rsidRPr="002D04E9">
        <w:rPr>
          <w:rFonts w:ascii="Calibri" w:hAnsi="Calibri"/>
          <w:sz w:val="20"/>
          <w:szCs w:val="20"/>
        </w:rPr>
        <w:t xml:space="preserve">… </w:t>
      </w:r>
    </w:p>
    <w:p w14:paraId="58FB0B71" w14:textId="77777777" w:rsidR="004F2AF0" w:rsidRDefault="00FE02BC" w:rsidP="009F7400">
      <w:pPr>
        <w:rPr>
          <w:rFonts w:ascii="Calibri" w:hAnsi="Calibri"/>
          <w:sz w:val="20"/>
          <w:szCs w:val="20"/>
        </w:rPr>
      </w:pPr>
      <w:r>
        <w:rPr>
          <w:rFonts w:ascii="Calibri" w:hAnsi="Calibri"/>
          <w:sz w:val="20"/>
          <w:szCs w:val="20"/>
        </w:rPr>
        <w:t>Dettaglio dei monitoraggi e analisi dei dati è presente nel documento degli obiettivi che nel caso di definizione di un target diventano un obiettivo di processo/risultato (Obiettivo indicatore).</w:t>
      </w:r>
    </w:p>
    <w:p w14:paraId="31F2CA37" w14:textId="77777777" w:rsidR="00FE02BC" w:rsidRPr="007A4D57" w:rsidRDefault="00FE02BC" w:rsidP="009F7400">
      <w:pPr>
        <w:rPr>
          <w:rFonts w:ascii="Calibri" w:hAnsi="Calibri"/>
          <w:sz w:val="20"/>
          <w:szCs w:val="20"/>
        </w:rPr>
      </w:pPr>
    </w:p>
    <w:p w14:paraId="4A44637E" w14:textId="77777777" w:rsidR="00A81C4F" w:rsidRPr="00B628A6" w:rsidRDefault="00C9676C" w:rsidP="009F7400">
      <w:pPr>
        <w:pStyle w:val="Titolo2"/>
        <w:rPr>
          <w:rFonts w:ascii="Calibri" w:hAnsi="Calibri"/>
        </w:rPr>
      </w:pPr>
      <w:bookmarkStart w:id="39" w:name="_Toc104407469"/>
      <w:r>
        <w:rPr>
          <w:rFonts w:ascii="Calibri" w:hAnsi="Calibri"/>
        </w:rPr>
        <w:lastRenderedPageBreak/>
        <w:t xml:space="preserve">9.2 </w:t>
      </w:r>
      <w:r w:rsidR="00A81C4F" w:rsidRPr="00B628A6">
        <w:rPr>
          <w:rFonts w:ascii="Calibri" w:hAnsi="Calibri"/>
        </w:rPr>
        <w:t>Audit intern</w:t>
      </w:r>
      <w:r w:rsidR="007A4D57">
        <w:rPr>
          <w:rFonts w:ascii="Calibri" w:hAnsi="Calibri"/>
        </w:rPr>
        <w:t>o</w:t>
      </w:r>
      <w:bookmarkEnd w:id="39"/>
    </w:p>
    <w:p w14:paraId="3CA9A580" w14:textId="1ED89C95" w:rsidR="00A81C4F" w:rsidRPr="00EF637A" w:rsidRDefault="000C5EF9" w:rsidP="009F7400">
      <w:pPr>
        <w:rPr>
          <w:rFonts w:ascii="Calibri" w:hAnsi="Calibri"/>
          <w:sz w:val="20"/>
        </w:rPr>
      </w:pPr>
      <w:r>
        <w:rPr>
          <w:rFonts w:ascii="Calibri" w:hAnsi="Calibri"/>
          <w:b/>
          <w:sz w:val="20"/>
          <w:szCs w:val="20"/>
        </w:rPr>
        <w:t xml:space="preserve">DP SERVICE ENERGY </w:t>
      </w:r>
      <w:r w:rsidR="00EE6DE3">
        <w:rPr>
          <w:rFonts w:ascii="Calibri" w:hAnsi="Calibri"/>
          <w:b/>
          <w:sz w:val="20"/>
          <w:szCs w:val="20"/>
        </w:rPr>
        <w:t>SRL</w:t>
      </w:r>
      <w:r w:rsidR="008A73D8">
        <w:rPr>
          <w:rFonts w:ascii="Calibri" w:hAnsi="Calibri"/>
          <w:b/>
          <w:sz w:val="20"/>
          <w:szCs w:val="20"/>
        </w:rPr>
        <w:t xml:space="preserve"> </w:t>
      </w:r>
      <w:r w:rsidR="00A81C4F" w:rsidRPr="005E5CCF">
        <w:rPr>
          <w:rFonts w:ascii="Calibri" w:hAnsi="Calibri"/>
          <w:sz w:val="20"/>
          <w:szCs w:val="20"/>
        </w:rPr>
        <w:t xml:space="preserve">ha predisposto apposita </w:t>
      </w:r>
      <w:r w:rsidR="005B6C28">
        <w:rPr>
          <w:rFonts w:ascii="Calibri" w:hAnsi="Calibri"/>
          <w:sz w:val="20"/>
          <w:szCs w:val="20"/>
        </w:rPr>
        <w:t>documentazione</w:t>
      </w:r>
      <w:r w:rsidR="00555FFF">
        <w:rPr>
          <w:rFonts w:ascii="Calibri" w:hAnsi="Calibri"/>
          <w:sz w:val="20"/>
          <w:szCs w:val="20"/>
        </w:rPr>
        <w:t xml:space="preserve"> </w:t>
      </w:r>
      <w:r w:rsidR="00A81C4F" w:rsidRPr="005E5CCF">
        <w:rPr>
          <w:rFonts w:ascii="Calibri" w:hAnsi="Calibri"/>
          <w:sz w:val="20"/>
          <w:szCs w:val="20"/>
        </w:rPr>
        <w:t>che entra nel dettaglio dell’attività di audit della qualità</w:t>
      </w:r>
      <w:r w:rsidR="00733793">
        <w:rPr>
          <w:rFonts w:ascii="Calibri" w:hAnsi="Calibri"/>
          <w:sz w:val="20"/>
          <w:szCs w:val="20"/>
        </w:rPr>
        <w:t xml:space="preserve"> e dell’ambiente </w:t>
      </w:r>
      <w:r w:rsidR="00A81C4F" w:rsidRPr="005E5CCF">
        <w:rPr>
          <w:rFonts w:ascii="Calibri" w:hAnsi="Calibri"/>
          <w:sz w:val="20"/>
          <w:szCs w:val="20"/>
        </w:rPr>
        <w:t>trattando nello specifico le modalità e le responsabilità relativa a</w:t>
      </w:r>
      <w:r w:rsidR="00E0178F">
        <w:rPr>
          <w:rFonts w:ascii="Calibri" w:hAnsi="Calibri"/>
          <w:sz w:val="20"/>
          <w:szCs w:val="20"/>
        </w:rPr>
        <w:t xml:space="preserve"> </w:t>
      </w:r>
      <w:r w:rsidR="00EF637A" w:rsidRPr="00EF637A">
        <w:rPr>
          <w:rFonts w:ascii="Calibri" w:hAnsi="Calibri"/>
          <w:sz w:val="20"/>
        </w:rPr>
        <w:t>P</w:t>
      </w:r>
      <w:r w:rsidR="00A81C4F" w:rsidRPr="00EF637A">
        <w:rPr>
          <w:rFonts w:ascii="Calibri" w:hAnsi="Calibri"/>
          <w:sz w:val="20"/>
        </w:rPr>
        <w:t>ianificazione</w:t>
      </w:r>
      <w:r w:rsidR="00EF637A" w:rsidRPr="00EF637A">
        <w:rPr>
          <w:rFonts w:ascii="Calibri" w:hAnsi="Calibri"/>
          <w:sz w:val="20"/>
        </w:rPr>
        <w:t>, Conduzione</w:t>
      </w:r>
      <w:r w:rsidR="00A81C4F" w:rsidRPr="00EF637A">
        <w:rPr>
          <w:rFonts w:ascii="Calibri" w:hAnsi="Calibri"/>
          <w:sz w:val="20"/>
        </w:rPr>
        <w:t>,</w:t>
      </w:r>
      <w:r w:rsidR="00EF637A" w:rsidRPr="00EF637A">
        <w:rPr>
          <w:rFonts w:ascii="Calibri" w:hAnsi="Calibri"/>
          <w:sz w:val="20"/>
        </w:rPr>
        <w:t xml:space="preserve"> Indipendenza</w:t>
      </w:r>
      <w:r w:rsidR="00A81C4F" w:rsidRPr="00EF637A">
        <w:rPr>
          <w:rFonts w:ascii="Calibri" w:hAnsi="Calibri"/>
          <w:sz w:val="20"/>
        </w:rPr>
        <w:t>,</w:t>
      </w:r>
      <w:r w:rsidR="00EF637A" w:rsidRPr="00EF637A">
        <w:rPr>
          <w:rFonts w:ascii="Calibri" w:hAnsi="Calibri"/>
          <w:sz w:val="20"/>
        </w:rPr>
        <w:t xml:space="preserve"> Responsabilità</w:t>
      </w:r>
      <w:r w:rsidR="00A81C4F" w:rsidRPr="00EF637A">
        <w:rPr>
          <w:rFonts w:ascii="Calibri" w:hAnsi="Calibri"/>
          <w:sz w:val="20"/>
        </w:rPr>
        <w:t>.</w:t>
      </w:r>
    </w:p>
    <w:p w14:paraId="533EF957" w14:textId="77777777" w:rsidR="00A81C4F" w:rsidRPr="005E5CCF" w:rsidRDefault="00A81C4F" w:rsidP="009F7400">
      <w:pPr>
        <w:rPr>
          <w:rFonts w:ascii="Calibri" w:hAnsi="Calibri"/>
          <w:sz w:val="20"/>
          <w:szCs w:val="20"/>
        </w:rPr>
      </w:pPr>
      <w:r w:rsidRPr="005E5CCF">
        <w:rPr>
          <w:rFonts w:ascii="Calibri" w:hAnsi="Calibri"/>
          <w:sz w:val="20"/>
          <w:szCs w:val="20"/>
        </w:rPr>
        <w:t>Gli Audit sono uno strumento di particolare efficacia per mantenere un adeguato controllo sulla conformità nel tempo del Sistema adottato e vengono svolte in conformità alla Programmazione approvata in sede di Riesame della Direzione.</w:t>
      </w:r>
      <w:r w:rsidR="005F38B9">
        <w:rPr>
          <w:rFonts w:ascii="Calibri" w:hAnsi="Calibri"/>
          <w:sz w:val="20"/>
          <w:szCs w:val="20"/>
        </w:rPr>
        <w:t xml:space="preserve"> </w:t>
      </w:r>
      <w:r w:rsidRPr="005E5CCF">
        <w:rPr>
          <w:rFonts w:ascii="Calibri" w:hAnsi="Calibri"/>
          <w:sz w:val="20"/>
          <w:szCs w:val="20"/>
        </w:rPr>
        <w:t>Gli Audit vengono svolt</w:t>
      </w:r>
      <w:r w:rsidR="00733793">
        <w:rPr>
          <w:rFonts w:ascii="Calibri" w:hAnsi="Calibri"/>
          <w:sz w:val="20"/>
          <w:szCs w:val="20"/>
        </w:rPr>
        <w:t>i</w:t>
      </w:r>
      <w:r w:rsidRPr="005E5CCF">
        <w:rPr>
          <w:rFonts w:ascii="Calibri" w:hAnsi="Calibri"/>
          <w:sz w:val="20"/>
          <w:szCs w:val="20"/>
        </w:rPr>
        <w:t xml:space="preserve"> con spirito costruttivo allo scopo di evidenziare ed eliminare le carenze, nonché di sensibilizzare il </w:t>
      </w:r>
      <w:r w:rsidR="005F38B9">
        <w:rPr>
          <w:rFonts w:ascii="Calibri" w:hAnsi="Calibri"/>
          <w:sz w:val="20"/>
          <w:szCs w:val="20"/>
        </w:rPr>
        <w:t>p</w:t>
      </w:r>
      <w:r w:rsidRPr="005E5CCF">
        <w:rPr>
          <w:rFonts w:ascii="Calibri" w:hAnsi="Calibri"/>
          <w:sz w:val="20"/>
          <w:szCs w:val="20"/>
        </w:rPr>
        <w:t>ersonale interessato alle proprie responsabilità.</w:t>
      </w:r>
    </w:p>
    <w:p w14:paraId="31F05047" w14:textId="77777777" w:rsidR="00A81C4F" w:rsidRPr="005E5CCF" w:rsidRDefault="00A81C4F" w:rsidP="009F7400">
      <w:pPr>
        <w:rPr>
          <w:rFonts w:ascii="Calibri" w:hAnsi="Calibri"/>
          <w:sz w:val="20"/>
          <w:szCs w:val="20"/>
        </w:rPr>
      </w:pPr>
      <w:r w:rsidRPr="005E5CCF">
        <w:rPr>
          <w:rFonts w:ascii="Calibri" w:hAnsi="Calibri"/>
          <w:sz w:val="20"/>
          <w:szCs w:val="20"/>
        </w:rPr>
        <w:t>La frequenza minima è di almeno un Audit all’anno per ogni processo/area. La frequenza varia in relazione alla criticità dei processi da verificare e/o sulla base dei riscontri degli Audit precedenti.</w:t>
      </w:r>
    </w:p>
    <w:p w14:paraId="6B448D2E" w14:textId="77777777" w:rsidR="00A81C4F" w:rsidRPr="002D04E9" w:rsidRDefault="005E5CCF" w:rsidP="009F7400">
      <w:pPr>
        <w:rPr>
          <w:rFonts w:ascii="Calibri" w:hAnsi="Calibri"/>
          <w:sz w:val="20"/>
          <w:szCs w:val="20"/>
        </w:rPr>
      </w:pPr>
      <w:r w:rsidRPr="002D04E9">
        <w:rPr>
          <w:rFonts w:ascii="Calibri" w:hAnsi="Calibri"/>
          <w:sz w:val="20"/>
          <w:szCs w:val="20"/>
        </w:rPr>
        <w:t>L’organizzazione</w:t>
      </w:r>
      <w:r w:rsidR="00A81C4F" w:rsidRPr="002D04E9">
        <w:rPr>
          <w:rFonts w:ascii="Calibri" w:hAnsi="Calibri"/>
          <w:sz w:val="20"/>
          <w:szCs w:val="20"/>
        </w:rPr>
        <w:t xml:space="preserve"> adotta le seguenti modalità a riguardo:</w:t>
      </w:r>
    </w:p>
    <w:p w14:paraId="3FE9124D" w14:textId="77777777" w:rsidR="00A81C4F" w:rsidRPr="002D04E9" w:rsidRDefault="00A81C4F" w:rsidP="009F7400">
      <w:pPr>
        <w:numPr>
          <w:ilvl w:val="0"/>
          <w:numId w:val="15"/>
        </w:numPr>
        <w:rPr>
          <w:rFonts w:ascii="Calibri" w:hAnsi="Calibri"/>
          <w:sz w:val="20"/>
          <w:szCs w:val="20"/>
        </w:rPr>
      </w:pPr>
      <w:r w:rsidRPr="002D04E9">
        <w:rPr>
          <w:rFonts w:ascii="Calibri" w:hAnsi="Calibri"/>
          <w:sz w:val="20"/>
          <w:szCs w:val="20"/>
        </w:rPr>
        <w:t xml:space="preserve">Il documento di pianificazione predisposto viene sottoposto all’approvazione della Direzione in sede di riesame del Sistema. Il </w:t>
      </w:r>
      <w:r w:rsidR="005F38B9" w:rsidRPr="002D04E9">
        <w:rPr>
          <w:rFonts w:ascii="Calibri" w:hAnsi="Calibri"/>
          <w:sz w:val="20"/>
          <w:szCs w:val="20"/>
        </w:rPr>
        <w:t xml:space="preserve">piano </w:t>
      </w:r>
      <w:r w:rsidRPr="002D04E9">
        <w:rPr>
          <w:rFonts w:ascii="Calibri" w:hAnsi="Calibri"/>
          <w:sz w:val="20"/>
          <w:szCs w:val="20"/>
        </w:rPr>
        <w:t>assicura la copertura di tutti i processi/aree e di tutti i requisiti della norma di riferimento dei Sistemi.</w:t>
      </w:r>
    </w:p>
    <w:p w14:paraId="6B6FDFB9" w14:textId="77777777" w:rsidR="00A81C4F" w:rsidRPr="002D04E9" w:rsidRDefault="00A81C4F" w:rsidP="009F7400">
      <w:pPr>
        <w:numPr>
          <w:ilvl w:val="0"/>
          <w:numId w:val="15"/>
        </w:numPr>
        <w:rPr>
          <w:rFonts w:ascii="Calibri" w:hAnsi="Calibri"/>
          <w:sz w:val="20"/>
          <w:szCs w:val="20"/>
        </w:rPr>
      </w:pPr>
      <w:r w:rsidRPr="002D04E9">
        <w:rPr>
          <w:rFonts w:ascii="Calibri" w:hAnsi="Calibri"/>
          <w:sz w:val="20"/>
          <w:szCs w:val="20"/>
        </w:rPr>
        <w:t>Gli Audit vengono tipicamente coordinati dal Responsabile Qualità</w:t>
      </w:r>
      <w:r w:rsidR="00733793" w:rsidRPr="002D04E9">
        <w:rPr>
          <w:rFonts w:ascii="Calibri" w:hAnsi="Calibri"/>
          <w:sz w:val="20"/>
          <w:szCs w:val="20"/>
        </w:rPr>
        <w:t xml:space="preserve"> Ambiente</w:t>
      </w:r>
      <w:r w:rsidRPr="002D04E9">
        <w:rPr>
          <w:rFonts w:ascii="Calibri" w:hAnsi="Calibri"/>
          <w:sz w:val="20"/>
          <w:szCs w:val="20"/>
        </w:rPr>
        <w:t xml:space="preserve">, e svolte da personale opportunamente incaricato (anche esterno), che dispone di adeguata qualifica, purché non direttamente responsabile dell’aspetto da verificare (criterio di </w:t>
      </w:r>
      <w:r w:rsidR="005F38B9" w:rsidRPr="002D04E9">
        <w:rPr>
          <w:rFonts w:ascii="Calibri" w:hAnsi="Calibri"/>
          <w:sz w:val="20"/>
          <w:szCs w:val="20"/>
        </w:rPr>
        <w:t xml:space="preserve">competenza e </w:t>
      </w:r>
      <w:r w:rsidRPr="002D04E9">
        <w:rPr>
          <w:rFonts w:ascii="Calibri" w:hAnsi="Calibri"/>
          <w:sz w:val="20"/>
          <w:szCs w:val="20"/>
        </w:rPr>
        <w:t>indipendenza).</w:t>
      </w:r>
      <w:r w:rsidR="005F38B9" w:rsidRPr="002D04E9">
        <w:rPr>
          <w:rFonts w:ascii="Calibri" w:hAnsi="Calibri"/>
          <w:sz w:val="20"/>
          <w:szCs w:val="20"/>
        </w:rPr>
        <w:t xml:space="preserve"> </w:t>
      </w:r>
      <w:r w:rsidRPr="002D04E9">
        <w:rPr>
          <w:rFonts w:ascii="Calibri" w:hAnsi="Calibri"/>
          <w:sz w:val="20"/>
          <w:szCs w:val="20"/>
        </w:rPr>
        <w:t xml:space="preserve">Gli Audit sull’operato del Responsabile Qualità </w:t>
      </w:r>
      <w:r w:rsidR="00733793" w:rsidRPr="002D04E9">
        <w:rPr>
          <w:rFonts w:ascii="Calibri" w:hAnsi="Calibri"/>
          <w:sz w:val="20"/>
          <w:szCs w:val="20"/>
        </w:rPr>
        <w:t xml:space="preserve">Ambiente </w:t>
      </w:r>
      <w:r w:rsidRPr="002D04E9">
        <w:rPr>
          <w:rFonts w:ascii="Calibri" w:hAnsi="Calibri"/>
          <w:sz w:val="20"/>
          <w:szCs w:val="20"/>
        </w:rPr>
        <w:t>e delle altre funzioni sulle quali egli ha diretta responsabilità vengono effettuate dalla Direzione o da personale esterno qualificato su incarico della Direzione stessa.</w:t>
      </w:r>
    </w:p>
    <w:p w14:paraId="3DE6AE8C" w14:textId="77777777" w:rsidR="00A81C4F" w:rsidRPr="002D04E9" w:rsidRDefault="00A81C4F" w:rsidP="009F7400">
      <w:pPr>
        <w:numPr>
          <w:ilvl w:val="0"/>
          <w:numId w:val="15"/>
        </w:numPr>
        <w:rPr>
          <w:rFonts w:ascii="Calibri" w:hAnsi="Calibri"/>
          <w:sz w:val="20"/>
          <w:szCs w:val="20"/>
        </w:rPr>
      </w:pPr>
      <w:r w:rsidRPr="002D04E9">
        <w:rPr>
          <w:rFonts w:ascii="Calibri" w:hAnsi="Calibri"/>
          <w:sz w:val="20"/>
          <w:szCs w:val="20"/>
        </w:rPr>
        <w:t>Il Personale incaricato di condurre l’Audit è ritenuto responsabile della stessa, pertanto viene denominato Responsabile della verifica.</w:t>
      </w:r>
    </w:p>
    <w:p w14:paraId="55C311E4" w14:textId="77777777" w:rsidR="00A81C4F" w:rsidRPr="002D04E9" w:rsidRDefault="00A81C4F" w:rsidP="009F7400">
      <w:pPr>
        <w:rPr>
          <w:rFonts w:ascii="Calibri" w:hAnsi="Calibri"/>
          <w:sz w:val="20"/>
          <w:szCs w:val="20"/>
        </w:rPr>
      </w:pPr>
      <w:r w:rsidRPr="002D04E9">
        <w:rPr>
          <w:rFonts w:ascii="Calibri" w:hAnsi="Calibri"/>
          <w:sz w:val="20"/>
          <w:szCs w:val="20"/>
        </w:rPr>
        <w:t>Gli esiti degli Audit vengono tempestivamente portati all’attenzione della Direzione e discussi in sede di Riesame della Direzione.</w:t>
      </w:r>
    </w:p>
    <w:p w14:paraId="37923A49" w14:textId="77777777" w:rsidR="00A81C4F" w:rsidRPr="005E5CCF" w:rsidRDefault="00A81C4F" w:rsidP="009F7400">
      <w:pPr>
        <w:rPr>
          <w:rFonts w:ascii="Calibri" w:hAnsi="Calibri"/>
          <w:sz w:val="20"/>
          <w:szCs w:val="20"/>
        </w:rPr>
      </w:pPr>
    </w:p>
    <w:p w14:paraId="7FD2CFEB" w14:textId="77777777" w:rsidR="00A81C4F" w:rsidRPr="002D04E9" w:rsidRDefault="00A81C4F" w:rsidP="009F7400">
      <w:pPr>
        <w:rPr>
          <w:rFonts w:ascii="Calibri" w:hAnsi="Calibri"/>
          <w:sz w:val="20"/>
          <w:szCs w:val="20"/>
        </w:rPr>
      </w:pPr>
      <w:r w:rsidRPr="002D04E9">
        <w:rPr>
          <w:rFonts w:ascii="Calibri" w:hAnsi="Calibri"/>
          <w:sz w:val="20"/>
          <w:szCs w:val="20"/>
        </w:rPr>
        <w:t>Le principali attività svolte dal Responsabile di Audit nella conduzione sono:</w:t>
      </w:r>
    </w:p>
    <w:p w14:paraId="557F5C90" w14:textId="77777777" w:rsidR="00A81C4F" w:rsidRPr="002D04E9" w:rsidRDefault="00A81C4F" w:rsidP="009F7400">
      <w:pPr>
        <w:numPr>
          <w:ilvl w:val="0"/>
          <w:numId w:val="16"/>
        </w:numPr>
        <w:rPr>
          <w:rFonts w:ascii="Calibri" w:hAnsi="Calibri"/>
          <w:sz w:val="20"/>
          <w:szCs w:val="20"/>
        </w:rPr>
      </w:pPr>
      <w:r w:rsidRPr="002D04E9">
        <w:rPr>
          <w:rFonts w:ascii="Calibri" w:hAnsi="Calibri"/>
          <w:sz w:val="20"/>
          <w:szCs w:val="20"/>
        </w:rPr>
        <w:t>eseguire l’audit interno effettuando interviste, riscontri sui documenti e verifiche sul posto, con registrazione delle carenze riscontrate su apposito modulo;</w:t>
      </w:r>
    </w:p>
    <w:p w14:paraId="120ED343" w14:textId="77777777" w:rsidR="00A81C4F" w:rsidRPr="002D04E9" w:rsidRDefault="00A81C4F" w:rsidP="009F7400">
      <w:pPr>
        <w:numPr>
          <w:ilvl w:val="0"/>
          <w:numId w:val="16"/>
        </w:numPr>
        <w:rPr>
          <w:rFonts w:ascii="Calibri" w:hAnsi="Calibri"/>
          <w:sz w:val="20"/>
          <w:szCs w:val="20"/>
        </w:rPr>
      </w:pPr>
      <w:r w:rsidRPr="002D04E9">
        <w:rPr>
          <w:rFonts w:ascii="Calibri" w:hAnsi="Calibri"/>
          <w:sz w:val="20"/>
          <w:szCs w:val="20"/>
        </w:rPr>
        <w:t xml:space="preserve">concordare con il responsabile </w:t>
      </w:r>
      <w:proofErr w:type="spellStart"/>
      <w:r w:rsidRPr="002D04E9">
        <w:rPr>
          <w:rFonts w:ascii="Calibri" w:hAnsi="Calibri"/>
          <w:sz w:val="20"/>
          <w:szCs w:val="20"/>
        </w:rPr>
        <w:t>di area</w:t>
      </w:r>
      <w:proofErr w:type="spellEnd"/>
      <w:r w:rsidRPr="002D04E9">
        <w:rPr>
          <w:rFonts w:ascii="Calibri" w:hAnsi="Calibri"/>
          <w:sz w:val="20"/>
          <w:szCs w:val="20"/>
        </w:rPr>
        <w:t xml:space="preserve"> e con il personale interessato un programma di risoluzione delle carenze (definendo aspetti, metodiche e tempi di risoluzione), riportandoli sul rapporto;</w:t>
      </w:r>
    </w:p>
    <w:p w14:paraId="5DCB67BC" w14:textId="77777777" w:rsidR="00A81C4F" w:rsidRPr="002D04E9" w:rsidRDefault="00A81C4F" w:rsidP="009F7400">
      <w:pPr>
        <w:numPr>
          <w:ilvl w:val="0"/>
          <w:numId w:val="16"/>
        </w:numPr>
        <w:rPr>
          <w:rFonts w:ascii="Calibri" w:hAnsi="Calibri"/>
          <w:sz w:val="20"/>
          <w:szCs w:val="20"/>
        </w:rPr>
      </w:pPr>
      <w:r w:rsidRPr="002D04E9">
        <w:rPr>
          <w:rFonts w:ascii="Calibri" w:hAnsi="Calibri"/>
          <w:sz w:val="20"/>
          <w:szCs w:val="20"/>
        </w:rPr>
        <w:t>verificare la risoluzione delle carenze riscontrate nei tempi previsti; i riscontri vengono verbalizzati sull’apposito modulo riportando la firma e la data di chiusura;</w:t>
      </w:r>
    </w:p>
    <w:p w14:paraId="5F57928D" w14:textId="77777777" w:rsidR="00A81C4F" w:rsidRPr="002D04E9" w:rsidRDefault="00A81C4F" w:rsidP="009F7400">
      <w:pPr>
        <w:numPr>
          <w:ilvl w:val="0"/>
          <w:numId w:val="16"/>
        </w:numPr>
        <w:rPr>
          <w:rFonts w:ascii="Calibri" w:hAnsi="Calibri"/>
          <w:sz w:val="20"/>
          <w:szCs w:val="20"/>
        </w:rPr>
      </w:pPr>
      <w:r w:rsidRPr="002D04E9">
        <w:rPr>
          <w:rFonts w:ascii="Calibri" w:hAnsi="Calibri"/>
          <w:sz w:val="20"/>
          <w:szCs w:val="20"/>
        </w:rPr>
        <w:t xml:space="preserve">trasmettere copia della documentazione della verifica alla Direzione per conoscenza e in situazione di Responsabile di Verifica Ispettiva esterno, trasmettere gli originali al Responsabile Qualità </w:t>
      </w:r>
      <w:r w:rsidR="00733793" w:rsidRPr="002D04E9">
        <w:rPr>
          <w:rFonts w:ascii="Calibri" w:hAnsi="Calibri"/>
          <w:sz w:val="20"/>
          <w:szCs w:val="20"/>
        </w:rPr>
        <w:t xml:space="preserve">Ambiente </w:t>
      </w:r>
      <w:r w:rsidRPr="002D04E9">
        <w:rPr>
          <w:rFonts w:ascii="Calibri" w:hAnsi="Calibri"/>
          <w:sz w:val="20"/>
          <w:szCs w:val="20"/>
        </w:rPr>
        <w:t>affinché egli provveda alla loro archiviazione.</w:t>
      </w:r>
    </w:p>
    <w:p w14:paraId="3D9E23B5" w14:textId="77777777" w:rsidR="00A81C4F" w:rsidRPr="002D04E9" w:rsidRDefault="00A81C4F" w:rsidP="009F7400">
      <w:pPr>
        <w:ind w:right="-1"/>
        <w:rPr>
          <w:rFonts w:ascii="Calibri" w:hAnsi="Calibri"/>
          <w:i/>
          <w:sz w:val="20"/>
          <w:szCs w:val="20"/>
        </w:rPr>
      </w:pPr>
      <w:r w:rsidRPr="002D04E9">
        <w:rPr>
          <w:rFonts w:ascii="Calibri" w:hAnsi="Calibri"/>
          <w:b/>
          <w:i/>
          <w:sz w:val="20"/>
          <w:szCs w:val="20"/>
        </w:rPr>
        <w:t>Nota:</w:t>
      </w:r>
      <w:r w:rsidRPr="002D04E9">
        <w:rPr>
          <w:rFonts w:ascii="Calibri" w:hAnsi="Calibri"/>
          <w:b/>
          <w:i/>
          <w:sz w:val="20"/>
          <w:szCs w:val="20"/>
        </w:rPr>
        <w:tab/>
      </w:r>
      <w:r w:rsidRPr="002D04E9">
        <w:rPr>
          <w:rFonts w:ascii="Calibri" w:hAnsi="Calibri"/>
          <w:i/>
          <w:sz w:val="20"/>
          <w:szCs w:val="20"/>
        </w:rPr>
        <w:t>i documenti risultanti dagli Audit devono sempre presentare:</w:t>
      </w:r>
    </w:p>
    <w:p w14:paraId="76CCB396" w14:textId="77777777" w:rsidR="00A81C4F" w:rsidRPr="002D04E9" w:rsidRDefault="00A81C4F" w:rsidP="009F7400">
      <w:pPr>
        <w:numPr>
          <w:ilvl w:val="0"/>
          <w:numId w:val="13"/>
        </w:numPr>
        <w:ind w:right="-1"/>
        <w:rPr>
          <w:rFonts w:ascii="Calibri" w:hAnsi="Calibri"/>
          <w:sz w:val="20"/>
          <w:szCs w:val="20"/>
        </w:rPr>
      </w:pPr>
      <w:r w:rsidRPr="002D04E9">
        <w:rPr>
          <w:rFonts w:ascii="Calibri" w:hAnsi="Calibri"/>
          <w:i/>
          <w:sz w:val="20"/>
          <w:szCs w:val="20"/>
        </w:rPr>
        <w:t>la data, il numero progressivo e le firme dei partecipanti;</w:t>
      </w:r>
    </w:p>
    <w:p w14:paraId="261283B8" w14:textId="77777777" w:rsidR="00A81C4F" w:rsidRPr="002D04E9" w:rsidRDefault="00A81C4F" w:rsidP="009F7400">
      <w:pPr>
        <w:numPr>
          <w:ilvl w:val="0"/>
          <w:numId w:val="14"/>
        </w:numPr>
        <w:ind w:right="-1"/>
        <w:rPr>
          <w:rFonts w:ascii="Calibri" w:hAnsi="Calibri"/>
          <w:sz w:val="20"/>
          <w:szCs w:val="20"/>
        </w:rPr>
      </w:pPr>
      <w:r w:rsidRPr="002D04E9">
        <w:rPr>
          <w:rFonts w:ascii="Calibri" w:hAnsi="Calibri"/>
          <w:i/>
          <w:sz w:val="20"/>
          <w:szCs w:val="20"/>
        </w:rPr>
        <w:t>le osservazioni o N.C. riscontrate, le date di verifica, le date di chiusura e la firma di chiusura.</w:t>
      </w:r>
    </w:p>
    <w:p w14:paraId="2F53F7FF" w14:textId="77777777" w:rsidR="00A81C4F" w:rsidRPr="00B628A6" w:rsidRDefault="00A81C4F" w:rsidP="009F7400">
      <w:pPr>
        <w:ind w:right="-1"/>
        <w:rPr>
          <w:rFonts w:ascii="Calibri" w:hAnsi="Calibri"/>
          <w:sz w:val="20"/>
        </w:rPr>
      </w:pPr>
    </w:p>
    <w:p w14:paraId="435DB66C" w14:textId="77777777" w:rsidR="00A81C4F" w:rsidRPr="00B628A6" w:rsidRDefault="00C9676C" w:rsidP="009F7400">
      <w:pPr>
        <w:pStyle w:val="Titolo2"/>
        <w:rPr>
          <w:rFonts w:ascii="Calibri" w:hAnsi="Calibri"/>
        </w:rPr>
      </w:pPr>
      <w:bookmarkStart w:id="40" w:name="_Toc104407470"/>
      <w:r>
        <w:rPr>
          <w:rFonts w:ascii="Calibri" w:hAnsi="Calibri"/>
        </w:rPr>
        <w:t xml:space="preserve">9.3 </w:t>
      </w:r>
      <w:r w:rsidR="00A81C4F" w:rsidRPr="00B628A6">
        <w:rPr>
          <w:rFonts w:ascii="Calibri" w:hAnsi="Calibri"/>
        </w:rPr>
        <w:t xml:space="preserve">Riesame da parte della </w:t>
      </w:r>
      <w:r w:rsidR="00D24E55" w:rsidRPr="00B628A6">
        <w:rPr>
          <w:rFonts w:ascii="Calibri" w:hAnsi="Calibri"/>
        </w:rPr>
        <w:t>Direzione</w:t>
      </w:r>
      <w:bookmarkEnd w:id="40"/>
    </w:p>
    <w:p w14:paraId="7D2C1D54" w14:textId="77777777" w:rsidR="00A81C4F" w:rsidRPr="002D04E9" w:rsidRDefault="00A81C4F" w:rsidP="009F7400">
      <w:pPr>
        <w:rPr>
          <w:rFonts w:ascii="Calibri" w:hAnsi="Calibri"/>
          <w:sz w:val="20"/>
          <w:szCs w:val="20"/>
        </w:rPr>
      </w:pPr>
      <w:r w:rsidRPr="002D04E9">
        <w:rPr>
          <w:rFonts w:ascii="Calibri" w:hAnsi="Calibri"/>
          <w:sz w:val="20"/>
          <w:szCs w:val="20"/>
        </w:rPr>
        <w:t xml:space="preserve">La Direzione provvede al riesame del sistema di gestione con cadenza almeno annuale al fine di valutare lo stato di applicazione e l’efficacia dello stesso in una riunione in cui sono presenti: </w:t>
      </w:r>
      <w:r w:rsidRPr="002D04E9">
        <w:rPr>
          <w:rFonts w:ascii="Calibri" w:hAnsi="Calibri"/>
          <w:i/>
          <w:sz w:val="20"/>
          <w:szCs w:val="20"/>
        </w:rPr>
        <w:t xml:space="preserve">la Direzione, il Responsabile Qualità </w:t>
      </w:r>
      <w:r w:rsidR="00534C03" w:rsidRPr="002D04E9">
        <w:rPr>
          <w:rFonts w:ascii="Calibri" w:hAnsi="Calibri"/>
          <w:i/>
          <w:sz w:val="20"/>
          <w:szCs w:val="20"/>
        </w:rPr>
        <w:t xml:space="preserve">Ambiente </w:t>
      </w:r>
      <w:r w:rsidRPr="002D04E9">
        <w:rPr>
          <w:rFonts w:ascii="Calibri" w:hAnsi="Calibri"/>
          <w:i/>
          <w:sz w:val="20"/>
          <w:szCs w:val="20"/>
        </w:rPr>
        <w:t>e le funzioni convocate e coinvolte negli argomenti trattati all’ordine del giorno</w:t>
      </w:r>
      <w:r w:rsidRPr="002D04E9">
        <w:rPr>
          <w:rFonts w:ascii="Calibri" w:hAnsi="Calibri"/>
          <w:sz w:val="20"/>
          <w:szCs w:val="20"/>
        </w:rPr>
        <w:t>.</w:t>
      </w:r>
    </w:p>
    <w:p w14:paraId="206E2664" w14:textId="77777777" w:rsidR="00A81C4F" w:rsidRPr="002D04E9" w:rsidRDefault="00A81C4F" w:rsidP="009F7400">
      <w:pPr>
        <w:rPr>
          <w:rFonts w:ascii="Calibri" w:hAnsi="Calibri"/>
          <w:sz w:val="20"/>
          <w:szCs w:val="20"/>
        </w:rPr>
      </w:pPr>
      <w:r w:rsidRPr="002D04E9">
        <w:rPr>
          <w:rFonts w:ascii="Calibri" w:hAnsi="Calibri"/>
          <w:sz w:val="20"/>
          <w:szCs w:val="20"/>
        </w:rPr>
        <w:t xml:space="preserve">In tale sede viene valutato il raggiungimento degli obiettivi prefissati nei precedenti riesami, l’adeguatezza della Politica </w:t>
      </w:r>
      <w:r w:rsidR="00015E80" w:rsidRPr="002D04E9">
        <w:rPr>
          <w:rFonts w:ascii="Calibri" w:hAnsi="Calibri"/>
          <w:sz w:val="20"/>
          <w:szCs w:val="20"/>
        </w:rPr>
        <w:t>integrata</w:t>
      </w:r>
      <w:r w:rsidRPr="002D04E9">
        <w:rPr>
          <w:rFonts w:ascii="Calibri" w:hAnsi="Calibri"/>
          <w:sz w:val="20"/>
          <w:szCs w:val="20"/>
        </w:rPr>
        <w:t xml:space="preserve">, la conformità del Sistema di gestione alla norma </w:t>
      </w:r>
      <w:r w:rsidR="00534C03" w:rsidRPr="002D04E9">
        <w:rPr>
          <w:rFonts w:ascii="Calibri" w:hAnsi="Calibri"/>
          <w:sz w:val="20"/>
          <w:szCs w:val="20"/>
        </w:rPr>
        <w:t xml:space="preserve">di riferimento </w:t>
      </w:r>
      <w:r w:rsidRPr="002D04E9">
        <w:rPr>
          <w:rFonts w:ascii="Calibri" w:hAnsi="Calibri"/>
          <w:sz w:val="20"/>
          <w:szCs w:val="20"/>
        </w:rPr>
        <w:t>e la sua adeguatezza alla realtà dell’organizzazione ed alle esigenze ed aspettative del Cliente</w:t>
      </w:r>
      <w:r w:rsidR="00534C03" w:rsidRPr="002D04E9">
        <w:rPr>
          <w:rFonts w:ascii="Calibri" w:hAnsi="Calibri"/>
          <w:sz w:val="20"/>
          <w:szCs w:val="20"/>
        </w:rPr>
        <w:t>, al rispetto dell’ambiente</w:t>
      </w:r>
      <w:r w:rsidR="00015E80" w:rsidRPr="002D04E9">
        <w:rPr>
          <w:rFonts w:ascii="Calibri" w:hAnsi="Calibri"/>
          <w:sz w:val="20"/>
          <w:szCs w:val="20"/>
        </w:rPr>
        <w:t xml:space="preserve"> e la SSL inclusi i requisiti cogenti</w:t>
      </w:r>
      <w:r w:rsidRPr="002D04E9">
        <w:rPr>
          <w:rFonts w:ascii="Calibri" w:hAnsi="Calibri"/>
          <w:sz w:val="20"/>
          <w:szCs w:val="20"/>
        </w:rPr>
        <w:t>.</w:t>
      </w:r>
      <w:r w:rsidR="00015E80" w:rsidRPr="002D04E9">
        <w:rPr>
          <w:rFonts w:ascii="Calibri" w:hAnsi="Calibri"/>
          <w:sz w:val="20"/>
          <w:szCs w:val="20"/>
        </w:rPr>
        <w:t xml:space="preserve"> </w:t>
      </w:r>
      <w:r w:rsidRPr="002D04E9">
        <w:rPr>
          <w:rFonts w:ascii="Calibri" w:hAnsi="Calibri"/>
          <w:sz w:val="20"/>
          <w:szCs w:val="20"/>
        </w:rPr>
        <w:t>Vengono discussi ed elaborati gli obiettivi e le azioni da intraprendere, relativi al periodo entrante.</w:t>
      </w:r>
    </w:p>
    <w:p w14:paraId="3CC37C02" w14:textId="77777777" w:rsidR="00A81C4F" w:rsidRPr="002D04E9" w:rsidRDefault="00A81C4F" w:rsidP="009F7400">
      <w:pPr>
        <w:rPr>
          <w:rFonts w:ascii="Calibri" w:hAnsi="Calibri"/>
          <w:sz w:val="20"/>
          <w:szCs w:val="20"/>
        </w:rPr>
      </w:pPr>
    </w:p>
    <w:p w14:paraId="6B4B7C3D" w14:textId="74184726" w:rsidR="00BD10A4" w:rsidRPr="005B6C28" w:rsidRDefault="00A81C4F" w:rsidP="005B6C28">
      <w:pPr>
        <w:rPr>
          <w:rFonts w:ascii="Calibri" w:hAnsi="Calibri"/>
          <w:sz w:val="20"/>
          <w:szCs w:val="20"/>
        </w:rPr>
      </w:pPr>
      <w:r w:rsidRPr="002D04E9">
        <w:rPr>
          <w:rFonts w:ascii="Calibri" w:hAnsi="Calibri"/>
          <w:sz w:val="20"/>
          <w:szCs w:val="20"/>
        </w:rPr>
        <w:t xml:space="preserve">Il Riesame della Direzione si basa sull’analisi </w:t>
      </w:r>
      <w:r w:rsidR="003340A8" w:rsidRPr="002D04E9">
        <w:rPr>
          <w:rFonts w:ascii="Calibri" w:hAnsi="Calibri"/>
          <w:sz w:val="20"/>
          <w:szCs w:val="20"/>
        </w:rPr>
        <w:t xml:space="preserve">dei seguenti elementi </w:t>
      </w:r>
      <w:r w:rsidRPr="002D04E9">
        <w:rPr>
          <w:rFonts w:ascii="Calibri" w:hAnsi="Calibri"/>
          <w:sz w:val="20"/>
          <w:szCs w:val="20"/>
        </w:rPr>
        <w:t>predispost</w:t>
      </w:r>
      <w:r w:rsidR="003340A8" w:rsidRPr="002D04E9">
        <w:rPr>
          <w:rFonts w:ascii="Calibri" w:hAnsi="Calibri"/>
          <w:sz w:val="20"/>
          <w:szCs w:val="20"/>
        </w:rPr>
        <w:t>i</w:t>
      </w:r>
      <w:r w:rsidRPr="002D04E9">
        <w:rPr>
          <w:rFonts w:ascii="Calibri" w:hAnsi="Calibri"/>
          <w:sz w:val="20"/>
          <w:szCs w:val="20"/>
        </w:rPr>
        <w:t xml:space="preserve"> dal Responsabile </w:t>
      </w:r>
      <w:r w:rsidR="0039177E" w:rsidRPr="002D04E9">
        <w:rPr>
          <w:rFonts w:ascii="Calibri" w:hAnsi="Calibri"/>
          <w:sz w:val="20"/>
          <w:szCs w:val="20"/>
        </w:rPr>
        <w:t>sistema di gestione</w:t>
      </w:r>
      <w:r w:rsidRPr="002D04E9">
        <w:rPr>
          <w:rFonts w:ascii="Calibri" w:hAnsi="Calibri"/>
          <w:sz w:val="20"/>
          <w:szCs w:val="20"/>
        </w:rPr>
        <w:t>:</w:t>
      </w:r>
    </w:p>
    <w:p w14:paraId="5A734B49" w14:textId="35FE33DC" w:rsidR="005B6C28" w:rsidRDefault="005B6C28" w:rsidP="009F7400">
      <w:pPr>
        <w:pStyle w:val="Intestazione"/>
        <w:numPr>
          <w:ilvl w:val="0"/>
          <w:numId w:val="2"/>
        </w:numPr>
        <w:tabs>
          <w:tab w:val="clear" w:pos="4819"/>
          <w:tab w:val="clear" w:pos="9638"/>
        </w:tabs>
        <w:rPr>
          <w:rFonts w:ascii="Calibri" w:hAnsi="Calibri"/>
        </w:rPr>
      </w:pPr>
      <w:r w:rsidRPr="005B6C28">
        <w:rPr>
          <w:rFonts w:ascii="Calibri" w:hAnsi="Calibri"/>
        </w:rPr>
        <w:t>lo stato delle azioni derivanti da precedenti riesami di direzione;</w:t>
      </w:r>
    </w:p>
    <w:p w14:paraId="49EA1BC2" w14:textId="6B3E91FB" w:rsidR="00BD10A4" w:rsidRPr="002D04E9" w:rsidRDefault="003340A8" w:rsidP="009F7400">
      <w:pPr>
        <w:pStyle w:val="Intestazione"/>
        <w:numPr>
          <w:ilvl w:val="0"/>
          <w:numId w:val="2"/>
        </w:numPr>
        <w:tabs>
          <w:tab w:val="clear" w:pos="4819"/>
          <w:tab w:val="clear" w:pos="9638"/>
        </w:tabs>
        <w:rPr>
          <w:rFonts w:ascii="Calibri" w:hAnsi="Calibri"/>
        </w:rPr>
      </w:pPr>
      <w:r w:rsidRPr="002D04E9">
        <w:rPr>
          <w:rFonts w:ascii="Calibri" w:hAnsi="Calibri"/>
        </w:rPr>
        <w:t>fattori interni / esterni dell’organizzazione che hanno influenza sulla stessa</w:t>
      </w:r>
      <w:r w:rsidR="00BD10A4" w:rsidRPr="002D04E9">
        <w:rPr>
          <w:rFonts w:ascii="Calibri" w:hAnsi="Calibri"/>
        </w:rPr>
        <w:t>;</w:t>
      </w:r>
    </w:p>
    <w:p w14:paraId="3537B506" w14:textId="77777777" w:rsidR="003340A8" w:rsidRPr="002D04E9" w:rsidRDefault="00142EEF" w:rsidP="009F7400">
      <w:pPr>
        <w:pStyle w:val="Intestazione"/>
        <w:numPr>
          <w:ilvl w:val="0"/>
          <w:numId w:val="2"/>
        </w:numPr>
        <w:tabs>
          <w:tab w:val="clear" w:pos="4819"/>
          <w:tab w:val="clear" w:pos="9638"/>
        </w:tabs>
        <w:rPr>
          <w:rFonts w:ascii="Calibri" w:hAnsi="Calibri"/>
        </w:rPr>
      </w:pPr>
      <w:r w:rsidRPr="002D04E9">
        <w:rPr>
          <w:rFonts w:ascii="Calibri" w:hAnsi="Calibri"/>
        </w:rPr>
        <w:t xml:space="preserve">esigenze e aspettative delle parti interessate inclusi gli obblighi di </w:t>
      </w:r>
      <w:r w:rsidR="00BD10A4" w:rsidRPr="002D04E9">
        <w:rPr>
          <w:rFonts w:ascii="Calibri" w:hAnsi="Calibri"/>
        </w:rPr>
        <w:t>conformità</w:t>
      </w:r>
      <w:r w:rsidR="00534C03" w:rsidRPr="002D04E9">
        <w:rPr>
          <w:rFonts w:ascii="Calibri" w:hAnsi="Calibri"/>
        </w:rPr>
        <w:t>;</w:t>
      </w:r>
    </w:p>
    <w:p w14:paraId="35286EF6" w14:textId="77777777" w:rsidR="00BD10A4" w:rsidRPr="002D04E9" w:rsidRDefault="00BD10A4" w:rsidP="009F7400">
      <w:pPr>
        <w:pStyle w:val="Intestazione"/>
        <w:numPr>
          <w:ilvl w:val="0"/>
          <w:numId w:val="2"/>
        </w:numPr>
        <w:tabs>
          <w:tab w:val="clear" w:pos="4819"/>
          <w:tab w:val="clear" w:pos="9638"/>
        </w:tabs>
        <w:rPr>
          <w:rFonts w:ascii="Calibri" w:hAnsi="Calibri"/>
        </w:rPr>
      </w:pPr>
      <w:r w:rsidRPr="002D04E9">
        <w:rPr>
          <w:rFonts w:ascii="Calibri" w:hAnsi="Calibri"/>
        </w:rPr>
        <w:t>aspetti ambientali significativi;</w:t>
      </w:r>
    </w:p>
    <w:p w14:paraId="6B35ADA7" w14:textId="77777777" w:rsidR="00BD10A4" w:rsidRPr="002D04E9" w:rsidRDefault="00BD10A4" w:rsidP="009F7400">
      <w:pPr>
        <w:pStyle w:val="Intestazione"/>
        <w:numPr>
          <w:ilvl w:val="0"/>
          <w:numId w:val="2"/>
        </w:numPr>
        <w:tabs>
          <w:tab w:val="clear" w:pos="4819"/>
          <w:tab w:val="clear" w:pos="9638"/>
        </w:tabs>
        <w:rPr>
          <w:rFonts w:ascii="Calibri" w:hAnsi="Calibri"/>
        </w:rPr>
      </w:pPr>
      <w:r w:rsidRPr="002D04E9">
        <w:rPr>
          <w:rFonts w:ascii="Calibri" w:hAnsi="Calibri"/>
        </w:rPr>
        <w:t>rischi e opportunità;</w:t>
      </w:r>
    </w:p>
    <w:p w14:paraId="0553DB27" w14:textId="77777777" w:rsidR="00534C03" w:rsidRPr="002D04E9" w:rsidRDefault="00534C03" w:rsidP="009F7400">
      <w:pPr>
        <w:pStyle w:val="Intestazione"/>
        <w:numPr>
          <w:ilvl w:val="0"/>
          <w:numId w:val="2"/>
        </w:numPr>
        <w:tabs>
          <w:tab w:val="clear" w:pos="4819"/>
          <w:tab w:val="clear" w:pos="9638"/>
        </w:tabs>
        <w:rPr>
          <w:rFonts w:ascii="Calibri" w:hAnsi="Calibri"/>
        </w:rPr>
      </w:pPr>
      <w:r w:rsidRPr="002D04E9">
        <w:rPr>
          <w:rFonts w:ascii="Calibri" w:hAnsi="Calibri"/>
        </w:rPr>
        <w:t>livello di raggiungimento degli obiettivi;</w:t>
      </w:r>
    </w:p>
    <w:p w14:paraId="7D0B27D4" w14:textId="00D020B6" w:rsidR="00A81C4F" w:rsidRPr="002D04E9" w:rsidRDefault="00A81C4F" w:rsidP="009F7400">
      <w:pPr>
        <w:pStyle w:val="Intestazione"/>
        <w:numPr>
          <w:ilvl w:val="0"/>
          <w:numId w:val="2"/>
        </w:numPr>
        <w:tabs>
          <w:tab w:val="clear" w:pos="4819"/>
          <w:tab w:val="clear" w:pos="9638"/>
        </w:tabs>
        <w:rPr>
          <w:rFonts w:ascii="Calibri" w:hAnsi="Calibri"/>
        </w:rPr>
      </w:pPr>
      <w:r w:rsidRPr="002D04E9">
        <w:rPr>
          <w:rFonts w:ascii="Calibri" w:hAnsi="Calibri"/>
        </w:rPr>
        <w:t xml:space="preserve">relazioni periodiche sullo stato di applicazione del Sistema di gestione ed analisi statistiche con indicatori </w:t>
      </w:r>
      <w:r w:rsidR="00534C03" w:rsidRPr="002D04E9">
        <w:rPr>
          <w:rFonts w:ascii="Calibri" w:hAnsi="Calibri"/>
        </w:rPr>
        <w:t xml:space="preserve">delle </w:t>
      </w:r>
      <w:r w:rsidR="007512F7" w:rsidRPr="002D04E9">
        <w:rPr>
          <w:rFonts w:ascii="Calibri" w:hAnsi="Calibri"/>
        </w:rPr>
        <w:t>performance</w:t>
      </w:r>
      <w:r w:rsidR="00534C03" w:rsidRPr="002D04E9">
        <w:rPr>
          <w:rFonts w:ascii="Calibri" w:hAnsi="Calibri"/>
        </w:rPr>
        <w:t xml:space="preserve"> aziendali </w:t>
      </w:r>
      <w:r w:rsidRPr="002D04E9">
        <w:rPr>
          <w:rFonts w:ascii="Calibri" w:hAnsi="Calibri"/>
        </w:rPr>
        <w:t>dove predisposti;</w:t>
      </w:r>
    </w:p>
    <w:p w14:paraId="3003E6DA" w14:textId="77777777" w:rsidR="00A81C4F" w:rsidRPr="002D04E9" w:rsidRDefault="00A81C4F" w:rsidP="009F7400">
      <w:pPr>
        <w:pStyle w:val="Intestazione"/>
        <w:numPr>
          <w:ilvl w:val="0"/>
          <w:numId w:val="2"/>
        </w:numPr>
        <w:tabs>
          <w:tab w:val="clear" w:pos="4819"/>
          <w:tab w:val="clear" w:pos="9638"/>
        </w:tabs>
        <w:rPr>
          <w:rFonts w:ascii="Calibri" w:hAnsi="Calibri"/>
        </w:rPr>
      </w:pPr>
      <w:r w:rsidRPr="002D04E9">
        <w:rPr>
          <w:rFonts w:ascii="Calibri" w:hAnsi="Calibri"/>
        </w:rPr>
        <w:t>stato delle Azioni Correttive intraprese;</w:t>
      </w:r>
    </w:p>
    <w:p w14:paraId="20BC1655" w14:textId="77777777" w:rsidR="00A81C4F" w:rsidRPr="002D04E9" w:rsidRDefault="00A81C4F" w:rsidP="009F7400">
      <w:pPr>
        <w:pStyle w:val="Intestazione"/>
        <w:numPr>
          <w:ilvl w:val="0"/>
          <w:numId w:val="2"/>
        </w:numPr>
        <w:tabs>
          <w:tab w:val="clear" w:pos="4819"/>
          <w:tab w:val="clear" w:pos="9638"/>
        </w:tabs>
        <w:rPr>
          <w:rFonts w:ascii="Calibri" w:hAnsi="Calibri"/>
        </w:rPr>
      </w:pPr>
      <w:r w:rsidRPr="002D04E9">
        <w:rPr>
          <w:rFonts w:ascii="Calibri" w:hAnsi="Calibri"/>
        </w:rPr>
        <w:t xml:space="preserve">segnalazione delle necessità di intraprendere Azioni </w:t>
      </w:r>
      <w:r w:rsidR="005E7122" w:rsidRPr="002D04E9">
        <w:rPr>
          <w:rFonts w:ascii="Calibri" w:hAnsi="Calibri"/>
        </w:rPr>
        <w:t>Correttive</w:t>
      </w:r>
      <w:r w:rsidRPr="002D04E9">
        <w:rPr>
          <w:rFonts w:ascii="Calibri" w:hAnsi="Calibri"/>
        </w:rPr>
        <w:t>;</w:t>
      </w:r>
    </w:p>
    <w:p w14:paraId="6AB18C40" w14:textId="77777777" w:rsidR="00A81C4F" w:rsidRPr="002D04E9" w:rsidRDefault="00A81C4F" w:rsidP="009F7400">
      <w:pPr>
        <w:pStyle w:val="Intestazione"/>
        <w:numPr>
          <w:ilvl w:val="0"/>
          <w:numId w:val="2"/>
        </w:numPr>
        <w:tabs>
          <w:tab w:val="clear" w:pos="4819"/>
          <w:tab w:val="clear" w:pos="9638"/>
        </w:tabs>
        <w:rPr>
          <w:rFonts w:ascii="Calibri" w:hAnsi="Calibri"/>
        </w:rPr>
      </w:pPr>
      <w:r w:rsidRPr="002D04E9">
        <w:rPr>
          <w:rFonts w:ascii="Calibri" w:hAnsi="Calibri"/>
        </w:rPr>
        <w:lastRenderedPageBreak/>
        <w:t>verbali delle attività di Audit Interne ed Esterne;</w:t>
      </w:r>
    </w:p>
    <w:p w14:paraId="385E5721" w14:textId="77777777" w:rsidR="00BD10A4" w:rsidRPr="002D04E9" w:rsidRDefault="00BD10A4" w:rsidP="009F7400">
      <w:pPr>
        <w:pStyle w:val="Intestazione"/>
        <w:numPr>
          <w:ilvl w:val="0"/>
          <w:numId w:val="2"/>
        </w:numPr>
        <w:tabs>
          <w:tab w:val="clear" w:pos="4819"/>
          <w:tab w:val="clear" w:pos="9638"/>
        </w:tabs>
        <w:rPr>
          <w:rFonts w:ascii="Calibri" w:hAnsi="Calibri"/>
        </w:rPr>
      </w:pPr>
      <w:r w:rsidRPr="002D04E9">
        <w:rPr>
          <w:rFonts w:ascii="Calibri" w:hAnsi="Calibri"/>
        </w:rPr>
        <w:t>adeguatezza delle risorse;</w:t>
      </w:r>
    </w:p>
    <w:p w14:paraId="16416BB3" w14:textId="77777777" w:rsidR="00A81C4F" w:rsidRPr="002D04E9" w:rsidRDefault="00534C03" w:rsidP="009F7400">
      <w:pPr>
        <w:pStyle w:val="Intestazione"/>
        <w:numPr>
          <w:ilvl w:val="0"/>
          <w:numId w:val="2"/>
        </w:numPr>
        <w:tabs>
          <w:tab w:val="clear" w:pos="4819"/>
          <w:tab w:val="clear" w:pos="9638"/>
        </w:tabs>
        <w:rPr>
          <w:rFonts w:ascii="Calibri" w:hAnsi="Calibri"/>
        </w:rPr>
      </w:pPr>
      <w:r w:rsidRPr="002D04E9">
        <w:rPr>
          <w:rFonts w:ascii="Calibri" w:hAnsi="Calibri"/>
        </w:rPr>
        <w:t xml:space="preserve">bisogni </w:t>
      </w:r>
      <w:r w:rsidR="00A81C4F" w:rsidRPr="002D04E9">
        <w:rPr>
          <w:rFonts w:ascii="Calibri" w:hAnsi="Calibri"/>
        </w:rPr>
        <w:t>formativ</w:t>
      </w:r>
      <w:r w:rsidRPr="002D04E9">
        <w:rPr>
          <w:rFonts w:ascii="Calibri" w:hAnsi="Calibri"/>
        </w:rPr>
        <w:t>i</w:t>
      </w:r>
      <w:r w:rsidR="00A81C4F" w:rsidRPr="002D04E9">
        <w:rPr>
          <w:rFonts w:ascii="Calibri" w:hAnsi="Calibri"/>
        </w:rPr>
        <w:t>;</w:t>
      </w:r>
    </w:p>
    <w:p w14:paraId="66CD7C47" w14:textId="77777777" w:rsidR="00BD10A4" w:rsidRPr="002D04E9" w:rsidRDefault="00BD10A4" w:rsidP="009F7400">
      <w:pPr>
        <w:pStyle w:val="Intestazione"/>
        <w:numPr>
          <w:ilvl w:val="0"/>
          <w:numId w:val="2"/>
        </w:numPr>
        <w:tabs>
          <w:tab w:val="clear" w:pos="4819"/>
          <w:tab w:val="clear" w:pos="9638"/>
        </w:tabs>
        <w:rPr>
          <w:rFonts w:ascii="Calibri" w:hAnsi="Calibri"/>
        </w:rPr>
      </w:pPr>
      <w:r w:rsidRPr="002D04E9">
        <w:rPr>
          <w:rFonts w:ascii="Calibri" w:hAnsi="Calibri"/>
        </w:rPr>
        <w:t>le comunicazioni delle parti interessate inclusi i reclami;</w:t>
      </w:r>
    </w:p>
    <w:p w14:paraId="7425B038" w14:textId="59D83D30" w:rsidR="00A81C4F" w:rsidRPr="002D04E9" w:rsidRDefault="007512F7" w:rsidP="009F7400">
      <w:pPr>
        <w:pStyle w:val="Intestazione"/>
        <w:numPr>
          <w:ilvl w:val="0"/>
          <w:numId w:val="2"/>
        </w:numPr>
        <w:tabs>
          <w:tab w:val="clear" w:pos="4819"/>
          <w:tab w:val="clear" w:pos="9638"/>
        </w:tabs>
        <w:rPr>
          <w:rFonts w:ascii="Calibri" w:hAnsi="Calibri"/>
        </w:rPr>
      </w:pPr>
      <w:r>
        <w:rPr>
          <w:rFonts w:ascii="Calibri" w:hAnsi="Calibri"/>
        </w:rPr>
        <w:t>opportunità di miglioramento</w:t>
      </w:r>
      <w:r w:rsidR="00A81C4F" w:rsidRPr="002D04E9">
        <w:rPr>
          <w:rFonts w:ascii="Calibri" w:hAnsi="Calibri"/>
        </w:rPr>
        <w:t>.</w:t>
      </w:r>
    </w:p>
    <w:p w14:paraId="64E63AEB" w14:textId="77777777" w:rsidR="00A81C4F" w:rsidRPr="002D04E9" w:rsidRDefault="00A81C4F" w:rsidP="009F7400">
      <w:pPr>
        <w:rPr>
          <w:rFonts w:ascii="Calibri" w:hAnsi="Calibri"/>
          <w:sz w:val="20"/>
          <w:szCs w:val="20"/>
        </w:rPr>
      </w:pPr>
    </w:p>
    <w:p w14:paraId="6F6F3CD5" w14:textId="77777777" w:rsidR="00A81C4F" w:rsidRPr="002D04E9" w:rsidRDefault="00A81C4F" w:rsidP="009F7400">
      <w:pPr>
        <w:rPr>
          <w:rFonts w:ascii="Calibri" w:hAnsi="Calibri"/>
          <w:sz w:val="20"/>
          <w:szCs w:val="20"/>
        </w:rPr>
      </w:pPr>
      <w:r w:rsidRPr="002D04E9">
        <w:rPr>
          <w:rFonts w:ascii="Calibri" w:hAnsi="Calibri"/>
          <w:sz w:val="20"/>
          <w:szCs w:val="20"/>
        </w:rPr>
        <w:t>Gli elementi in uscita dal Riesame effettuato dalla Direzione comprendono decisioni ed azioni relative:</w:t>
      </w:r>
    </w:p>
    <w:p w14:paraId="197DB410" w14:textId="77777777" w:rsidR="00BD10A4" w:rsidRPr="002D04E9" w:rsidRDefault="00BD10A4" w:rsidP="009F7400">
      <w:pPr>
        <w:numPr>
          <w:ilvl w:val="0"/>
          <w:numId w:val="7"/>
        </w:numPr>
        <w:rPr>
          <w:rFonts w:ascii="Calibri" w:hAnsi="Calibri"/>
          <w:sz w:val="20"/>
          <w:szCs w:val="20"/>
        </w:rPr>
      </w:pPr>
      <w:r w:rsidRPr="002D04E9">
        <w:rPr>
          <w:rFonts w:ascii="Calibri" w:hAnsi="Calibri"/>
          <w:sz w:val="20"/>
          <w:szCs w:val="20"/>
        </w:rPr>
        <w:t>all’adeguatezza – efficacia del sistema di gestione;</w:t>
      </w:r>
    </w:p>
    <w:p w14:paraId="067186E2" w14:textId="688D575F" w:rsidR="00A81C4F" w:rsidRPr="002D04E9" w:rsidRDefault="00A81C4F" w:rsidP="009F7400">
      <w:pPr>
        <w:numPr>
          <w:ilvl w:val="0"/>
          <w:numId w:val="7"/>
        </w:numPr>
        <w:rPr>
          <w:rFonts w:ascii="Calibri" w:hAnsi="Calibri"/>
          <w:sz w:val="20"/>
          <w:szCs w:val="20"/>
        </w:rPr>
      </w:pPr>
      <w:r w:rsidRPr="002D04E9">
        <w:rPr>
          <w:rFonts w:ascii="Calibri" w:hAnsi="Calibri"/>
          <w:sz w:val="20"/>
          <w:szCs w:val="20"/>
        </w:rPr>
        <w:t>al miglioramento dell’efficacia del Sistema di gestione</w:t>
      </w:r>
      <w:r w:rsidR="00BD10A4" w:rsidRPr="002D04E9">
        <w:rPr>
          <w:rFonts w:ascii="Calibri" w:hAnsi="Calibri"/>
          <w:sz w:val="20"/>
          <w:szCs w:val="20"/>
        </w:rPr>
        <w:t>,</w:t>
      </w:r>
      <w:r w:rsidRPr="002D04E9">
        <w:rPr>
          <w:rFonts w:ascii="Calibri" w:hAnsi="Calibri"/>
          <w:sz w:val="20"/>
          <w:szCs w:val="20"/>
        </w:rPr>
        <w:t xml:space="preserve"> </w:t>
      </w:r>
      <w:r w:rsidR="00534C03" w:rsidRPr="002D04E9">
        <w:rPr>
          <w:rFonts w:ascii="Calibri" w:hAnsi="Calibri"/>
          <w:sz w:val="20"/>
          <w:szCs w:val="20"/>
        </w:rPr>
        <w:t xml:space="preserve">delle </w:t>
      </w:r>
      <w:r w:rsidR="007512F7" w:rsidRPr="002D04E9">
        <w:rPr>
          <w:rFonts w:ascii="Calibri" w:hAnsi="Calibri"/>
          <w:sz w:val="20"/>
          <w:szCs w:val="20"/>
        </w:rPr>
        <w:t>performance</w:t>
      </w:r>
      <w:r w:rsidR="00534C03" w:rsidRPr="002D04E9">
        <w:rPr>
          <w:rFonts w:ascii="Calibri" w:hAnsi="Calibri"/>
          <w:sz w:val="20"/>
          <w:szCs w:val="20"/>
        </w:rPr>
        <w:t xml:space="preserve"> ambientali </w:t>
      </w:r>
      <w:r w:rsidRPr="002D04E9">
        <w:rPr>
          <w:rFonts w:ascii="Calibri" w:hAnsi="Calibri"/>
          <w:sz w:val="20"/>
          <w:szCs w:val="20"/>
        </w:rPr>
        <w:t>e dei suoi processi,</w:t>
      </w:r>
    </w:p>
    <w:p w14:paraId="4C504100" w14:textId="77777777" w:rsidR="00A81C4F" w:rsidRPr="002D04E9" w:rsidRDefault="00BD10A4" w:rsidP="009F7400">
      <w:pPr>
        <w:numPr>
          <w:ilvl w:val="0"/>
          <w:numId w:val="7"/>
        </w:numPr>
        <w:rPr>
          <w:rFonts w:ascii="Calibri" w:hAnsi="Calibri"/>
          <w:sz w:val="20"/>
          <w:szCs w:val="20"/>
        </w:rPr>
      </w:pPr>
      <w:r w:rsidRPr="002D04E9">
        <w:rPr>
          <w:rFonts w:ascii="Calibri" w:hAnsi="Calibri"/>
          <w:sz w:val="20"/>
          <w:szCs w:val="20"/>
        </w:rPr>
        <w:t>gli obiettivi dell’organizzazione</w:t>
      </w:r>
      <w:r w:rsidR="00A81C4F" w:rsidRPr="002D04E9">
        <w:rPr>
          <w:rFonts w:ascii="Calibri" w:hAnsi="Calibri"/>
          <w:sz w:val="20"/>
          <w:szCs w:val="20"/>
        </w:rPr>
        <w:t>,</w:t>
      </w:r>
    </w:p>
    <w:p w14:paraId="3DDA7FFB" w14:textId="77777777" w:rsidR="00BD10A4" w:rsidRPr="002D04E9" w:rsidRDefault="00BD10A4" w:rsidP="009F7400">
      <w:pPr>
        <w:numPr>
          <w:ilvl w:val="0"/>
          <w:numId w:val="7"/>
        </w:numPr>
        <w:rPr>
          <w:rFonts w:ascii="Calibri" w:hAnsi="Calibri"/>
          <w:sz w:val="20"/>
          <w:szCs w:val="20"/>
        </w:rPr>
      </w:pPr>
      <w:r w:rsidRPr="002D04E9">
        <w:rPr>
          <w:rFonts w:ascii="Calibri" w:hAnsi="Calibri"/>
          <w:sz w:val="20"/>
          <w:szCs w:val="20"/>
        </w:rPr>
        <w:t>l’integrazione con altri processi / sistemi se necessario;</w:t>
      </w:r>
    </w:p>
    <w:p w14:paraId="026C9801" w14:textId="77777777" w:rsidR="00A81C4F" w:rsidRPr="002D04E9" w:rsidRDefault="00A81C4F" w:rsidP="009F7400">
      <w:pPr>
        <w:numPr>
          <w:ilvl w:val="0"/>
          <w:numId w:val="7"/>
        </w:numPr>
        <w:rPr>
          <w:rFonts w:ascii="Calibri" w:hAnsi="Calibri"/>
          <w:sz w:val="20"/>
          <w:szCs w:val="20"/>
        </w:rPr>
      </w:pPr>
      <w:r w:rsidRPr="002D04E9">
        <w:rPr>
          <w:rFonts w:ascii="Calibri" w:hAnsi="Calibri"/>
          <w:sz w:val="20"/>
          <w:szCs w:val="20"/>
        </w:rPr>
        <w:t>ai bisogni di risorse.</w:t>
      </w:r>
    </w:p>
    <w:p w14:paraId="1B100D59" w14:textId="77777777" w:rsidR="00A81C4F" w:rsidRPr="002D04E9" w:rsidRDefault="00A81C4F" w:rsidP="009F7400">
      <w:pPr>
        <w:rPr>
          <w:rFonts w:ascii="Calibri" w:hAnsi="Calibri"/>
          <w:sz w:val="20"/>
          <w:szCs w:val="20"/>
        </w:rPr>
      </w:pPr>
      <w:r w:rsidRPr="002D04E9">
        <w:rPr>
          <w:rFonts w:ascii="Calibri" w:hAnsi="Calibri"/>
          <w:sz w:val="20"/>
          <w:szCs w:val="20"/>
        </w:rPr>
        <w:t>Pertanto vengono definiti e registrati:</w:t>
      </w:r>
    </w:p>
    <w:p w14:paraId="51DCBE8A" w14:textId="77777777" w:rsidR="00A81C4F" w:rsidRPr="002D04E9" w:rsidRDefault="00534C03" w:rsidP="009F7400">
      <w:pPr>
        <w:pStyle w:val="Intestazione"/>
        <w:numPr>
          <w:ilvl w:val="0"/>
          <w:numId w:val="2"/>
        </w:numPr>
        <w:tabs>
          <w:tab w:val="clear" w:pos="4819"/>
          <w:tab w:val="clear" w:pos="9638"/>
        </w:tabs>
        <w:rPr>
          <w:rFonts w:ascii="Calibri" w:hAnsi="Calibri"/>
        </w:rPr>
      </w:pPr>
      <w:r w:rsidRPr="002D04E9">
        <w:rPr>
          <w:rFonts w:ascii="Calibri" w:hAnsi="Calibri"/>
        </w:rPr>
        <w:t>piano di miglioramento</w:t>
      </w:r>
      <w:r w:rsidR="00A81C4F" w:rsidRPr="002D04E9">
        <w:rPr>
          <w:rFonts w:ascii="Calibri" w:hAnsi="Calibri"/>
        </w:rPr>
        <w:t xml:space="preserve"> per conseguire i nuovi obiettivi fissati;</w:t>
      </w:r>
    </w:p>
    <w:p w14:paraId="1C868F40" w14:textId="77777777" w:rsidR="00A81C4F" w:rsidRPr="002D04E9" w:rsidRDefault="00A81C4F" w:rsidP="009F7400">
      <w:pPr>
        <w:pStyle w:val="Intestazione"/>
        <w:numPr>
          <w:ilvl w:val="0"/>
          <w:numId w:val="2"/>
        </w:numPr>
        <w:tabs>
          <w:tab w:val="clear" w:pos="4819"/>
          <w:tab w:val="clear" w:pos="9638"/>
        </w:tabs>
        <w:rPr>
          <w:rFonts w:ascii="Calibri" w:hAnsi="Calibri"/>
        </w:rPr>
      </w:pPr>
      <w:r w:rsidRPr="002D04E9">
        <w:rPr>
          <w:rFonts w:ascii="Calibri" w:hAnsi="Calibri"/>
        </w:rPr>
        <w:t>il piano degli Audit;</w:t>
      </w:r>
    </w:p>
    <w:p w14:paraId="713238ED" w14:textId="77777777" w:rsidR="00A81C4F" w:rsidRPr="002D04E9" w:rsidRDefault="00A81C4F" w:rsidP="009F7400">
      <w:pPr>
        <w:pStyle w:val="Intestazione"/>
        <w:numPr>
          <w:ilvl w:val="0"/>
          <w:numId w:val="2"/>
        </w:numPr>
        <w:tabs>
          <w:tab w:val="clear" w:pos="4819"/>
          <w:tab w:val="clear" w:pos="9638"/>
        </w:tabs>
        <w:rPr>
          <w:rFonts w:ascii="Calibri" w:hAnsi="Calibri"/>
        </w:rPr>
      </w:pPr>
      <w:r w:rsidRPr="002D04E9">
        <w:rPr>
          <w:rFonts w:ascii="Calibri" w:hAnsi="Calibri"/>
        </w:rPr>
        <w:t>il documento di pianificazione annuale della formazione</w:t>
      </w:r>
      <w:r w:rsidR="00752FA5" w:rsidRPr="002D04E9">
        <w:rPr>
          <w:rFonts w:ascii="Calibri" w:hAnsi="Calibri"/>
        </w:rPr>
        <w:t xml:space="preserve"> e della comunicazione, partecipazione e consultazione</w:t>
      </w:r>
      <w:r w:rsidRPr="002D04E9">
        <w:rPr>
          <w:rFonts w:ascii="Calibri" w:hAnsi="Calibri"/>
        </w:rPr>
        <w:t>;</w:t>
      </w:r>
    </w:p>
    <w:p w14:paraId="2EBEE285" w14:textId="77777777" w:rsidR="00752FA5" w:rsidRPr="002D04E9" w:rsidRDefault="00752FA5" w:rsidP="009F7400">
      <w:pPr>
        <w:pStyle w:val="Intestazione"/>
        <w:numPr>
          <w:ilvl w:val="0"/>
          <w:numId w:val="2"/>
        </w:numPr>
        <w:tabs>
          <w:tab w:val="clear" w:pos="4819"/>
          <w:tab w:val="clear" w:pos="9638"/>
        </w:tabs>
        <w:rPr>
          <w:rFonts w:ascii="Calibri" w:hAnsi="Calibri"/>
        </w:rPr>
      </w:pPr>
      <w:r w:rsidRPr="002D04E9">
        <w:rPr>
          <w:rFonts w:ascii="Calibri" w:hAnsi="Calibri"/>
        </w:rPr>
        <w:t>prestazioni del sistema integrato;</w:t>
      </w:r>
    </w:p>
    <w:p w14:paraId="6C04DD0F" w14:textId="77777777" w:rsidR="00A81C4F" w:rsidRPr="002D04E9" w:rsidRDefault="00A81C4F" w:rsidP="009F7400">
      <w:pPr>
        <w:pStyle w:val="Intestazione"/>
        <w:numPr>
          <w:ilvl w:val="0"/>
          <w:numId w:val="2"/>
        </w:numPr>
        <w:tabs>
          <w:tab w:val="clear" w:pos="4819"/>
          <w:tab w:val="clear" w:pos="9638"/>
        </w:tabs>
        <w:rPr>
          <w:rFonts w:ascii="Calibri" w:hAnsi="Calibri"/>
        </w:rPr>
      </w:pPr>
      <w:r w:rsidRPr="002D04E9">
        <w:rPr>
          <w:rFonts w:ascii="Calibri" w:hAnsi="Calibri"/>
        </w:rPr>
        <w:t>le necessità di risorse per conseguire gli obiettivi pianificati.</w:t>
      </w:r>
    </w:p>
    <w:p w14:paraId="11A17300" w14:textId="77777777" w:rsidR="00A81C4F" w:rsidRPr="002D04E9" w:rsidRDefault="00A81C4F" w:rsidP="009F7400">
      <w:pPr>
        <w:rPr>
          <w:rFonts w:ascii="Calibri" w:hAnsi="Calibri"/>
          <w:sz w:val="20"/>
          <w:szCs w:val="20"/>
        </w:rPr>
      </w:pPr>
      <w:r w:rsidRPr="002D04E9">
        <w:rPr>
          <w:rFonts w:ascii="Calibri" w:hAnsi="Calibri"/>
          <w:sz w:val="20"/>
          <w:szCs w:val="20"/>
        </w:rPr>
        <w:t xml:space="preserve">Quanto discusso e previsto in sede di riesame della direzione viene documentato tipicamente sotto forma di Verbale di riunione del riesame della direzione a cui vengono eventualmente allegati altri documenti esaminati o prodotti. </w:t>
      </w:r>
    </w:p>
    <w:p w14:paraId="79C585DD" w14:textId="77777777" w:rsidR="00896322" w:rsidRPr="002D04E9" w:rsidRDefault="00A81C4F" w:rsidP="009F7400">
      <w:pPr>
        <w:rPr>
          <w:rFonts w:ascii="Calibri" w:hAnsi="Calibri"/>
          <w:sz w:val="20"/>
          <w:szCs w:val="20"/>
        </w:rPr>
      </w:pPr>
      <w:r w:rsidRPr="002D04E9">
        <w:rPr>
          <w:rFonts w:ascii="Calibri" w:hAnsi="Calibri"/>
          <w:sz w:val="20"/>
          <w:szCs w:val="20"/>
        </w:rPr>
        <w:t>La documentazione comprovante il riesame del Sistema di gestione (verbali di riunione, proposte, Azioni Correttive, relazioni, ecc.) viene raccolta ed archiviata.</w:t>
      </w:r>
      <w:r w:rsidR="00896322" w:rsidRPr="002D04E9">
        <w:rPr>
          <w:rFonts w:ascii="Calibri" w:hAnsi="Calibri"/>
          <w:sz w:val="20"/>
          <w:szCs w:val="20"/>
        </w:rPr>
        <w:t xml:space="preserve"> In allegato al riesame possono essere posti una serie di documenti quali: piano della formazione, delle esercitazioni, della comunicazione, manutenzioni straordinarie, elaborazioni delle prestazioni ambientali e della salute e sicurezza, …</w:t>
      </w:r>
    </w:p>
    <w:p w14:paraId="29AD5856" w14:textId="77777777" w:rsidR="0039177E" w:rsidRPr="002D04E9" w:rsidRDefault="0039177E" w:rsidP="009F7400">
      <w:pPr>
        <w:rPr>
          <w:rFonts w:ascii="Calibri" w:hAnsi="Calibri"/>
          <w:sz w:val="20"/>
          <w:szCs w:val="20"/>
        </w:rPr>
      </w:pPr>
    </w:p>
    <w:p w14:paraId="7A22A831" w14:textId="77777777" w:rsidR="00740679" w:rsidRPr="00B628A6" w:rsidRDefault="005E5CCF" w:rsidP="009F7400">
      <w:pPr>
        <w:pStyle w:val="Titolo1"/>
        <w:rPr>
          <w:rFonts w:ascii="Calibri" w:hAnsi="Calibri"/>
        </w:rPr>
      </w:pPr>
      <w:bookmarkStart w:id="41" w:name="_Toc104407471"/>
      <w:r>
        <w:rPr>
          <w:rFonts w:ascii="Calibri" w:hAnsi="Calibri"/>
        </w:rPr>
        <w:t xml:space="preserve">10. </w:t>
      </w:r>
      <w:r w:rsidR="00740679" w:rsidRPr="00B628A6">
        <w:rPr>
          <w:rFonts w:ascii="Calibri" w:hAnsi="Calibri"/>
        </w:rPr>
        <w:t>Miglioramento</w:t>
      </w:r>
      <w:bookmarkEnd w:id="41"/>
      <w:r w:rsidR="00A81C4F" w:rsidRPr="00B628A6">
        <w:rPr>
          <w:rFonts w:ascii="Calibri" w:hAnsi="Calibri"/>
        </w:rPr>
        <w:t xml:space="preserve"> </w:t>
      </w:r>
    </w:p>
    <w:p w14:paraId="1E9B4E8C" w14:textId="77777777" w:rsidR="00BB457F" w:rsidRPr="00B628A6" w:rsidRDefault="005E5CCF" w:rsidP="009F7400">
      <w:pPr>
        <w:pStyle w:val="Titolo2"/>
        <w:rPr>
          <w:rFonts w:ascii="Calibri" w:hAnsi="Calibri"/>
        </w:rPr>
      </w:pPr>
      <w:bookmarkStart w:id="42" w:name="_Toc104407472"/>
      <w:r w:rsidRPr="00B628A6">
        <w:rPr>
          <w:rFonts w:ascii="Calibri" w:hAnsi="Calibri"/>
        </w:rPr>
        <w:t>10.</w:t>
      </w:r>
      <w:r>
        <w:rPr>
          <w:rFonts w:ascii="Calibri" w:hAnsi="Calibri"/>
        </w:rPr>
        <w:t xml:space="preserve">1 </w:t>
      </w:r>
      <w:r w:rsidR="003340A8">
        <w:rPr>
          <w:rFonts w:ascii="Calibri" w:hAnsi="Calibri"/>
        </w:rPr>
        <w:t>Generalità</w:t>
      </w:r>
      <w:bookmarkEnd w:id="42"/>
    </w:p>
    <w:p w14:paraId="47211651" w14:textId="77777777" w:rsidR="00BB457F" w:rsidRPr="002D04E9" w:rsidRDefault="00BB457F" w:rsidP="009F7400">
      <w:pPr>
        <w:rPr>
          <w:rFonts w:ascii="Calibri" w:hAnsi="Calibri"/>
          <w:sz w:val="20"/>
          <w:szCs w:val="20"/>
        </w:rPr>
      </w:pPr>
      <w:r w:rsidRPr="002D04E9">
        <w:rPr>
          <w:rFonts w:ascii="Calibri" w:hAnsi="Calibri"/>
          <w:sz w:val="20"/>
          <w:szCs w:val="20"/>
        </w:rPr>
        <w:t xml:space="preserve">La propensione al miglioramento è caratteristica dell’organizzazione e la si rileva </w:t>
      </w:r>
    </w:p>
    <w:p w14:paraId="5B6209E0" w14:textId="77777777" w:rsidR="00BB457F" w:rsidRPr="002D04E9" w:rsidRDefault="00BB457F" w:rsidP="009F7400">
      <w:pPr>
        <w:numPr>
          <w:ilvl w:val="0"/>
          <w:numId w:val="21"/>
        </w:numPr>
        <w:rPr>
          <w:rFonts w:ascii="Calibri" w:hAnsi="Calibri"/>
          <w:sz w:val="20"/>
          <w:szCs w:val="20"/>
        </w:rPr>
      </w:pPr>
      <w:r w:rsidRPr="002D04E9">
        <w:rPr>
          <w:rFonts w:ascii="Calibri" w:hAnsi="Calibri"/>
          <w:sz w:val="20"/>
          <w:szCs w:val="20"/>
        </w:rPr>
        <w:t>dalla Politica per la Qualità</w:t>
      </w:r>
      <w:r w:rsidR="00015E80" w:rsidRPr="002D04E9">
        <w:rPr>
          <w:rFonts w:ascii="Calibri" w:hAnsi="Calibri"/>
          <w:sz w:val="20"/>
          <w:szCs w:val="20"/>
        </w:rPr>
        <w:t>,</w:t>
      </w:r>
      <w:r w:rsidR="00BD10A4" w:rsidRPr="002D04E9">
        <w:rPr>
          <w:rFonts w:ascii="Calibri" w:hAnsi="Calibri"/>
          <w:sz w:val="20"/>
          <w:szCs w:val="20"/>
        </w:rPr>
        <w:t xml:space="preserve"> l’Ambiente</w:t>
      </w:r>
      <w:r w:rsidR="00015E80" w:rsidRPr="002D04E9">
        <w:rPr>
          <w:rFonts w:ascii="Calibri" w:hAnsi="Calibri"/>
          <w:sz w:val="20"/>
          <w:szCs w:val="20"/>
        </w:rPr>
        <w:t xml:space="preserve"> e SSL</w:t>
      </w:r>
      <w:r w:rsidRPr="002D04E9">
        <w:rPr>
          <w:rFonts w:ascii="Calibri" w:hAnsi="Calibri"/>
          <w:sz w:val="20"/>
          <w:szCs w:val="20"/>
        </w:rPr>
        <w:t xml:space="preserve"> </w:t>
      </w:r>
    </w:p>
    <w:p w14:paraId="5B21B828" w14:textId="77777777" w:rsidR="00BB457F" w:rsidRPr="002D04E9" w:rsidRDefault="00BB457F" w:rsidP="009F7400">
      <w:pPr>
        <w:numPr>
          <w:ilvl w:val="0"/>
          <w:numId w:val="21"/>
        </w:numPr>
        <w:rPr>
          <w:rFonts w:ascii="Calibri" w:hAnsi="Calibri"/>
          <w:sz w:val="20"/>
          <w:szCs w:val="20"/>
        </w:rPr>
      </w:pPr>
      <w:r w:rsidRPr="002D04E9">
        <w:rPr>
          <w:rFonts w:ascii="Calibri" w:hAnsi="Calibri"/>
          <w:sz w:val="20"/>
          <w:szCs w:val="20"/>
        </w:rPr>
        <w:t xml:space="preserve">dagli Obiettivi e relativo piano di miglioramento, </w:t>
      </w:r>
    </w:p>
    <w:p w14:paraId="37A2B1F2" w14:textId="77777777" w:rsidR="00BB457F" w:rsidRPr="002D04E9" w:rsidRDefault="00BB457F" w:rsidP="009F7400">
      <w:pPr>
        <w:numPr>
          <w:ilvl w:val="0"/>
          <w:numId w:val="21"/>
        </w:numPr>
        <w:rPr>
          <w:rFonts w:ascii="Calibri" w:hAnsi="Calibri"/>
          <w:sz w:val="20"/>
          <w:szCs w:val="20"/>
        </w:rPr>
      </w:pPr>
      <w:r w:rsidRPr="002D04E9">
        <w:rPr>
          <w:rFonts w:ascii="Calibri" w:hAnsi="Calibri"/>
          <w:sz w:val="20"/>
          <w:szCs w:val="20"/>
        </w:rPr>
        <w:t xml:space="preserve">dai risultati </w:t>
      </w:r>
      <w:r w:rsidR="00BD10A4" w:rsidRPr="002D04E9">
        <w:rPr>
          <w:rFonts w:ascii="Calibri" w:hAnsi="Calibri"/>
          <w:sz w:val="20"/>
          <w:szCs w:val="20"/>
        </w:rPr>
        <w:t>degli audit</w:t>
      </w:r>
      <w:r w:rsidRPr="002D04E9">
        <w:rPr>
          <w:rFonts w:ascii="Calibri" w:hAnsi="Calibri"/>
          <w:sz w:val="20"/>
          <w:szCs w:val="20"/>
        </w:rPr>
        <w:t xml:space="preserve">, </w:t>
      </w:r>
    </w:p>
    <w:p w14:paraId="77915B77" w14:textId="77777777" w:rsidR="008E4DB9" w:rsidRPr="002D04E9" w:rsidRDefault="008E4DB9" w:rsidP="009F7400">
      <w:pPr>
        <w:numPr>
          <w:ilvl w:val="0"/>
          <w:numId w:val="21"/>
        </w:numPr>
        <w:rPr>
          <w:rFonts w:ascii="Calibri" w:hAnsi="Calibri"/>
          <w:sz w:val="20"/>
          <w:szCs w:val="20"/>
        </w:rPr>
      </w:pPr>
      <w:r w:rsidRPr="002D04E9">
        <w:rPr>
          <w:rFonts w:ascii="Calibri" w:hAnsi="Calibri"/>
          <w:sz w:val="20"/>
          <w:szCs w:val="20"/>
        </w:rPr>
        <w:t xml:space="preserve">dalle </w:t>
      </w:r>
      <w:proofErr w:type="spellStart"/>
      <w:r w:rsidRPr="002D04E9">
        <w:rPr>
          <w:rFonts w:ascii="Calibri" w:hAnsi="Calibri"/>
          <w:sz w:val="20"/>
          <w:szCs w:val="20"/>
        </w:rPr>
        <w:t>perfomance</w:t>
      </w:r>
      <w:proofErr w:type="spellEnd"/>
      <w:r w:rsidRPr="002D04E9">
        <w:rPr>
          <w:rFonts w:ascii="Calibri" w:hAnsi="Calibri"/>
          <w:sz w:val="20"/>
          <w:szCs w:val="20"/>
        </w:rPr>
        <w:t xml:space="preserve"> ambientali,</w:t>
      </w:r>
    </w:p>
    <w:p w14:paraId="1E6EDA2C" w14:textId="77777777" w:rsidR="00BB457F" w:rsidRPr="002D04E9" w:rsidRDefault="00BB457F" w:rsidP="009F7400">
      <w:pPr>
        <w:numPr>
          <w:ilvl w:val="0"/>
          <w:numId w:val="21"/>
        </w:numPr>
        <w:rPr>
          <w:rFonts w:ascii="Calibri" w:hAnsi="Calibri"/>
          <w:sz w:val="20"/>
          <w:szCs w:val="20"/>
        </w:rPr>
      </w:pPr>
      <w:r w:rsidRPr="002D04E9">
        <w:rPr>
          <w:rFonts w:ascii="Calibri" w:hAnsi="Calibri"/>
          <w:sz w:val="20"/>
          <w:szCs w:val="20"/>
        </w:rPr>
        <w:t>dalla misurazione e monitoraggio dei processi, dei servizi, e della soddisfazione del cliente,</w:t>
      </w:r>
    </w:p>
    <w:p w14:paraId="1DB479DE" w14:textId="77777777" w:rsidR="00BB457F" w:rsidRPr="002D04E9" w:rsidRDefault="00BB457F" w:rsidP="009F7400">
      <w:pPr>
        <w:numPr>
          <w:ilvl w:val="0"/>
          <w:numId w:val="21"/>
        </w:numPr>
        <w:rPr>
          <w:rFonts w:ascii="Calibri" w:hAnsi="Calibri"/>
          <w:sz w:val="20"/>
          <w:szCs w:val="20"/>
        </w:rPr>
      </w:pPr>
      <w:r w:rsidRPr="002D04E9">
        <w:rPr>
          <w:rFonts w:ascii="Calibri" w:hAnsi="Calibri"/>
          <w:sz w:val="20"/>
          <w:szCs w:val="20"/>
        </w:rPr>
        <w:t xml:space="preserve">dall’analisi dei dati, </w:t>
      </w:r>
    </w:p>
    <w:p w14:paraId="2FB3EFBF" w14:textId="77777777" w:rsidR="00BB457F" w:rsidRPr="002D04E9" w:rsidRDefault="00BB457F" w:rsidP="009F7400">
      <w:pPr>
        <w:numPr>
          <w:ilvl w:val="0"/>
          <w:numId w:val="21"/>
        </w:numPr>
        <w:rPr>
          <w:rFonts w:ascii="Calibri" w:hAnsi="Calibri"/>
          <w:sz w:val="20"/>
          <w:szCs w:val="20"/>
        </w:rPr>
      </w:pPr>
      <w:r w:rsidRPr="002D04E9">
        <w:rPr>
          <w:rFonts w:ascii="Calibri" w:hAnsi="Calibri"/>
          <w:sz w:val="20"/>
          <w:szCs w:val="20"/>
        </w:rPr>
        <w:t xml:space="preserve">dalle azioni correttive intraprese, </w:t>
      </w:r>
    </w:p>
    <w:p w14:paraId="250151C6" w14:textId="77777777" w:rsidR="00BB457F" w:rsidRPr="002D04E9" w:rsidRDefault="00BB457F" w:rsidP="009F7400">
      <w:pPr>
        <w:numPr>
          <w:ilvl w:val="0"/>
          <w:numId w:val="21"/>
        </w:numPr>
        <w:rPr>
          <w:rFonts w:ascii="Calibri" w:hAnsi="Calibri"/>
          <w:sz w:val="20"/>
          <w:szCs w:val="20"/>
        </w:rPr>
      </w:pPr>
      <w:r w:rsidRPr="002D04E9">
        <w:rPr>
          <w:rFonts w:ascii="Calibri" w:hAnsi="Calibri"/>
          <w:sz w:val="20"/>
          <w:szCs w:val="20"/>
        </w:rPr>
        <w:t xml:space="preserve">dai riesami della direzione, </w:t>
      </w:r>
    </w:p>
    <w:p w14:paraId="3EAAD52C" w14:textId="77777777" w:rsidR="00BB457F" w:rsidRPr="002D04E9" w:rsidRDefault="00BB457F" w:rsidP="009F7400">
      <w:pPr>
        <w:numPr>
          <w:ilvl w:val="0"/>
          <w:numId w:val="21"/>
        </w:numPr>
        <w:rPr>
          <w:rFonts w:ascii="Calibri" w:hAnsi="Calibri"/>
          <w:sz w:val="20"/>
          <w:szCs w:val="20"/>
        </w:rPr>
      </w:pPr>
      <w:r w:rsidRPr="002D04E9">
        <w:rPr>
          <w:rFonts w:ascii="Calibri" w:hAnsi="Calibri"/>
          <w:sz w:val="20"/>
          <w:szCs w:val="20"/>
        </w:rPr>
        <w:t>dalle attività intraprese di miglioramento.</w:t>
      </w:r>
    </w:p>
    <w:p w14:paraId="3AC0D453" w14:textId="6F7B6B1C" w:rsidR="00BB457F" w:rsidRPr="002D04E9" w:rsidRDefault="00E0178F" w:rsidP="009F7400">
      <w:pPr>
        <w:rPr>
          <w:rFonts w:ascii="Calibri" w:hAnsi="Calibri"/>
          <w:sz w:val="20"/>
          <w:szCs w:val="20"/>
        </w:rPr>
      </w:pPr>
      <w:r w:rsidRPr="002D04E9">
        <w:rPr>
          <w:rFonts w:ascii="Calibri" w:hAnsi="Calibri"/>
          <w:sz w:val="20"/>
          <w:szCs w:val="20"/>
        </w:rPr>
        <w:t xml:space="preserve"> </w:t>
      </w:r>
      <w:r w:rsidR="00BB457F" w:rsidRPr="002D04E9">
        <w:rPr>
          <w:rFonts w:ascii="Calibri" w:hAnsi="Calibri"/>
          <w:sz w:val="20"/>
          <w:szCs w:val="20"/>
        </w:rPr>
        <w:t>non può prescindere dalle Azioni Correttive, le quali sono rivolte ad eliminare le cause di Non Conformità effettive o potenziali.</w:t>
      </w:r>
      <w:r w:rsidR="00B3483F" w:rsidRPr="002D04E9">
        <w:rPr>
          <w:rFonts w:ascii="Calibri" w:hAnsi="Calibri"/>
          <w:sz w:val="20"/>
          <w:szCs w:val="20"/>
        </w:rPr>
        <w:t xml:space="preserve"> </w:t>
      </w:r>
      <w:r w:rsidR="00BB457F" w:rsidRPr="002D04E9">
        <w:rPr>
          <w:rFonts w:ascii="Calibri" w:hAnsi="Calibri"/>
          <w:sz w:val="20"/>
          <w:szCs w:val="20"/>
        </w:rPr>
        <w:t>Ogni situazione avversa (manifesta o potenziale) e ogni opportunità di miglioramento, viene sottoposta ad Azioni Correttive.</w:t>
      </w:r>
    </w:p>
    <w:p w14:paraId="129E37BE" w14:textId="77777777" w:rsidR="00BB457F" w:rsidRPr="005E5CCF" w:rsidRDefault="00BB457F" w:rsidP="009F7400">
      <w:pPr>
        <w:rPr>
          <w:rFonts w:ascii="Calibri" w:hAnsi="Calibri"/>
          <w:sz w:val="20"/>
          <w:szCs w:val="20"/>
        </w:rPr>
      </w:pPr>
    </w:p>
    <w:p w14:paraId="5ACD215B" w14:textId="77777777" w:rsidR="00BB457F" w:rsidRPr="00B628A6" w:rsidRDefault="005E5CCF" w:rsidP="009F7400">
      <w:pPr>
        <w:pStyle w:val="Titolo2"/>
        <w:rPr>
          <w:rFonts w:ascii="Calibri" w:hAnsi="Calibri"/>
        </w:rPr>
      </w:pPr>
      <w:bookmarkStart w:id="43" w:name="_Toc104407473"/>
      <w:r w:rsidRPr="00B628A6">
        <w:rPr>
          <w:rFonts w:ascii="Calibri" w:hAnsi="Calibri"/>
        </w:rPr>
        <w:t>10.2</w:t>
      </w:r>
      <w:r>
        <w:rPr>
          <w:rFonts w:ascii="Calibri" w:hAnsi="Calibri"/>
        </w:rPr>
        <w:t xml:space="preserve"> </w:t>
      </w:r>
      <w:r w:rsidR="003340A8">
        <w:rPr>
          <w:rFonts w:ascii="Calibri" w:hAnsi="Calibri"/>
        </w:rPr>
        <w:t xml:space="preserve">Non Conformità e </w:t>
      </w:r>
      <w:r w:rsidR="00BB457F" w:rsidRPr="00B628A6">
        <w:rPr>
          <w:rFonts w:ascii="Calibri" w:hAnsi="Calibri"/>
        </w:rPr>
        <w:t>Azioni correttive</w:t>
      </w:r>
      <w:bookmarkEnd w:id="43"/>
    </w:p>
    <w:p w14:paraId="0A8575C8" w14:textId="76FBD4DF" w:rsidR="00887F37" w:rsidRPr="002D04E9" w:rsidRDefault="000C5EF9" w:rsidP="009F7400">
      <w:pPr>
        <w:rPr>
          <w:rFonts w:ascii="Calibri" w:hAnsi="Calibri"/>
          <w:sz w:val="20"/>
          <w:szCs w:val="20"/>
        </w:rPr>
      </w:pPr>
      <w:r>
        <w:rPr>
          <w:rFonts w:ascii="Calibri" w:hAnsi="Calibri"/>
          <w:sz w:val="20"/>
          <w:szCs w:val="20"/>
        </w:rPr>
        <w:t xml:space="preserve">DP SERVICE ENERGY </w:t>
      </w:r>
      <w:r w:rsidR="00EE6DE3">
        <w:rPr>
          <w:rFonts w:ascii="Calibri" w:hAnsi="Calibri"/>
          <w:sz w:val="20"/>
          <w:szCs w:val="20"/>
        </w:rPr>
        <w:t>SRL</w:t>
      </w:r>
      <w:r w:rsidR="004F2AF0" w:rsidRPr="002D04E9">
        <w:rPr>
          <w:rFonts w:ascii="Calibri" w:hAnsi="Calibri"/>
          <w:sz w:val="20"/>
          <w:szCs w:val="20"/>
        </w:rPr>
        <w:t xml:space="preserve"> gestisce ogni non conformità, segnalazione e reclamo con apposita </w:t>
      </w:r>
      <w:r w:rsidR="00054317">
        <w:rPr>
          <w:rFonts w:ascii="Calibri" w:hAnsi="Calibri"/>
          <w:sz w:val="20"/>
          <w:szCs w:val="20"/>
        </w:rPr>
        <w:t>documentazione</w:t>
      </w:r>
      <w:r w:rsidR="00887F37" w:rsidRPr="002D04E9">
        <w:rPr>
          <w:rFonts w:ascii="Calibri" w:hAnsi="Calibri"/>
          <w:sz w:val="20"/>
          <w:szCs w:val="20"/>
        </w:rPr>
        <w:t xml:space="preserve"> dove sono state definite le modalità e le responsabilità. Una NC può prevedere una analisi della causa e l’attivazione di una azione correttiva che ne vada ad eliminare la causa.</w:t>
      </w:r>
    </w:p>
    <w:p w14:paraId="3D042557" w14:textId="77777777" w:rsidR="00BB457F" w:rsidRPr="002D04E9" w:rsidRDefault="00BB457F" w:rsidP="009F7400">
      <w:pPr>
        <w:rPr>
          <w:rFonts w:ascii="Calibri" w:hAnsi="Calibri"/>
          <w:sz w:val="20"/>
          <w:szCs w:val="20"/>
        </w:rPr>
      </w:pPr>
      <w:r w:rsidRPr="002D04E9">
        <w:rPr>
          <w:rFonts w:ascii="Calibri" w:hAnsi="Calibri"/>
          <w:sz w:val="20"/>
          <w:szCs w:val="20"/>
        </w:rPr>
        <w:t>Le Azioni Correttive possono attivarsi per:</w:t>
      </w:r>
    </w:p>
    <w:p w14:paraId="63195079" w14:textId="77777777" w:rsidR="00BB457F" w:rsidRPr="002D04E9" w:rsidRDefault="00E5001E" w:rsidP="009F7400">
      <w:pPr>
        <w:pStyle w:val="Intestazione"/>
        <w:numPr>
          <w:ilvl w:val="0"/>
          <w:numId w:val="10"/>
        </w:numPr>
        <w:tabs>
          <w:tab w:val="clear" w:pos="360"/>
          <w:tab w:val="num" w:pos="720"/>
        </w:tabs>
        <w:ind w:left="720"/>
        <w:rPr>
          <w:rFonts w:ascii="Calibri" w:hAnsi="Calibri"/>
        </w:rPr>
      </w:pPr>
      <w:r w:rsidRPr="002D04E9">
        <w:rPr>
          <w:rFonts w:ascii="Calibri" w:hAnsi="Calibri"/>
        </w:rPr>
        <w:t xml:space="preserve">Non </w:t>
      </w:r>
      <w:r w:rsidR="00BB457F" w:rsidRPr="002D04E9">
        <w:rPr>
          <w:rFonts w:ascii="Calibri" w:hAnsi="Calibri"/>
        </w:rPr>
        <w:t xml:space="preserve">Conformità gravi </w:t>
      </w:r>
      <w:r w:rsidR="00CD0BD0" w:rsidRPr="002D04E9">
        <w:rPr>
          <w:rFonts w:ascii="Calibri" w:hAnsi="Calibri"/>
        </w:rPr>
        <w:t xml:space="preserve">e/o </w:t>
      </w:r>
      <w:r w:rsidR="00BB457F" w:rsidRPr="002D04E9">
        <w:rPr>
          <w:rFonts w:ascii="Calibri" w:hAnsi="Calibri"/>
        </w:rPr>
        <w:t>ripetute;</w:t>
      </w:r>
    </w:p>
    <w:p w14:paraId="5D3111F0" w14:textId="77777777" w:rsidR="00BB457F" w:rsidRPr="002D04E9" w:rsidRDefault="003340A8" w:rsidP="009F7400">
      <w:pPr>
        <w:pStyle w:val="Intestazione"/>
        <w:numPr>
          <w:ilvl w:val="0"/>
          <w:numId w:val="10"/>
        </w:numPr>
        <w:tabs>
          <w:tab w:val="clear" w:pos="360"/>
          <w:tab w:val="num" w:pos="720"/>
        </w:tabs>
        <w:ind w:left="720"/>
        <w:rPr>
          <w:rFonts w:ascii="Calibri" w:hAnsi="Calibri"/>
        </w:rPr>
      </w:pPr>
      <w:r w:rsidRPr="002D04E9">
        <w:rPr>
          <w:rFonts w:ascii="Calibri" w:hAnsi="Calibri"/>
        </w:rPr>
        <w:t xml:space="preserve">Esiti </w:t>
      </w:r>
      <w:r w:rsidR="00BB457F" w:rsidRPr="002D04E9">
        <w:rPr>
          <w:rFonts w:ascii="Calibri" w:hAnsi="Calibri"/>
        </w:rPr>
        <w:t xml:space="preserve">negativi </w:t>
      </w:r>
      <w:r w:rsidR="00E5001E" w:rsidRPr="002D04E9">
        <w:rPr>
          <w:rFonts w:ascii="Calibri" w:hAnsi="Calibri"/>
        </w:rPr>
        <w:t>degli audit interni - verifiche ispettive</w:t>
      </w:r>
      <w:r w:rsidR="00BB457F" w:rsidRPr="002D04E9">
        <w:rPr>
          <w:rFonts w:ascii="Calibri" w:hAnsi="Calibri"/>
        </w:rPr>
        <w:t>;</w:t>
      </w:r>
    </w:p>
    <w:p w14:paraId="3E8A182D" w14:textId="77777777" w:rsidR="00CD0BD0" w:rsidRPr="002D04E9" w:rsidRDefault="00CD0BD0" w:rsidP="009F7400">
      <w:pPr>
        <w:pStyle w:val="Intestazione"/>
        <w:numPr>
          <w:ilvl w:val="0"/>
          <w:numId w:val="10"/>
        </w:numPr>
        <w:tabs>
          <w:tab w:val="clear" w:pos="360"/>
          <w:tab w:val="num" w:pos="720"/>
        </w:tabs>
        <w:ind w:left="720"/>
        <w:rPr>
          <w:rFonts w:ascii="Calibri" w:hAnsi="Calibri"/>
        </w:rPr>
      </w:pPr>
      <w:r w:rsidRPr="002D04E9">
        <w:rPr>
          <w:rFonts w:ascii="Calibri" w:hAnsi="Calibri"/>
        </w:rPr>
        <w:t>Non Conformità Legislative;</w:t>
      </w:r>
    </w:p>
    <w:p w14:paraId="52CE5714" w14:textId="77777777" w:rsidR="00BB457F" w:rsidRPr="002D04E9" w:rsidRDefault="003340A8" w:rsidP="009F7400">
      <w:pPr>
        <w:pStyle w:val="Intestazione"/>
        <w:numPr>
          <w:ilvl w:val="0"/>
          <w:numId w:val="10"/>
        </w:numPr>
        <w:tabs>
          <w:tab w:val="clear" w:pos="360"/>
          <w:tab w:val="num" w:pos="720"/>
        </w:tabs>
        <w:ind w:left="720"/>
        <w:rPr>
          <w:rFonts w:ascii="Calibri" w:hAnsi="Calibri"/>
        </w:rPr>
      </w:pPr>
      <w:r w:rsidRPr="002D04E9">
        <w:rPr>
          <w:rFonts w:ascii="Calibri" w:hAnsi="Calibri"/>
        </w:rPr>
        <w:t xml:space="preserve">Riesami </w:t>
      </w:r>
      <w:r w:rsidR="00BB457F" w:rsidRPr="002D04E9">
        <w:rPr>
          <w:rFonts w:ascii="Calibri" w:hAnsi="Calibri"/>
        </w:rPr>
        <w:t xml:space="preserve">del Sistema </w:t>
      </w:r>
      <w:r w:rsidR="00E5001E" w:rsidRPr="002D04E9">
        <w:rPr>
          <w:rFonts w:ascii="Calibri" w:hAnsi="Calibri"/>
        </w:rPr>
        <w:t>di gestione</w:t>
      </w:r>
      <w:r w:rsidR="00BB457F" w:rsidRPr="002D04E9">
        <w:rPr>
          <w:rFonts w:ascii="Calibri" w:hAnsi="Calibri"/>
        </w:rPr>
        <w:t>;</w:t>
      </w:r>
    </w:p>
    <w:p w14:paraId="50EF8736" w14:textId="77777777" w:rsidR="00BB457F" w:rsidRPr="002D04E9" w:rsidRDefault="00887F37" w:rsidP="009F7400">
      <w:pPr>
        <w:pStyle w:val="Intestazione"/>
        <w:numPr>
          <w:ilvl w:val="0"/>
          <w:numId w:val="10"/>
        </w:numPr>
        <w:tabs>
          <w:tab w:val="clear" w:pos="360"/>
          <w:tab w:val="num" w:pos="720"/>
        </w:tabs>
        <w:ind w:left="720"/>
        <w:rPr>
          <w:rFonts w:ascii="Calibri" w:hAnsi="Calibri"/>
        </w:rPr>
      </w:pPr>
      <w:r w:rsidRPr="002D04E9">
        <w:rPr>
          <w:rFonts w:ascii="Calibri" w:hAnsi="Calibri"/>
        </w:rPr>
        <w:t xml:space="preserve">Segnalazioni / </w:t>
      </w:r>
      <w:r w:rsidR="003340A8" w:rsidRPr="002D04E9">
        <w:rPr>
          <w:rFonts w:ascii="Calibri" w:hAnsi="Calibri"/>
        </w:rPr>
        <w:t xml:space="preserve">Reclami </w:t>
      </w:r>
      <w:r w:rsidR="00BB457F" w:rsidRPr="002D04E9">
        <w:rPr>
          <w:rFonts w:ascii="Calibri" w:hAnsi="Calibri"/>
        </w:rPr>
        <w:t>dei Clienti;</w:t>
      </w:r>
    </w:p>
    <w:p w14:paraId="10230081" w14:textId="77777777" w:rsidR="00CD0BD0" w:rsidRPr="002D04E9" w:rsidRDefault="00CD0BD0" w:rsidP="009F7400">
      <w:pPr>
        <w:pStyle w:val="Intestazione"/>
        <w:numPr>
          <w:ilvl w:val="0"/>
          <w:numId w:val="10"/>
        </w:numPr>
        <w:tabs>
          <w:tab w:val="clear" w:pos="360"/>
          <w:tab w:val="num" w:pos="720"/>
        </w:tabs>
        <w:ind w:left="720"/>
        <w:rPr>
          <w:rFonts w:ascii="Calibri" w:hAnsi="Calibri"/>
        </w:rPr>
      </w:pPr>
      <w:proofErr w:type="spellStart"/>
      <w:r w:rsidRPr="002D04E9">
        <w:rPr>
          <w:rFonts w:ascii="Calibri" w:hAnsi="Calibri"/>
        </w:rPr>
        <w:t>Near</w:t>
      </w:r>
      <w:proofErr w:type="spellEnd"/>
      <w:r w:rsidRPr="002D04E9">
        <w:rPr>
          <w:rFonts w:ascii="Calibri" w:hAnsi="Calibri"/>
        </w:rPr>
        <w:t xml:space="preserve"> miss </w:t>
      </w:r>
      <w:r w:rsidR="002E197F" w:rsidRPr="002D04E9">
        <w:rPr>
          <w:rFonts w:ascii="Calibri" w:hAnsi="Calibri"/>
        </w:rPr>
        <w:t>–</w:t>
      </w:r>
      <w:r w:rsidRPr="002D04E9">
        <w:rPr>
          <w:rFonts w:ascii="Calibri" w:hAnsi="Calibri"/>
        </w:rPr>
        <w:t xml:space="preserve"> Infortuni</w:t>
      </w:r>
    </w:p>
    <w:p w14:paraId="29D71F32" w14:textId="77777777" w:rsidR="002E197F" w:rsidRPr="002D04E9" w:rsidRDefault="002E197F" w:rsidP="009F7400">
      <w:pPr>
        <w:pStyle w:val="Intestazione"/>
        <w:numPr>
          <w:ilvl w:val="0"/>
          <w:numId w:val="10"/>
        </w:numPr>
        <w:tabs>
          <w:tab w:val="clear" w:pos="360"/>
          <w:tab w:val="num" w:pos="720"/>
        </w:tabs>
        <w:ind w:left="720"/>
        <w:rPr>
          <w:rFonts w:ascii="Calibri" w:hAnsi="Calibri"/>
        </w:rPr>
      </w:pPr>
      <w:r w:rsidRPr="002D04E9">
        <w:rPr>
          <w:rFonts w:ascii="Calibri" w:hAnsi="Calibri"/>
        </w:rPr>
        <w:t>Inquinamenti / sversamenti o anomalie relative all’ambiente;</w:t>
      </w:r>
    </w:p>
    <w:p w14:paraId="3CD47BD5" w14:textId="77777777" w:rsidR="00BB457F" w:rsidRPr="002D04E9" w:rsidRDefault="003340A8" w:rsidP="009F7400">
      <w:pPr>
        <w:pStyle w:val="Intestazione"/>
        <w:numPr>
          <w:ilvl w:val="0"/>
          <w:numId w:val="10"/>
        </w:numPr>
        <w:tabs>
          <w:tab w:val="clear" w:pos="360"/>
          <w:tab w:val="num" w:pos="720"/>
        </w:tabs>
        <w:ind w:left="720"/>
        <w:rPr>
          <w:rFonts w:ascii="Calibri" w:hAnsi="Calibri"/>
        </w:rPr>
      </w:pPr>
      <w:r w:rsidRPr="002D04E9">
        <w:rPr>
          <w:rFonts w:ascii="Calibri" w:hAnsi="Calibri"/>
        </w:rPr>
        <w:t xml:space="preserve">Osservazioni </w:t>
      </w:r>
      <w:r w:rsidR="00BB457F" w:rsidRPr="002D04E9">
        <w:rPr>
          <w:rFonts w:ascii="Calibri" w:hAnsi="Calibri"/>
        </w:rPr>
        <w:t>o Non Conformità degli istituti di controllo (quando non gestibili con lo strumento della tenuta sotto controllo dei prodotti/servizi non conformi).</w:t>
      </w:r>
    </w:p>
    <w:p w14:paraId="3E9F7CD6" w14:textId="77777777" w:rsidR="00BB457F" w:rsidRPr="00B628A6" w:rsidRDefault="00BB457F" w:rsidP="009F7400">
      <w:pPr>
        <w:pStyle w:val="Intestazione"/>
        <w:rPr>
          <w:rFonts w:ascii="Calibri" w:hAnsi="Calibri"/>
          <w:sz w:val="22"/>
        </w:rPr>
      </w:pPr>
    </w:p>
    <w:p w14:paraId="0784EB26" w14:textId="77777777" w:rsidR="00BB457F" w:rsidRPr="005E5CCF" w:rsidRDefault="00BB457F" w:rsidP="009F7400">
      <w:pPr>
        <w:rPr>
          <w:rFonts w:ascii="Calibri" w:hAnsi="Calibri"/>
          <w:sz w:val="20"/>
          <w:szCs w:val="20"/>
          <w:u w:val="single"/>
        </w:rPr>
      </w:pPr>
      <w:r w:rsidRPr="005E5CCF">
        <w:rPr>
          <w:rFonts w:ascii="Calibri" w:hAnsi="Calibri"/>
          <w:sz w:val="20"/>
          <w:szCs w:val="20"/>
          <w:u w:val="single"/>
        </w:rPr>
        <w:t xml:space="preserve">Gestione delle </w:t>
      </w:r>
      <w:r w:rsidR="00BD10A4">
        <w:rPr>
          <w:rFonts w:ascii="Calibri" w:hAnsi="Calibri"/>
          <w:sz w:val="20"/>
          <w:szCs w:val="20"/>
          <w:u w:val="single"/>
        </w:rPr>
        <w:t xml:space="preserve">non conformità - </w:t>
      </w:r>
      <w:r w:rsidRPr="005E5CCF">
        <w:rPr>
          <w:rFonts w:ascii="Calibri" w:hAnsi="Calibri"/>
          <w:sz w:val="20"/>
          <w:szCs w:val="20"/>
          <w:u w:val="single"/>
        </w:rPr>
        <w:t>azioni per il miglioramento – azioni correttive</w:t>
      </w:r>
      <w:r w:rsidR="00CD0BD0">
        <w:rPr>
          <w:rFonts w:ascii="Calibri" w:hAnsi="Calibri"/>
          <w:sz w:val="20"/>
          <w:szCs w:val="20"/>
          <w:u w:val="single"/>
        </w:rPr>
        <w:t xml:space="preserve"> – </w:t>
      </w:r>
      <w:proofErr w:type="spellStart"/>
      <w:r w:rsidR="00CD0BD0">
        <w:rPr>
          <w:rFonts w:ascii="Calibri" w:hAnsi="Calibri"/>
          <w:sz w:val="20"/>
          <w:szCs w:val="20"/>
          <w:u w:val="single"/>
        </w:rPr>
        <w:t>near</w:t>
      </w:r>
      <w:proofErr w:type="spellEnd"/>
      <w:r w:rsidR="00CD0BD0">
        <w:rPr>
          <w:rFonts w:ascii="Calibri" w:hAnsi="Calibri"/>
          <w:sz w:val="20"/>
          <w:szCs w:val="20"/>
          <w:u w:val="single"/>
        </w:rPr>
        <w:t xml:space="preserve"> miss/infortuni</w:t>
      </w:r>
    </w:p>
    <w:p w14:paraId="113DB646" w14:textId="36225990" w:rsidR="00BB457F" w:rsidRPr="003340A8" w:rsidRDefault="000C5EF9" w:rsidP="009F7400">
      <w:pPr>
        <w:rPr>
          <w:rFonts w:ascii="Calibri" w:hAnsi="Calibri"/>
          <w:sz w:val="20"/>
        </w:rPr>
      </w:pPr>
      <w:r>
        <w:rPr>
          <w:rFonts w:ascii="Calibri" w:hAnsi="Calibri"/>
          <w:sz w:val="20"/>
          <w:szCs w:val="20"/>
        </w:rPr>
        <w:lastRenderedPageBreak/>
        <w:t xml:space="preserve">DP SERVICE ENERGY </w:t>
      </w:r>
      <w:r w:rsidR="00EE6DE3">
        <w:rPr>
          <w:rFonts w:ascii="Calibri" w:hAnsi="Calibri"/>
          <w:sz w:val="20"/>
          <w:szCs w:val="20"/>
        </w:rPr>
        <w:t>SRL</w:t>
      </w:r>
      <w:r w:rsidR="00BD10A4">
        <w:rPr>
          <w:rFonts w:ascii="Calibri" w:hAnsi="Calibri"/>
          <w:sz w:val="20"/>
          <w:szCs w:val="20"/>
        </w:rPr>
        <w:t xml:space="preserve"> ha predisposto apposita </w:t>
      </w:r>
      <w:r w:rsidR="001736FF">
        <w:rPr>
          <w:rFonts w:ascii="Calibri" w:hAnsi="Calibri"/>
          <w:sz w:val="20"/>
          <w:szCs w:val="20"/>
        </w:rPr>
        <w:t>documentazione per la</w:t>
      </w:r>
      <w:r w:rsidR="00BD10A4">
        <w:rPr>
          <w:rFonts w:ascii="Calibri" w:hAnsi="Calibri"/>
          <w:sz w:val="20"/>
          <w:szCs w:val="20"/>
        </w:rPr>
        <w:t xml:space="preserve"> </w:t>
      </w:r>
      <w:r w:rsidR="001736FF">
        <w:rPr>
          <w:rFonts w:ascii="Calibri" w:hAnsi="Calibri"/>
          <w:sz w:val="20"/>
          <w:szCs w:val="20"/>
        </w:rPr>
        <w:t>g</w:t>
      </w:r>
      <w:r w:rsidR="00BD10A4">
        <w:rPr>
          <w:rFonts w:ascii="Calibri" w:hAnsi="Calibri"/>
          <w:sz w:val="20"/>
          <w:szCs w:val="20"/>
        </w:rPr>
        <w:t>estione delle non conformità e delle azioni correttive</w:t>
      </w:r>
      <w:r w:rsidR="00015E80">
        <w:rPr>
          <w:rFonts w:ascii="Calibri" w:hAnsi="Calibri"/>
          <w:sz w:val="20"/>
          <w:szCs w:val="20"/>
        </w:rPr>
        <w:t xml:space="preserve">, reclami, </w:t>
      </w:r>
      <w:proofErr w:type="spellStart"/>
      <w:r w:rsidR="00015E80">
        <w:rPr>
          <w:rFonts w:ascii="Calibri" w:hAnsi="Calibri"/>
          <w:sz w:val="20"/>
          <w:szCs w:val="20"/>
        </w:rPr>
        <w:t>near</w:t>
      </w:r>
      <w:proofErr w:type="spellEnd"/>
      <w:r w:rsidR="00015E80">
        <w:rPr>
          <w:rFonts w:ascii="Calibri" w:hAnsi="Calibri"/>
          <w:sz w:val="20"/>
          <w:szCs w:val="20"/>
        </w:rPr>
        <w:t xml:space="preserve"> miss - infortuni</w:t>
      </w:r>
      <w:r w:rsidR="00BD10A4">
        <w:rPr>
          <w:rFonts w:ascii="Calibri" w:hAnsi="Calibri"/>
          <w:sz w:val="20"/>
          <w:szCs w:val="20"/>
        </w:rPr>
        <w:t xml:space="preserve">. che entra nel dettaglio operativo e delle responsabilità della gestione delle non conformità e azioni correttive – miglioramento continuo. </w:t>
      </w:r>
      <w:r w:rsidR="00BB457F" w:rsidRPr="005E5CCF">
        <w:rPr>
          <w:rFonts w:ascii="Calibri" w:hAnsi="Calibri"/>
          <w:sz w:val="20"/>
          <w:szCs w:val="20"/>
        </w:rPr>
        <w:t xml:space="preserve">Il Responsabile </w:t>
      </w:r>
      <w:r w:rsidR="00CD0BD0">
        <w:rPr>
          <w:rFonts w:ascii="Calibri" w:hAnsi="Calibri"/>
          <w:sz w:val="20"/>
          <w:szCs w:val="20"/>
        </w:rPr>
        <w:t>sistema di gestione</w:t>
      </w:r>
      <w:r w:rsidR="00BD10A4">
        <w:rPr>
          <w:rFonts w:ascii="Calibri" w:hAnsi="Calibri"/>
          <w:sz w:val="20"/>
          <w:szCs w:val="20"/>
        </w:rPr>
        <w:t xml:space="preserve"> </w:t>
      </w:r>
      <w:r w:rsidR="00BB457F" w:rsidRPr="005E5CCF">
        <w:rPr>
          <w:rFonts w:ascii="Calibri" w:hAnsi="Calibri"/>
          <w:sz w:val="20"/>
          <w:szCs w:val="20"/>
        </w:rPr>
        <w:t>è il principale responsabile per il coordinamento e per l’applicazione delle Azioni Correttive</w:t>
      </w:r>
      <w:r w:rsidR="004B2D26">
        <w:rPr>
          <w:rFonts w:ascii="Calibri" w:hAnsi="Calibri"/>
          <w:sz w:val="20"/>
          <w:szCs w:val="20"/>
        </w:rPr>
        <w:t xml:space="preserve">. </w:t>
      </w:r>
      <w:r w:rsidR="00BB457F" w:rsidRPr="003340A8">
        <w:rPr>
          <w:rFonts w:ascii="Calibri" w:hAnsi="Calibri"/>
          <w:sz w:val="20"/>
        </w:rPr>
        <w:t>Le azioni correttive vengono approvate Direzione prima della loro attuazione.</w:t>
      </w:r>
    </w:p>
    <w:p w14:paraId="07864804" w14:textId="77777777" w:rsidR="00BB457F" w:rsidRDefault="00BB457F" w:rsidP="009F7400">
      <w:pPr>
        <w:rPr>
          <w:rFonts w:ascii="Calibri" w:hAnsi="Calibri"/>
          <w:sz w:val="20"/>
        </w:rPr>
      </w:pPr>
    </w:p>
    <w:p w14:paraId="458577DA" w14:textId="77777777" w:rsidR="009A39E8" w:rsidRPr="00B628A6" w:rsidRDefault="009A39E8" w:rsidP="009F7400">
      <w:pPr>
        <w:pStyle w:val="Titolo2"/>
        <w:rPr>
          <w:rFonts w:ascii="Calibri" w:hAnsi="Calibri"/>
        </w:rPr>
      </w:pPr>
      <w:bookmarkStart w:id="44" w:name="_Toc104407474"/>
      <w:r w:rsidRPr="00B628A6">
        <w:rPr>
          <w:rFonts w:ascii="Calibri" w:hAnsi="Calibri"/>
        </w:rPr>
        <w:t>10.</w:t>
      </w:r>
      <w:r>
        <w:rPr>
          <w:rFonts w:ascii="Calibri" w:hAnsi="Calibri"/>
        </w:rPr>
        <w:t>3 Miglioramento</w:t>
      </w:r>
      <w:bookmarkEnd w:id="44"/>
      <w:r>
        <w:rPr>
          <w:rFonts w:ascii="Calibri" w:hAnsi="Calibri"/>
        </w:rPr>
        <w:t xml:space="preserve"> </w:t>
      </w:r>
    </w:p>
    <w:p w14:paraId="2C53BB17" w14:textId="11AFD840" w:rsidR="009A39E8" w:rsidRPr="003340A8" w:rsidRDefault="009A39E8" w:rsidP="009F7400">
      <w:pPr>
        <w:rPr>
          <w:rFonts w:ascii="Calibri" w:hAnsi="Calibri"/>
          <w:sz w:val="20"/>
        </w:rPr>
      </w:pPr>
      <w:r>
        <w:rPr>
          <w:rFonts w:ascii="Calibri" w:hAnsi="Calibri"/>
          <w:sz w:val="20"/>
        </w:rPr>
        <w:t>L’organizzazione gestisce il miglioramento continua attraverso gli strumenti del sistema di gestione stesso ed in particolare per mezzo degli obiettivi e relativo piano di miglioramento, dell’assegnazione di risorse, dell’aumento delle competenze, della continua ricerca di opportunità e dell</w:t>
      </w:r>
      <w:r w:rsidR="003D4E11">
        <w:rPr>
          <w:rFonts w:ascii="Calibri" w:hAnsi="Calibri"/>
          <w:sz w:val="20"/>
        </w:rPr>
        <w:t>e</w:t>
      </w:r>
      <w:r>
        <w:rPr>
          <w:rFonts w:ascii="Calibri" w:hAnsi="Calibri"/>
          <w:sz w:val="20"/>
        </w:rPr>
        <w:t xml:space="preserve"> azioni correttive.</w:t>
      </w:r>
    </w:p>
    <w:sectPr w:rsidR="009A39E8" w:rsidRPr="003340A8" w:rsidSect="00544693">
      <w:headerReference w:type="even" r:id="rId19"/>
      <w:headerReference w:type="default" r:id="rId20"/>
      <w:footerReference w:type="even" r:id="rId21"/>
      <w:footerReference w:type="default" r:id="rId22"/>
      <w:headerReference w:type="first" r:id="rId23"/>
      <w:footerReference w:type="first" r:id="rId24"/>
      <w:pgSz w:w="11906" w:h="16838" w:code="9"/>
      <w:pgMar w:top="567" w:right="1134" w:bottom="851" w:left="1134" w:header="142" w:footer="23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BB510" w14:textId="77777777" w:rsidR="00674FE7" w:rsidRDefault="00674FE7">
      <w:r>
        <w:separator/>
      </w:r>
    </w:p>
  </w:endnote>
  <w:endnote w:type="continuationSeparator" w:id="0">
    <w:p w14:paraId="456CA596" w14:textId="77777777" w:rsidR="00674FE7" w:rsidRDefault="00674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MS Gothic"/>
    <w:charset w:val="8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Roboto">
    <w:altName w:val="Arial"/>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90D44" w14:textId="77777777" w:rsidR="002B2511" w:rsidRDefault="002B251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eastAsiaTheme="majorEastAsia" w:hAnsiTheme="minorHAnsi" w:cstheme="minorHAnsi"/>
        <w:sz w:val="18"/>
        <w:szCs w:val="18"/>
      </w:rPr>
      <w:id w:val="-851409804"/>
      <w:docPartObj>
        <w:docPartGallery w:val="Page Numbers (Bottom of Page)"/>
        <w:docPartUnique/>
      </w:docPartObj>
    </w:sdtPr>
    <w:sdtContent>
      <w:p w14:paraId="640BE58A" w14:textId="77982E9F" w:rsidR="007F2551" w:rsidRPr="00E52317" w:rsidRDefault="00E52317">
        <w:pPr>
          <w:pStyle w:val="Pidipagina"/>
          <w:jc w:val="right"/>
          <w:rPr>
            <w:rFonts w:asciiTheme="minorHAnsi" w:eastAsiaTheme="majorEastAsia" w:hAnsiTheme="minorHAnsi" w:cstheme="minorHAnsi"/>
            <w:sz w:val="18"/>
            <w:szCs w:val="18"/>
            <w:lang w:val="en-GB"/>
          </w:rPr>
        </w:pPr>
        <w:r w:rsidRPr="000E2A69">
          <w:rPr>
            <w:rFonts w:asciiTheme="minorHAnsi" w:eastAsiaTheme="majorEastAsia" w:hAnsiTheme="minorHAnsi" w:cstheme="minorHAnsi"/>
            <w:sz w:val="18"/>
            <w:szCs w:val="18"/>
            <w:lang w:val="en-GB"/>
          </w:rPr>
          <w:t>FDA EXPRESS LTD | 20-22 Wenlock Road London</w:t>
        </w:r>
        <w:r>
          <w:rPr>
            <w:rFonts w:asciiTheme="minorHAnsi" w:eastAsiaTheme="majorEastAsia" w:hAnsiTheme="minorHAnsi" w:cstheme="minorHAnsi"/>
            <w:sz w:val="18"/>
            <w:szCs w:val="18"/>
            <w:lang w:val="en-GB"/>
          </w:rPr>
          <w:t xml:space="preserve"> </w:t>
        </w:r>
        <w:r w:rsidRPr="000E2A69">
          <w:rPr>
            <w:rFonts w:asciiTheme="minorHAnsi" w:eastAsiaTheme="majorEastAsia" w:hAnsiTheme="minorHAnsi" w:cstheme="minorHAnsi"/>
            <w:sz w:val="18"/>
            <w:szCs w:val="18"/>
            <w:lang w:val="en-GB"/>
          </w:rPr>
          <w:t>N1 7GU United Kingdom</w:t>
        </w:r>
        <w:r>
          <w:rPr>
            <w:rFonts w:asciiTheme="minorHAnsi" w:eastAsiaTheme="majorEastAsia" w:hAnsiTheme="minorHAnsi" w:cstheme="minorHAnsi"/>
            <w:sz w:val="18"/>
            <w:szCs w:val="18"/>
            <w:lang w:val="en-GB"/>
          </w:rPr>
          <w:t xml:space="preserve"> </w:t>
        </w:r>
        <w:r w:rsidRPr="000E2A69">
          <w:rPr>
            <w:rFonts w:asciiTheme="minorHAnsi" w:eastAsiaTheme="majorEastAsia" w:hAnsiTheme="minorHAnsi" w:cstheme="minorHAnsi"/>
            <w:sz w:val="18"/>
            <w:szCs w:val="18"/>
            <w:lang w:val="en-GB"/>
          </w:rPr>
          <w:t xml:space="preserve">GB | </w:t>
        </w:r>
        <w:r w:rsidRPr="00E81BF7">
          <w:rPr>
            <w:rFonts w:asciiTheme="minorHAnsi" w:eastAsiaTheme="majorEastAsia" w:hAnsiTheme="minorHAnsi" w:cstheme="minorHAnsi"/>
            <w:sz w:val="18"/>
            <w:szCs w:val="18"/>
            <w:lang w:val="en-GB"/>
          </w:rPr>
          <w:t xml:space="preserve">Tel.: </w:t>
        </w:r>
        <w:r w:rsidRPr="00E52317">
          <w:rPr>
            <w:rFonts w:asciiTheme="minorHAnsi" w:eastAsiaTheme="majorEastAsia" w:hAnsiTheme="minorHAnsi" w:cstheme="minorHAnsi"/>
            <w:sz w:val="18"/>
            <w:szCs w:val="18"/>
            <w:lang w:val="en-GB"/>
          </w:rPr>
          <w:t>+44 7438852241</w:t>
        </w:r>
        <w:r w:rsidRPr="000E2A69">
          <w:rPr>
            <w:rFonts w:asciiTheme="minorHAnsi" w:eastAsiaTheme="majorEastAsia" w:hAnsiTheme="minorHAnsi" w:cstheme="minorHAnsi"/>
            <w:sz w:val="18"/>
            <w:szCs w:val="18"/>
            <w:lang w:val="en-GB"/>
          </w:rPr>
          <w:t xml:space="preserve">  </w:t>
        </w:r>
        <w:r>
          <w:rPr>
            <w:rFonts w:asciiTheme="minorHAnsi" w:eastAsiaTheme="majorEastAsia" w:hAnsiTheme="minorHAnsi" w:cstheme="minorHAnsi"/>
            <w:sz w:val="18"/>
            <w:szCs w:val="18"/>
            <w:lang w:val="en-GB"/>
          </w:rPr>
          <w:t xml:space="preserve">        </w:t>
        </w:r>
        <w:proofErr w:type="spellStart"/>
        <w:r w:rsidR="007F2551" w:rsidRPr="00E52317">
          <w:rPr>
            <w:rFonts w:asciiTheme="minorHAnsi" w:eastAsiaTheme="majorEastAsia" w:hAnsiTheme="minorHAnsi" w:cstheme="minorHAnsi"/>
            <w:sz w:val="18"/>
            <w:szCs w:val="18"/>
            <w:lang w:val="en-GB"/>
          </w:rPr>
          <w:t>pag</w:t>
        </w:r>
        <w:proofErr w:type="spellEnd"/>
        <w:r w:rsidR="007F2551" w:rsidRPr="00E52317">
          <w:rPr>
            <w:rFonts w:asciiTheme="minorHAnsi" w:eastAsiaTheme="majorEastAsia" w:hAnsiTheme="minorHAnsi" w:cstheme="minorHAnsi"/>
            <w:sz w:val="18"/>
            <w:szCs w:val="18"/>
            <w:lang w:val="en-GB"/>
          </w:rPr>
          <w:t xml:space="preserve">. </w:t>
        </w:r>
        <w:r w:rsidR="007F2551" w:rsidRPr="007F2551">
          <w:rPr>
            <w:rFonts w:asciiTheme="minorHAnsi" w:eastAsiaTheme="minorEastAsia" w:hAnsiTheme="minorHAnsi" w:cstheme="minorHAnsi"/>
            <w:sz w:val="18"/>
            <w:szCs w:val="18"/>
          </w:rPr>
          <w:fldChar w:fldCharType="begin"/>
        </w:r>
        <w:r w:rsidR="007F2551" w:rsidRPr="00E52317">
          <w:rPr>
            <w:rFonts w:asciiTheme="minorHAnsi" w:hAnsiTheme="minorHAnsi" w:cstheme="minorHAnsi"/>
            <w:sz w:val="18"/>
            <w:szCs w:val="18"/>
            <w:lang w:val="en-GB"/>
          </w:rPr>
          <w:instrText>PAGE    \* MERGEFORMAT</w:instrText>
        </w:r>
        <w:r w:rsidR="007F2551" w:rsidRPr="007F2551">
          <w:rPr>
            <w:rFonts w:asciiTheme="minorHAnsi" w:eastAsiaTheme="minorEastAsia" w:hAnsiTheme="minorHAnsi" w:cstheme="minorHAnsi"/>
            <w:sz w:val="18"/>
            <w:szCs w:val="18"/>
          </w:rPr>
          <w:fldChar w:fldCharType="separate"/>
        </w:r>
        <w:r w:rsidR="007F2551" w:rsidRPr="00E52317">
          <w:rPr>
            <w:rFonts w:asciiTheme="minorHAnsi" w:eastAsiaTheme="majorEastAsia" w:hAnsiTheme="minorHAnsi" w:cstheme="minorHAnsi"/>
            <w:sz w:val="18"/>
            <w:szCs w:val="18"/>
            <w:lang w:val="en-GB"/>
          </w:rPr>
          <w:t>2</w:t>
        </w:r>
        <w:r w:rsidR="007F2551" w:rsidRPr="007F2551">
          <w:rPr>
            <w:rFonts w:asciiTheme="minorHAnsi" w:eastAsiaTheme="majorEastAsia" w:hAnsiTheme="minorHAnsi" w:cstheme="minorHAnsi"/>
            <w:sz w:val="18"/>
            <w:szCs w:val="18"/>
          </w:rPr>
          <w:fldChar w:fldCharType="end"/>
        </w:r>
      </w:p>
    </w:sdtContent>
  </w:sdt>
  <w:p w14:paraId="3BD23766" w14:textId="4BB00133" w:rsidR="0040682A" w:rsidRPr="00E52317" w:rsidRDefault="0040682A" w:rsidP="0050740F">
    <w:pPr>
      <w:pStyle w:val="Pidipagina"/>
      <w:jc w:val="center"/>
      <w:rPr>
        <w:i/>
        <w:sz w:val="16"/>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1E0E8" w14:textId="77777777" w:rsidR="002B2511" w:rsidRDefault="002B251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C2822" w14:textId="77777777" w:rsidR="00674FE7" w:rsidRDefault="00674FE7">
      <w:r>
        <w:separator/>
      </w:r>
    </w:p>
  </w:footnote>
  <w:footnote w:type="continuationSeparator" w:id="0">
    <w:p w14:paraId="0B980540" w14:textId="77777777" w:rsidR="00674FE7" w:rsidRDefault="00674F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3A47A" w14:textId="77777777" w:rsidR="002B2511" w:rsidRDefault="002B251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26449" w14:textId="7D60350E" w:rsidR="00544693" w:rsidRDefault="00544693" w:rsidP="00544693">
    <w:pPr>
      <w:pStyle w:val="Intestazione"/>
      <w:pBdr>
        <w:bottom w:val="single" w:sz="4" w:space="1" w:color="auto"/>
      </w:pBdr>
      <w:jc w:val="center"/>
      <w:rPr>
        <w:b/>
        <w:sz w:val="10"/>
      </w:rPr>
    </w:pPr>
  </w:p>
  <w:p w14:paraId="55DF4F6E" w14:textId="40C34CAE" w:rsidR="00544693" w:rsidRDefault="00544693" w:rsidP="00544693">
    <w:pPr>
      <w:pStyle w:val="Intestazione"/>
      <w:jc w:val="left"/>
      <w:rPr>
        <w:rFonts w:cs="Arial"/>
        <w:color w:val="930038"/>
        <w:bdr w:val="none" w:sz="0" w:space="0" w:color="auto" w:frame="1"/>
        <w:shd w:val="clear" w:color="auto" w:fill="FFFFFF"/>
      </w:rPr>
    </w:pPr>
  </w:p>
  <w:p w14:paraId="3F307A5D" w14:textId="041E76CE" w:rsidR="00F45502" w:rsidRDefault="00F45502" w:rsidP="00F45502">
    <w:pPr>
      <w:pStyle w:val="Intestazione"/>
      <w:tabs>
        <w:tab w:val="clear" w:pos="4819"/>
        <w:tab w:val="clear" w:pos="9638"/>
      </w:tabs>
      <w:jc w:val="center"/>
      <w:rPr>
        <w:rFonts w:cs="Arial"/>
        <w:b/>
        <w:bCs/>
        <w:sz w:val="22"/>
        <w:szCs w:val="22"/>
        <w:bdr w:val="none" w:sz="0" w:space="0" w:color="auto" w:frame="1"/>
        <w:shd w:val="clear" w:color="auto" w:fill="FFFFFF"/>
      </w:rPr>
    </w:pPr>
    <w:r>
      <w:rPr>
        <w:rFonts w:cs="Arial"/>
        <w:b/>
        <w:bCs/>
        <w:noProof/>
        <w:sz w:val="22"/>
        <w:szCs w:val="22"/>
        <w:bdr w:val="none" w:sz="0" w:space="0" w:color="auto" w:frame="1"/>
        <w:shd w:val="clear" w:color="auto" w:fill="FFFFFF"/>
      </w:rPr>
      <w:drawing>
        <wp:anchor distT="0" distB="0" distL="114300" distR="114300" simplePos="0" relativeHeight="251659264" behindDoc="0" locked="0" layoutInCell="1" allowOverlap="1" wp14:anchorId="4F34295C" wp14:editId="59C8C008">
          <wp:simplePos x="0" y="0"/>
          <wp:positionH relativeFrom="margin">
            <wp:align>right</wp:align>
          </wp:positionH>
          <wp:positionV relativeFrom="paragraph">
            <wp:posOffset>5080</wp:posOffset>
          </wp:positionV>
          <wp:extent cx="1310640" cy="438150"/>
          <wp:effectExtent l="0" t="0" r="3810" b="0"/>
          <wp:wrapSquare wrapText="bothSides"/>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0640" cy="438150"/>
                  </a:xfrm>
                  <a:prstGeom prst="rect">
                    <a:avLst/>
                  </a:prstGeom>
                  <a:noFill/>
                </pic:spPr>
              </pic:pic>
            </a:graphicData>
          </a:graphic>
          <wp14:sizeRelH relativeFrom="margin">
            <wp14:pctWidth>0</wp14:pctWidth>
          </wp14:sizeRelH>
          <wp14:sizeRelV relativeFrom="margin">
            <wp14:pctHeight>0</wp14:pctHeight>
          </wp14:sizeRelV>
        </wp:anchor>
      </w:drawing>
    </w:r>
    <w:r w:rsidR="002B2511">
      <w:rPr>
        <w:rFonts w:cs="Arial"/>
        <w:b/>
        <w:bCs/>
        <w:noProof/>
        <w:sz w:val="22"/>
        <w:szCs w:val="22"/>
        <w:bdr w:val="none" w:sz="0" w:space="0" w:color="auto" w:frame="1"/>
        <w:shd w:val="clear" w:color="auto" w:fill="FFFFFF"/>
      </w:rPr>
      <w:drawing>
        <wp:anchor distT="0" distB="0" distL="114300" distR="114300" simplePos="0" relativeHeight="251660288" behindDoc="0" locked="0" layoutInCell="1" allowOverlap="1" wp14:anchorId="18A73965" wp14:editId="05D701FD">
          <wp:simplePos x="0" y="0"/>
          <wp:positionH relativeFrom="column">
            <wp:posOffset>60960</wp:posOffset>
          </wp:positionH>
          <wp:positionV relativeFrom="paragraph">
            <wp:posOffset>-4445</wp:posOffset>
          </wp:positionV>
          <wp:extent cx="1304925" cy="438150"/>
          <wp:effectExtent l="0" t="0" r="0" b="0"/>
          <wp:wrapSquare wrapText="bothSides"/>
          <wp:docPr id="182409896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04925" cy="438150"/>
                  </a:xfrm>
                  <a:prstGeom prst="rect">
                    <a:avLst/>
                  </a:prstGeom>
                  <a:noFill/>
                </pic:spPr>
              </pic:pic>
            </a:graphicData>
          </a:graphic>
        </wp:anchor>
      </w:drawing>
    </w:r>
    <w:r w:rsidR="00544693" w:rsidRPr="00AF3D23">
      <w:rPr>
        <w:rFonts w:cs="Arial"/>
        <w:b/>
        <w:bCs/>
        <w:sz w:val="22"/>
        <w:szCs w:val="22"/>
        <w:bdr w:val="none" w:sz="0" w:space="0" w:color="auto" w:frame="1"/>
        <w:shd w:val="clear" w:color="auto" w:fill="FFFFFF"/>
      </w:rPr>
      <w:t>Manuale</w:t>
    </w:r>
    <w:r w:rsidR="001736FF">
      <w:rPr>
        <w:rFonts w:cs="Arial"/>
        <w:b/>
        <w:bCs/>
        <w:sz w:val="22"/>
        <w:szCs w:val="22"/>
        <w:bdr w:val="none" w:sz="0" w:space="0" w:color="auto" w:frame="1"/>
        <w:shd w:val="clear" w:color="auto" w:fill="FFFFFF"/>
      </w:rPr>
      <w:t xml:space="preserve"> integrato</w:t>
    </w:r>
    <w:r w:rsidR="00544693" w:rsidRPr="00AF3D23">
      <w:rPr>
        <w:rFonts w:cs="Arial"/>
        <w:b/>
        <w:bCs/>
        <w:sz w:val="22"/>
        <w:szCs w:val="22"/>
        <w:bdr w:val="none" w:sz="0" w:space="0" w:color="auto" w:frame="1"/>
        <w:shd w:val="clear" w:color="auto" w:fill="FFFFFF"/>
      </w:rPr>
      <w:t xml:space="preserve"> per la gestione </w:t>
    </w:r>
    <w:r w:rsidR="001736FF">
      <w:rPr>
        <w:rFonts w:cs="Arial"/>
        <w:b/>
        <w:bCs/>
        <w:sz w:val="22"/>
        <w:szCs w:val="22"/>
        <w:bdr w:val="none" w:sz="0" w:space="0" w:color="auto" w:frame="1"/>
        <w:shd w:val="clear" w:color="auto" w:fill="FFFFFF"/>
      </w:rPr>
      <w:t xml:space="preserve">dei sistemi ISO 9001 </w:t>
    </w:r>
    <w:r w:rsidR="00B66122">
      <w:rPr>
        <w:rFonts w:cs="Arial"/>
        <w:b/>
        <w:bCs/>
        <w:sz w:val="22"/>
        <w:szCs w:val="22"/>
        <w:bdr w:val="none" w:sz="0" w:space="0" w:color="auto" w:frame="1"/>
        <w:shd w:val="clear" w:color="auto" w:fill="FFFFFF"/>
      </w:rPr>
      <w:t>-</w:t>
    </w:r>
    <w:r w:rsidR="001736FF">
      <w:rPr>
        <w:rFonts w:cs="Arial"/>
        <w:b/>
        <w:bCs/>
        <w:sz w:val="22"/>
        <w:szCs w:val="22"/>
        <w:bdr w:val="none" w:sz="0" w:space="0" w:color="auto" w:frame="1"/>
        <w:shd w:val="clear" w:color="auto" w:fill="FFFFFF"/>
      </w:rPr>
      <w:t xml:space="preserve"> 14001- 45001</w:t>
    </w:r>
  </w:p>
  <w:p w14:paraId="5AAC7CBC" w14:textId="77777777" w:rsidR="00F45502" w:rsidRDefault="00F45502" w:rsidP="00F45502">
    <w:pPr>
      <w:pStyle w:val="Intestazione"/>
      <w:tabs>
        <w:tab w:val="clear" w:pos="4819"/>
        <w:tab w:val="clear" w:pos="9638"/>
      </w:tabs>
      <w:jc w:val="center"/>
      <w:rPr>
        <w:rFonts w:cs="Arial"/>
        <w:b/>
        <w:bCs/>
        <w:sz w:val="22"/>
        <w:szCs w:val="22"/>
        <w:bdr w:val="none" w:sz="0" w:space="0" w:color="auto" w:frame="1"/>
        <w:shd w:val="clear" w:color="auto" w:fill="FFFFFF"/>
      </w:rPr>
    </w:pPr>
  </w:p>
  <w:p w14:paraId="71CF90F2" w14:textId="263A2924" w:rsidR="001736FF" w:rsidRDefault="00F45502" w:rsidP="00F45502">
    <w:pPr>
      <w:pStyle w:val="Intestazione"/>
      <w:pBdr>
        <w:bottom w:val="single" w:sz="6" w:space="1" w:color="auto"/>
      </w:pBdr>
      <w:tabs>
        <w:tab w:val="clear" w:pos="4819"/>
        <w:tab w:val="clear" w:pos="9638"/>
      </w:tabs>
      <w:jc w:val="center"/>
      <w:rPr>
        <w:rFonts w:cs="Arial"/>
        <w:i/>
        <w:iCs/>
        <w:sz w:val="18"/>
        <w:szCs w:val="18"/>
        <w:bdr w:val="none" w:sz="0" w:space="0" w:color="auto" w:frame="1"/>
        <w:shd w:val="clear" w:color="auto" w:fill="FFFFFF"/>
      </w:rPr>
    </w:pPr>
    <w:r w:rsidRPr="00AF3D23">
      <w:rPr>
        <w:rFonts w:cs="Arial"/>
        <w:i/>
        <w:iCs/>
        <w:sz w:val="18"/>
        <w:szCs w:val="18"/>
        <w:bdr w:val="none" w:sz="0" w:space="0" w:color="auto" w:frame="1"/>
        <w:shd w:val="clear" w:color="auto" w:fill="FFFFFF"/>
      </w:rPr>
      <w:t>Rev.0</w:t>
    </w:r>
    <w:r>
      <w:rPr>
        <w:rFonts w:cs="Arial"/>
        <w:i/>
        <w:iCs/>
        <w:sz w:val="18"/>
        <w:szCs w:val="18"/>
        <w:bdr w:val="none" w:sz="0" w:space="0" w:color="auto" w:frame="1"/>
        <w:shd w:val="clear" w:color="auto" w:fill="FFFFFF"/>
      </w:rPr>
      <w:t>2</w:t>
    </w:r>
    <w:r w:rsidRPr="00AF3D23">
      <w:rPr>
        <w:rFonts w:cs="Arial"/>
        <w:i/>
        <w:iCs/>
        <w:sz w:val="18"/>
        <w:szCs w:val="18"/>
        <w:bdr w:val="none" w:sz="0" w:space="0" w:color="auto" w:frame="1"/>
        <w:shd w:val="clear" w:color="auto" w:fill="FFFFFF"/>
      </w:rPr>
      <w:t xml:space="preserve"> </w:t>
    </w:r>
    <w:r>
      <w:rPr>
        <w:rFonts w:cs="Arial"/>
        <w:i/>
        <w:iCs/>
        <w:sz w:val="18"/>
        <w:szCs w:val="18"/>
        <w:bdr w:val="none" w:sz="0" w:space="0" w:color="auto" w:frame="1"/>
        <w:shd w:val="clear" w:color="auto" w:fill="FFFFFF"/>
      </w:rPr>
      <w:t>02</w:t>
    </w:r>
    <w:r w:rsidRPr="00AF3D23">
      <w:rPr>
        <w:rFonts w:cs="Arial"/>
        <w:i/>
        <w:iCs/>
        <w:sz w:val="18"/>
        <w:szCs w:val="18"/>
        <w:bdr w:val="none" w:sz="0" w:space="0" w:color="auto" w:frame="1"/>
        <w:shd w:val="clear" w:color="auto" w:fill="FFFFFF"/>
      </w:rPr>
      <w:t xml:space="preserve"> </w:t>
    </w:r>
    <w:r>
      <w:rPr>
        <w:rFonts w:cs="Arial"/>
        <w:i/>
        <w:iCs/>
        <w:sz w:val="18"/>
        <w:szCs w:val="18"/>
        <w:bdr w:val="none" w:sz="0" w:space="0" w:color="auto" w:frame="1"/>
        <w:shd w:val="clear" w:color="auto" w:fill="FFFFFF"/>
      </w:rPr>
      <w:t>gennaio</w:t>
    </w:r>
    <w:r w:rsidRPr="00AF3D23">
      <w:rPr>
        <w:rFonts w:cs="Arial"/>
        <w:i/>
        <w:iCs/>
        <w:sz w:val="18"/>
        <w:szCs w:val="18"/>
        <w:bdr w:val="none" w:sz="0" w:space="0" w:color="auto" w:frame="1"/>
        <w:shd w:val="clear" w:color="auto" w:fill="FFFFFF"/>
      </w:rPr>
      <w:t xml:space="preserve"> 202</w:t>
    </w:r>
    <w:r>
      <w:rPr>
        <w:rFonts w:cs="Arial"/>
        <w:i/>
        <w:iCs/>
        <w:sz w:val="18"/>
        <w:szCs w:val="18"/>
        <w:bdr w:val="none" w:sz="0" w:space="0" w:color="auto" w:frame="1"/>
        <w:shd w:val="clear" w:color="auto" w:fill="FFFFFF"/>
      </w:rPr>
      <w:t>3</w:t>
    </w:r>
    <w:r w:rsidRPr="00AF3D23">
      <w:rPr>
        <w:rFonts w:cs="Arial"/>
        <w:i/>
        <w:iCs/>
        <w:sz w:val="18"/>
        <w:szCs w:val="18"/>
        <w:bdr w:val="none" w:sz="0" w:space="0" w:color="auto" w:frame="1"/>
        <w:shd w:val="clear" w:color="auto" w:fill="FFFFFF"/>
      </w:rPr>
      <w:t xml:space="preserve">, </w:t>
    </w:r>
    <w:proofErr w:type="spellStart"/>
    <w:r>
      <w:rPr>
        <w:rFonts w:cs="Arial"/>
        <w:i/>
        <w:iCs/>
        <w:sz w:val="18"/>
        <w:szCs w:val="18"/>
        <w:bdr w:val="none" w:sz="0" w:space="0" w:color="auto" w:frame="1"/>
        <w:shd w:val="clear" w:color="auto" w:fill="FFFFFF"/>
      </w:rPr>
      <w:t>FDAExpress</w:t>
    </w:r>
    <w:proofErr w:type="spellEnd"/>
    <w:r>
      <w:rPr>
        <w:rFonts w:cs="Arial"/>
        <w:i/>
        <w:iCs/>
        <w:sz w:val="18"/>
        <w:szCs w:val="18"/>
        <w:bdr w:val="none" w:sz="0" w:space="0" w:color="auto" w:frame="1"/>
        <w:shd w:val="clear" w:color="auto" w:fill="FFFFFF"/>
      </w:rPr>
      <w:t xml:space="preserve"> LTD</w:t>
    </w:r>
  </w:p>
  <w:p w14:paraId="1B5D4F38" w14:textId="77777777" w:rsidR="0040682A" w:rsidRDefault="0040682A">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8FBAB" w14:textId="77777777" w:rsidR="002B2511" w:rsidRDefault="002B251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A7EE2C6"/>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9"/>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6"/>
    <w:multiLevelType w:val="singleLevel"/>
    <w:tmpl w:val="00000006"/>
    <w:name w:val="WW8Num22"/>
    <w:lvl w:ilvl="0">
      <w:start w:val="4"/>
      <w:numFmt w:val="bullet"/>
      <w:lvlText w:val=""/>
      <w:lvlJc w:val="left"/>
      <w:pPr>
        <w:tabs>
          <w:tab w:val="num" w:pos="720"/>
        </w:tabs>
        <w:ind w:left="720" w:hanging="360"/>
      </w:pPr>
      <w:rPr>
        <w:rFonts w:ascii="Symbol" w:hAnsi="Symbol"/>
      </w:rPr>
    </w:lvl>
  </w:abstractNum>
  <w:abstractNum w:abstractNumId="3" w15:restartNumberingAfterBreak="0">
    <w:nsid w:val="00000009"/>
    <w:multiLevelType w:val="multilevel"/>
    <w:tmpl w:val="00000009"/>
    <w:name w:val="WW8Num29"/>
    <w:lvl w:ilvl="0">
      <w:start w:val="7"/>
      <w:numFmt w:val="decimal"/>
      <w:lvlText w:val="%1"/>
      <w:lvlJc w:val="left"/>
      <w:pPr>
        <w:tabs>
          <w:tab w:val="num" w:pos="525"/>
        </w:tabs>
        <w:ind w:left="525" w:hanging="525"/>
      </w:pPr>
    </w:lvl>
    <w:lvl w:ilvl="1">
      <w:start w:val="2"/>
      <w:numFmt w:val="decimal"/>
      <w:lvlText w:val="%1.%2"/>
      <w:lvlJc w:val="left"/>
      <w:pPr>
        <w:tabs>
          <w:tab w:val="num" w:pos="885"/>
        </w:tabs>
        <w:ind w:left="885" w:hanging="525"/>
      </w:pPr>
    </w:lvl>
    <w:lvl w:ilvl="2">
      <w:start w:val="3"/>
      <w:numFmt w:val="decimal"/>
      <w:lvlText w:val="%1.%2.%3"/>
      <w:lvlJc w:val="left"/>
      <w:pPr>
        <w:tabs>
          <w:tab w:val="num" w:pos="1288"/>
        </w:tabs>
        <w:ind w:left="1288"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4" w15:restartNumberingAfterBreak="0">
    <w:nsid w:val="00000010"/>
    <w:multiLevelType w:val="singleLevel"/>
    <w:tmpl w:val="00000010"/>
    <w:name w:val="WW8Num46"/>
    <w:lvl w:ilvl="0">
      <w:start w:val="1"/>
      <w:numFmt w:val="bullet"/>
      <w:lvlText w:val=""/>
      <w:lvlJc w:val="left"/>
      <w:pPr>
        <w:tabs>
          <w:tab w:val="num" w:pos="360"/>
        </w:tabs>
        <w:ind w:left="360" w:hanging="360"/>
      </w:pPr>
      <w:rPr>
        <w:rFonts w:ascii="Wingdings" w:hAnsi="Wingdings"/>
      </w:rPr>
    </w:lvl>
  </w:abstractNum>
  <w:abstractNum w:abstractNumId="5" w15:restartNumberingAfterBreak="0">
    <w:nsid w:val="00000015"/>
    <w:multiLevelType w:val="multilevel"/>
    <w:tmpl w:val="00000015"/>
    <w:name w:val="WW8Num61"/>
    <w:lvl w:ilvl="0">
      <w:start w:val="7"/>
      <w:numFmt w:val="decimal"/>
      <w:lvlText w:val="%1"/>
      <w:lvlJc w:val="left"/>
      <w:pPr>
        <w:tabs>
          <w:tab w:val="num" w:pos="525"/>
        </w:tabs>
        <w:ind w:left="525" w:hanging="525"/>
      </w:pPr>
    </w:lvl>
    <w:lvl w:ilvl="1">
      <w:start w:val="3"/>
      <w:numFmt w:val="decimal"/>
      <w:lvlText w:val="%1.%2"/>
      <w:lvlJc w:val="left"/>
      <w:pPr>
        <w:tabs>
          <w:tab w:val="num" w:pos="525"/>
        </w:tabs>
        <w:ind w:left="525" w:hanging="525"/>
      </w:pPr>
    </w:lvl>
    <w:lvl w:ilvl="2">
      <w:start w:val="2"/>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6" w15:restartNumberingAfterBreak="0">
    <w:nsid w:val="0000001A"/>
    <w:multiLevelType w:val="multilevel"/>
    <w:tmpl w:val="0000001A"/>
    <w:name w:val="WW8Num86"/>
    <w:lvl w:ilvl="0">
      <w:start w:val="7"/>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7" w15:restartNumberingAfterBreak="0">
    <w:nsid w:val="00000037"/>
    <w:multiLevelType w:val="singleLevel"/>
    <w:tmpl w:val="00000037"/>
    <w:name w:val="WW8Num186"/>
    <w:lvl w:ilvl="0">
      <w:numFmt w:val="bullet"/>
      <w:lvlText w:val="-"/>
      <w:lvlJc w:val="left"/>
      <w:pPr>
        <w:tabs>
          <w:tab w:val="num" w:pos="360"/>
        </w:tabs>
        <w:ind w:left="360" w:hanging="360"/>
      </w:pPr>
      <w:rPr>
        <w:rFonts w:ascii="StarSymbol" w:hAnsi="StarSymbol"/>
      </w:rPr>
    </w:lvl>
  </w:abstractNum>
  <w:abstractNum w:abstractNumId="8" w15:restartNumberingAfterBreak="0">
    <w:nsid w:val="00000045"/>
    <w:multiLevelType w:val="singleLevel"/>
    <w:tmpl w:val="00000045"/>
    <w:name w:val="WW8Num228"/>
    <w:lvl w:ilvl="0">
      <w:start w:val="1"/>
      <w:numFmt w:val="bullet"/>
      <w:lvlText w:val=""/>
      <w:lvlJc w:val="left"/>
      <w:pPr>
        <w:tabs>
          <w:tab w:val="num" w:pos="720"/>
        </w:tabs>
        <w:ind w:left="720" w:hanging="360"/>
      </w:pPr>
      <w:rPr>
        <w:rFonts w:ascii="Wingdings" w:hAnsi="Wingdings"/>
      </w:rPr>
    </w:lvl>
  </w:abstractNum>
  <w:abstractNum w:abstractNumId="9" w15:restartNumberingAfterBreak="0">
    <w:nsid w:val="00000047"/>
    <w:multiLevelType w:val="singleLevel"/>
    <w:tmpl w:val="00000047"/>
    <w:name w:val="WW8Num234"/>
    <w:lvl w:ilvl="0">
      <w:start w:val="1"/>
      <w:numFmt w:val="lowerLetter"/>
      <w:lvlText w:val="%1)"/>
      <w:lvlJc w:val="left"/>
      <w:pPr>
        <w:tabs>
          <w:tab w:val="num" w:pos="644"/>
        </w:tabs>
        <w:ind w:left="644" w:hanging="360"/>
      </w:pPr>
    </w:lvl>
  </w:abstractNum>
  <w:abstractNum w:abstractNumId="10" w15:restartNumberingAfterBreak="0">
    <w:nsid w:val="00000049"/>
    <w:multiLevelType w:val="singleLevel"/>
    <w:tmpl w:val="00000049"/>
    <w:name w:val="WW8Num237"/>
    <w:lvl w:ilvl="0">
      <w:start w:val="1"/>
      <w:numFmt w:val="bullet"/>
      <w:lvlText w:val=""/>
      <w:lvlJc w:val="left"/>
      <w:pPr>
        <w:tabs>
          <w:tab w:val="num" w:pos="360"/>
        </w:tabs>
        <w:ind w:left="360" w:hanging="360"/>
      </w:pPr>
      <w:rPr>
        <w:rFonts w:ascii="Symbol" w:hAnsi="Symbol"/>
      </w:rPr>
    </w:lvl>
  </w:abstractNum>
  <w:abstractNum w:abstractNumId="11" w15:restartNumberingAfterBreak="0">
    <w:nsid w:val="0000004B"/>
    <w:multiLevelType w:val="singleLevel"/>
    <w:tmpl w:val="0000004B"/>
    <w:name w:val="WW8Num256"/>
    <w:lvl w:ilvl="0">
      <w:start w:val="1"/>
      <w:numFmt w:val="bullet"/>
      <w:lvlText w:val=""/>
      <w:lvlJc w:val="left"/>
      <w:pPr>
        <w:tabs>
          <w:tab w:val="num" w:pos="644"/>
        </w:tabs>
        <w:ind w:left="644" w:hanging="360"/>
      </w:pPr>
      <w:rPr>
        <w:rFonts w:ascii="Wingdings" w:hAnsi="Wingdings"/>
      </w:rPr>
    </w:lvl>
  </w:abstractNum>
  <w:abstractNum w:abstractNumId="12" w15:restartNumberingAfterBreak="0">
    <w:nsid w:val="0000004E"/>
    <w:multiLevelType w:val="singleLevel"/>
    <w:tmpl w:val="0000004E"/>
    <w:name w:val="WW8Num267"/>
    <w:lvl w:ilvl="0">
      <w:start w:val="4"/>
      <w:numFmt w:val="bullet"/>
      <w:lvlText w:val=""/>
      <w:lvlJc w:val="left"/>
      <w:pPr>
        <w:tabs>
          <w:tab w:val="num" w:pos="644"/>
        </w:tabs>
        <w:ind w:left="644" w:hanging="360"/>
      </w:pPr>
      <w:rPr>
        <w:rFonts w:ascii="Symbol" w:hAnsi="Symbol"/>
      </w:rPr>
    </w:lvl>
  </w:abstractNum>
  <w:abstractNum w:abstractNumId="13" w15:restartNumberingAfterBreak="0">
    <w:nsid w:val="02603E7E"/>
    <w:multiLevelType w:val="hybridMultilevel"/>
    <w:tmpl w:val="1746487C"/>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4" w15:restartNumberingAfterBreak="0">
    <w:nsid w:val="02FF2F89"/>
    <w:multiLevelType w:val="hybridMultilevel"/>
    <w:tmpl w:val="910277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04D63920"/>
    <w:multiLevelType w:val="hybridMultilevel"/>
    <w:tmpl w:val="4E847886"/>
    <w:lvl w:ilvl="0" w:tplc="62F02AB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05011672"/>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068B41F7"/>
    <w:multiLevelType w:val="hybridMultilevel"/>
    <w:tmpl w:val="9F8A116C"/>
    <w:lvl w:ilvl="0" w:tplc="04100007">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B1A2482"/>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0C50031C"/>
    <w:multiLevelType w:val="hybridMultilevel"/>
    <w:tmpl w:val="FAC86A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0D245DE9"/>
    <w:multiLevelType w:val="hybridMultilevel"/>
    <w:tmpl w:val="E48A37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0FDA3E41"/>
    <w:multiLevelType w:val="singleLevel"/>
    <w:tmpl w:val="04100017"/>
    <w:lvl w:ilvl="0">
      <w:start w:val="1"/>
      <w:numFmt w:val="lowerLetter"/>
      <w:lvlText w:val="%1)"/>
      <w:lvlJc w:val="left"/>
      <w:pPr>
        <w:tabs>
          <w:tab w:val="num" w:pos="360"/>
        </w:tabs>
        <w:ind w:left="360" w:hanging="360"/>
      </w:pPr>
      <w:rPr>
        <w:rFonts w:hint="default"/>
      </w:rPr>
    </w:lvl>
  </w:abstractNum>
  <w:abstractNum w:abstractNumId="22" w15:restartNumberingAfterBreak="0">
    <w:nsid w:val="106F215F"/>
    <w:multiLevelType w:val="hybridMultilevel"/>
    <w:tmpl w:val="F7BA25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10815A00"/>
    <w:multiLevelType w:val="hybridMultilevel"/>
    <w:tmpl w:val="F0963E3A"/>
    <w:lvl w:ilvl="0" w:tplc="FFFFFFFF">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 w15:restartNumberingAfterBreak="0">
    <w:nsid w:val="112E36EA"/>
    <w:multiLevelType w:val="singleLevel"/>
    <w:tmpl w:val="BCEC2956"/>
    <w:lvl w:ilvl="0">
      <w:start w:val="1"/>
      <w:numFmt w:val="lowerLetter"/>
      <w:lvlText w:val="%1."/>
      <w:lvlJc w:val="left"/>
      <w:pPr>
        <w:tabs>
          <w:tab w:val="num" w:pos="644"/>
        </w:tabs>
        <w:ind w:left="644" w:hanging="360"/>
      </w:pPr>
      <w:rPr>
        <w:rFonts w:hint="default"/>
      </w:rPr>
    </w:lvl>
  </w:abstractNum>
  <w:abstractNum w:abstractNumId="25" w15:restartNumberingAfterBreak="0">
    <w:nsid w:val="11633442"/>
    <w:multiLevelType w:val="hybridMultilevel"/>
    <w:tmpl w:val="F8A0A1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15C72660"/>
    <w:multiLevelType w:val="hybridMultilevel"/>
    <w:tmpl w:val="BBAC23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15CC6992"/>
    <w:multiLevelType w:val="singleLevel"/>
    <w:tmpl w:val="D5CC6F18"/>
    <w:lvl w:ilvl="0">
      <w:numFmt w:val="bullet"/>
      <w:lvlText w:val="-"/>
      <w:lvlJc w:val="left"/>
      <w:pPr>
        <w:tabs>
          <w:tab w:val="num" w:pos="360"/>
        </w:tabs>
        <w:ind w:left="360" w:hanging="360"/>
      </w:pPr>
      <w:rPr>
        <w:rFonts w:hint="default"/>
      </w:rPr>
    </w:lvl>
  </w:abstractNum>
  <w:abstractNum w:abstractNumId="28" w15:restartNumberingAfterBreak="0">
    <w:nsid w:val="198416FC"/>
    <w:multiLevelType w:val="hybridMultilevel"/>
    <w:tmpl w:val="02524B12"/>
    <w:lvl w:ilvl="0" w:tplc="D5CC6F18">
      <w:numFmt w:val="bullet"/>
      <w:lvlText w:val="-"/>
      <w:lvlJc w:val="left"/>
      <w:pPr>
        <w:tabs>
          <w:tab w:val="num" w:pos="720"/>
        </w:tabs>
        <w:ind w:left="720" w:hanging="360"/>
      </w:pPr>
      <w:rPr>
        <w:rFonts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1A1248FB"/>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30" w15:restartNumberingAfterBreak="0">
    <w:nsid w:val="1B0E0F19"/>
    <w:multiLevelType w:val="hybridMultilevel"/>
    <w:tmpl w:val="DAB841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21340333"/>
    <w:multiLevelType w:val="hybridMultilevel"/>
    <w:tmpl w:val="8274FA4E"/>
    <w:lvl w:ilvl="0" w:tplc="293E8D1C">
      <w:start w:val="1"/>
      <w:numFmt w:val="lowerLetter"/>
      <w:lvlText w:val="%1."/>
      <w:lvlJc w:val="left"/>
      <w:pPr>
        <w:tabs>
          <w:tab w:val="num" w:pos="720"/>
        </w:tabs>
        <w:ind w:left="720" w:hanging="360"/>
      </w:pPr>
      <w:rPr>
        <w:rFonts w:hint="default"/>
      </w:rPr>
    </w:lvl>
    <w:lvl w:ilvl="1" w:tplc="EE641AF0" w:tentative="1">
      <w:start w:val="1"/>
      <w:numFmt w:val="lowerLetter"/>
      <w:lvlText w:val="%2."/>
      <w:lvlJc w:val="left"/>
      <w:pPr>
        <w:tabs>
          <w:tab w:val="num" w:pos="1440"/>
        </w:tabs>
        <w:ind w:left="1440" w:hanging="360"/>
      </w:pPr>
    </w:lvl>
    <w:lvl w:ilvl="2" w:tplc="BFDA981C" w:tentative="1">
      <w:start w:val="1"/>
      <w:numFmt w:val="lowerRoman"/>
      <w:lvlText w:val="%3."/>
      <w:lvlJc w:val="right"/>
      <w:pPr>
        <w:tabs>
          <w:tab w:val="num" w:pos="2160"/>
        </w:tabs>
        <w:ind w:left="2160" w:hanging="180"/>
      </w:pPr>
    </w:lvl>
    <w:lvl w:ilvl="3" w:tplc="DC0674E8" w:tentative="1">
      <w:start w:val="1"/>
      <w:numFmt w:val="decimal"/>
      <w:lvlText w:val="%4."/>
      <w:lvlJc w:val="left"/>
      <w:pPr>
        <w:tabs>
          <w:tab w:val="num" w:pos="2880"/>
        </w:tabs>
        <w:ind w:left="2880" w:hanging="360"/>
      </w:pPr>
    </w:lvl>
    <w:lvl w:ilvl="4" w:tplc="4548544C" w:tentative="1">
      <w:start w:val="1"/>
      <w:numFmt w:val="lowerLetter"/>
      <w:lvlText w:val="%5."/>
      <w:lvlJc w:val="left"/>
      <w:pPr>
        <w:tabs>
          <w:tab w:val="num" w:pos="3600"/>
        </w:tabs>
        <w:ind w:left="3600" w:hanging="360"/>
      </w:pPr>
    </w:lvl>
    <w:lvl w:ilvl="5" w:tplc="60C498DE" w:tentative="1">
      <w:start w:val="1"/>
      <w:numFmt w:val="lowerRoman"/>
      <w:lvlText w:val="%6."/>
      <w:lvlJc w:val="right"/>
      <w:pPr>
        <w:tabs>
          <w:tab w:val="num" w:pos="4320"/>
        </w:tabs>
        <w:ind w:left="4320" w:hanging="180"/>
      </w:pPr>
    </w:lvl>
    <w:lvl w:ilvl="6" w:tplc="F392C1CA" w:tentative="1">
      <w:start w:val="1"/>
      <w:numFmt w:val="decimal"/>
      <w:lvlText w:val="%7."/>
      <w:lvlJc w:val="left"/>
      <w:pPr>
        <w:tabs>
          <w:tab w:val="num" w:pos="5040"/>
        </w:tabs>
        <w:ind w:left="5040" w:hanging="360"/>
      </w:pPr>
    </w:lvl>
    <w:lvl w:ilvl="7" w:tplc="D4EE6F4A" w:tentative="1">
      <w:start w:val="1"/>
      <w:numFmt w:val="lowerLetter"/>
      <w:lvlText w:val="%8."/>
      <w:lvlJc w:val="left"/>
      <w:pPr>
        <w:tabs>
          <w:tab w:val="num" w:pos="5760"/>
        </w:tabs>
        <w:ind w:left="5760" w:hanging="360"/>
      </w:pPr>
    </w:lvl>
    <w:lvl w:ilvl="8" w:tplc="EA1CE2D4" w:tentative="1">
      <w:start w:val="1"/>
      <w:numFmt w:val="lowerRoman"/>
      <w:lvlText w:val="%9."/>
      <w:lvlJc w:val="right"/>
      <w:pPr>
        <w:tabs>
          <w:tab w:val="num" w:pos="6480"/>
        </w:tabs>
        <w:ind w:left="6480" w:hanging="180"/>
      </w:pPr>
    </w:lvl>
  </w:abstractNum>
  <w:abstractNum w:abstractNumId="32" w15:restartNumberingAfterBreak="0">
    <w:nsid w:val="229E48DD"/>
    <w:multiLevelType w:val="hybridMultilevel"/>
    <w:tmpl w:val="2E98CFD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288A7D31"/>
    <w:multiLevelType w:val="hybridMultilevel"/>
    <w:tmpl w:val="4D60D9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2D9B51BD"/>
    <w:multiLevelType w:val="hybridMultilevel"/>
    <w:tmpl w:val="BA9A395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30BB2974"/>
    <w:multiLevelType w:val="hybridMultilevel"/>
    <w:tmpl w:val="FEFEE2CE"/>
    <w:lvl w:ilvl="0" w:tplc="F39C3FEE">
      <w:start w:val="1"/>
      <w:numFmt w:val="bullet"/>
      <w:lvlText w:val=""/>
      <w:lvlJc w:val="left"/>
      <w:pPr>
        <w:tabs>
          <w:tab w:val="num" w:pos="528"/>
        </w:tabs>
        <w:ind w:left="528" w:hanging="264"/>
      </w:pPr>
      <w:rPr>
        <w:rFonts w:ascii="Symbol" w:hAnsi="Symbol" w:hint="default"/>
      </w:rPr>
    </w:lvl>
    <w:lvl w:ilvl="1" w:tplc="04100003">
      <w:start w:val="1"/>
      <w:numFmt w:val="bullet"/>
      <w:lvlText w:val="o"/>
      <w:lvlJc w:val="left"/>
      <w:pPr>
        <w:ind w:left="57" w:hanging="360"/>
      </w:pPr>
      <w:rPr>
        <w:rFonts w:ascii="Courier New" w:hAnsi="Courier New" w:cs="Courier New" w:hint="default"/>
      </w:rPr>
    </w:lvl>
    <w:lvl w:ilvl="2" w:tplc="04100005">
      <w:start w:val="1"/>
      <w:numFmt w:val="bullet"/>
      <w:lvlText w:val=""/>
      <w:lvlJc w:val="left"/>
      <w:pPr>
        <w:ind w:left="777" w:hanging="360"/>
      </w:pPr>
      <w:rPr>
        <w:rFonts w:ascii="Wingdings" w:hAnsi="Wingdings" w:hint="default"/>
      </w:rPr>
    </w:lvl>
    <w:lvl w:ilvl="3" w:tplc="04100001">
      <w:start w:val="1"/>
      <w:numFmt w:val="bullet"/>
      <w:lvlText w:val=""/>
      <w:lvlJc w:val="left"/>
      <w:pPr>
        <w:ind w:left="1497" w:hanging="360"/>
      </w:pPr>
      <w:rPr>
        <w:rFonts w:ascii="Symbol" w:hAnsi="Symbol" w:hint="default"/>
      </w:rPr>
    </w:lvl>
    <w:lvl w:ilvl="4" w:tplc="04100003" w:tentative="1">
      <w:start w:val="1"/>
      <w:numFmt w:val="bullet"/>
      <w:lvlText w:val="o"/>
      <w:lvlJc w:val="left"/>
      <w:pPr>
        <w:ind w:left="2217" w:hanging="360"/>
      </w:pPr>
      <w:rPr>
        <w:rFonts w:ascii="Courier New" w:hAnsi="Courier New" w:cs="Courier New" w:hint="default"/>
      </w:rPr>
    </w:lvl>
    <w:lvl w:ilvl="5" w:tplc="04100005" w:tentative="1">
      <w:start w:val="1"/>
      <w:numFmt w:val="bullet"/>
      <w:lvlText w:val=""/>
      <w:lvlJc w:val="left"/>
      <w:pPr>
        <w:ind w:left="2937" w:hanging="360"/>
      </w:pPr>
      <w:rPr>
        <w:rFonts w:ascii="Wingdings" w:hAnsi="Wingdings" w:hint="default"/>
      </w:rPr>
    </w:lvl>
    <w:lvl w:ilvl="6" w:tplc="04100001" w:tentative="1">
      <w:start w:val="1"/>
      <w:numFmt w:val="bullet"/>
      <w:lvlText w:val=""/>
      <w:lvlJc w:val="left"/>
      <w:pPr>
        <w:ind w:left="3657" w:hanging="360"/>
      </w:pPr>
      <w:rPr>
        <w:rFonts w:ascii="Symbol" w:hAnsi="Symbol" w:hint="default"/>
      </w:rPr>
    </w:lvl>
    <w:lvl w:ilvl="7" w:tplc="04100003" w:tentative="1">
      <w:start w:val="1"/>
      <w:numFmt w:val="bullet"/>
      <w:lvlText w:val="o"/>
      <w:lvlJc w:val="left"/>
      <w:pPr>
        <w:ind w:left="4377" w:hanging="360"/>
      </w:pPr>
      <w:rPr>
        <w:rFonts w:ascii="Courier New" w:hAnsi="Courier New" w:cs="Courier New" w:hint="default"/>
      </w:rPr>
    </w:lvl>
    <w:lvl w:ilvl="8" w:tplc="04100005" w:tentative="1">
      <w:start w:val="1"/>
      <w:numFmt w:val="bullet"/>
      <w:lvlText w:val=""/>
      <w:lvlJc w:val="left"/>
      <w:pPr>
        <w:ind w:left="5097" w:hanging="360"/>
      </w:pPr>
      <w:rPr>
        <w:rFonts w:ascii="Wingdings" w:hAnsi="Wingdings" w:hint="default"/>
      </w:rPr>
    </w:lvl>
  </w:abstractNum>
  <w:abstractNum w:abstractNumId="36" w15:restartNumberingAfterBreak="0">
    <w:nsid w:val="33F20B1B"/>
    <w:multiLevelType w:val="hybridMultilevel"/>
    <w:tmpl w:val="581A35BE"/>
    <w:lvl w:ilvl="0" w:tplc="1B70FE34">
      <w:start w:val="1"/>
      <w:numFmt w:val="lowerLetter"/>
      <w:lvlText w:val="%1."/>
      <w:lvlJc w:val="left"/>
      <w:pPr>
        <w:tabs>
          <w:tab w:val="num" w:pos="720"/>
        </w:tabs>
        <w:ind w:left="720" w:hanging="360"/>
      </w:pPr>
      <w:rPr>
        <w:rFonts w:hint="default"/>
      </w:rPr>
    </w:lvl>
    <w:lvl w:ilvl="1" w:tplc="DDB2A6DE" w:tentative="1">
      <w:start w:val="1"/>
      <w:numFmt w:val="lowerLetter"/>
      <w:lvlText w:val="%2."/>
      <w:lvlJc w:val="left"/>
      <w:pPr>
        <w:tabs>
          <w:tab w:val="num" w:pos="1440"/>
        </w:tabs>
        <w:ind w:left="1440" w:hanging="360"/>
      </w:pPr>
    </w:lvl>
    <w:lvl w:ilvl="2" w:tplc="0D5A96E2" w:tentative="1">
      <w:start w:val="1"/>
      <w:numFmt w:val="lowerRoman"/>
      <w:lvlText w:val="%3."/>
      <w:lvlJc w:val="right"/>
      <w:pPr>
        <w:tabs>
          <w:tab w:val="num" w:pos="2160"/>
        </w:tabs>
        <w:ind w:left="2160" w:hanging="180"/>
      </w:pPr>
    </w:lvl>
    <w:lvl w:ilvl="3" w:tplc="EC9E2CA2" w:tentative="1">
      <w:start w:val="1"/>
      <w:numFmt w:val="decimal"/>
      <w:lvlText w:val="%4."/>
      <w:lvlJc w:val="left"/>
      <w:pPr>
        <w:tabs>
          <w:tab w:val="num" w:pos="2880"/>
        </w:tabs>
        <w:ind w:left="2880" w:hanging="360"/>
      </w:pPr>
    </w:lvl>
    <w:lvl w:ilvl="4" w:tplc="B20AB3FC" w:tentative="1">
      <w:start w:val="1"/>
      <w:numFmt w:val="lowerLetter"/>
      <w:lvlText w:val="%5."/>
      <w:lvlJc w:val="left"/>
      <w:pPr>
        <w:tabs>
          <w:tab w:val="num" w:pos="3600"/>
        </w:tabs>
        <w:ind w:left="3600" w:hanging="360"/>
      </w:pPr>
    </w:lvl>
    <w:lvl w:ilvl="5" w:tplc="43601E42" w:tentative="1">
      <w:start w:val="1"/>
      <w:numFmt w:val="lowerRoman"/>
      <w:lvlText w:val="%6."/>
      <w:lvlJc w:val="right"/>
      <w:pPr>
        <w:tabs>
          <w:tab w:val="num" w:pos="4320"/>
        </w:tabs>
        <w:ind w:left="4320" w:hanging="180"/>
      </w:pPr>
    </w:lvl>
    <w:lvl w:ilvl="6" w:tplc="2DC6944C" w:tentative="1">
      <w:start w:val="1"/>
      <w:numFmt w:val="decimal"/>
      <w:lvlText w:val="%7."/>
      <w:lvlJc w:val="left"/>
      <w:pPr>
        <w:tabs>
          <w:tab w:val="num" w:pos="5040"/>
        </w:tabs>
        <w:ind w:left="5040" w:hanging="360"/>
      </w:pPr>
    </w:lvl>
    <w:lvl w:ilvl="7" w:tplc="97DEB258" w:tentative="1">
      <w:start w:val="1"/>
      <w:numFmt w:val="lowerLetter"/>
      <w:lvlText w:val="%8."/>
      <w:lvlJc w:val="left"/>
      <w:pPr>
        <w:tabs>
          <w:tab w:val="num" w:pos="5760"/>
        </w:tabs>
        <w:ind w:left="5760" w:hanging="360"/>
      </w:pPr>
    </w:lvl>
    <w:lvl w:ilvl="8" w:tplc="80E4506C" w:tentative="1">
      <w:start w:val="1"/>
      <w:numFmt w:val="lowerRoman"/>
      <w:lvlText w:val="%9."/>
      <w:lvlJc w:val="right"/>
      <w:pPr>
        <w:tabs>
          <w:tab w:val="num" w:pos="6480"/>
        </w:tabs>
        <w:ind w:left="6480" w:hanging="180"/>
      </w:pPr>
    </w:lvl>
  </w:abstractNum>
  <w:abstractNum w:abstractNumId="37" w15:restartNumberingAfterBreak="0">
    <w:nsid w:val="35E552BD"/>
    <w:multiLevelType w:val="singleLevel"/>
    <w:tmpl w:val="D5CC6F18"/>
    <w:lvl w:ilvl="0">
      <w:start w:val="7"/>
      <w:numFmt w:val="bullet"/>
      <w:lvlText w:val="-"/>
      <w:lvlJc w:val="left"/>
      <w:pPr>
        <w:tabs>
          <w:tab w:val="num" w:pos="360"/>
        </w:tabs>
        <w:ind w:left="360" w:hanging="360"/>
      </w:pPr>
      <w:rPr>
        <w:rFonts w:ascii="Times New Roman" w:hAnsi="Times New Roman" w:hint="default"/>
      </w:rPr>
    </w:lvl>
  </w:abstractNum>
  <w:abstractNum w:abstractNumId="38" w15:restartNumberingAfterBreak="0">
    <w:nsid w:val="362C6A30"/>
    <w:multiLevelType w:val="hybridMultilevel"/>
    <w:tmpl w:val="090A04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373B208D"/>
    <w:multiLevelType w:val="hybridMultilevel"/>
    <w:tmpl w:val="DD1ADF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3979278F"/>
    <w:multiLevelType w:val="hybridMultilevel"/>
    <w:tmpl w:val="8CD076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3B3F1364"/>
    <w:multiLevelType w:val="hybridMultilevel"/>
    <w:tmpl w:val="1E40C6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3C47396D"/>
    <w:multiLevelType w:val="hybridMultilevel"/>
    <w:tmpl w:val="9312B9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3C6B0522"/>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3CDE451C"/>
    <w:multiLevelType w:val="hybridMultilevel"/>
    <w:tmpl w:val="02468D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3E8377F1"/>
    <w:multiLevelType w:val="hybridMultilevel"/>
    <w:tmpl w:val="54B882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40524C0A"/>
    <w:multiLevelType w:val="hybridMultilevel"/>
    <w:tmpl w:val="D55A54DA"/>
    <w:lvl w:ilvl="0" w:tplc="D5CC6F18">
      <w:numFmt w:val="bullet"/>
      <w:lvlText w:val="-"/>
      <w:lvlJc w:val="left"/>
      <w:pPr>
        <w:tabs>
          <w:tab w:val="num" w:pos="720"/>
        </w:tabs>
        <w:ind w:left="720" w:hanging="360"/>
      </w:pPr>
      <w:rPr>
        <w:rFonts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426E3471"/>
    <w:multiLevelType w:val="hybridMultilevel"/>
    <w:tmpl w:val="376803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44391011"/>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46707106"/>
    <w:multiLevelType w:val="hybridMultilevel"/>
    <w:tmpl w:val="9FA2A2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46DA547F"/>
    <w:multiLevelType w:val="hybridMultilevel"/>
    <w:tmpl w:val="BCC45926"/>
    <w:lvl w:ilvl="0" w:tplc="D5CC6F18">
      <w:numFmt w:val="bullet"/>
      <w:lvlText w:val="-"/>
      <w:lvlJc w:val="left"/>
      <w:pPr>
        <w:tabs>
          <w:tab w:val="num" w:pos="720"/>
        </w:tabs>
        <w:ind w:left="720" w:hanging="360"/>
      </w:pPr>
      <w:rPr>
        <w:rFonts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51" w15:restartNumberingAfterBreak="0">
    <w:nsid w:val="490638B2"/>
    <w:multiLevelType w:val="hybridMultilevel"/>
    <w:tmpl w:val="8062C6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2" w15:restartNumberingAfterBreak="0">
    <w:nsid w:val="4AD47ABD"/>
    <w:multiLevelType w:val="hybridMultilevel"/>
    <w:tmpl w:val="CEFAC2D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15:restartNumberingAfterBreak="0">
    <w:nsid w:val="4E6E1134"/>
    <w:multiLevelType w:val="hybridMultilevel"/>
    <w:tmpl w:val="310261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4" w15:restartNumberingAfterBreak="0">
    <w:nsid w:val="4F8B5EAF"/>
    <w:multiLevelType w:val="hybridMultilevel"/>
    <w:tmpl w:val="5A6085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50731C6A"/>
    <w:multiLevelType w:val="hybridMultilevel"/>
    <w:tmpl w:val="08AA9EF6"/>
    <w:lvl w:ilvl="0" w:tplc="EA2424A0">
      <w:start w:val="1"/>
      <w:numFmt w:val="lowerLetter"/>
      <w:lvlText w:val="%1."/>
      <w:lvlJc w:val="left"/>
      <w:pPr>
        <w:tabs>
          <w:tab w:val="num" w:pos="720"/>
        </w:tabs>
        <w:ind w:left="720" w:hanging="360"/>
      </w:pPr>
      <w:rPr>
        <w:rFonts w:hint="default"/>
      </w:rPr>
    </w:lvl>
    <w:lvl w:ilvl="1" w:tplc="6F14C724">
      <w:start w:val="1"/>
      <w:numFmt w:val="lowerLetter"/>
      <w:lvlText w:val="%2."/>
      <w:lvlJc w:val="left"/>
      <w:pPr>
        <w:tabs>
          <w:tab w:val="num" w:pos="1440"/>
        </w:tabs>
        <w:ind w:left="1440" w:hanging="360"/>
      </w:pPr>
    </w:lvl>
    <w:lvl w:ilvl="2" w:tplc="4F002336" w:tentative="1">
      <w:start w:val="1"/>
      <w:numFmt w:val="lowerRoman"/>
      <w:lvlText w:val="%3."/>
      <w:lvlJc w:val="right"/>
      <w:pPr>
        <w:tabs>
          <w:tab w:val="num" w:pos="2160"/>
        </w:tabs>
        <w:ind w:left="2160" w:hanging="180"/>
      </w:pPr>
    </w:lvl>
    <w:lvl w:ilvl="3" w:tplc="34C6225E" w:tentative="1">
      <w:start w:val="1"/>
      <w:numFmt w:val="decimal"/>
      <w:lvlText w:val="%4."/>
      <w:lvlJc w:val="left"/>
      <w:pPr>
        <w:tabs>
          <w:tab w:val="num" w:pos="2880"/>
        </w:tabs>
        <w:ind w:left="2880" w:hanging="360"/>
      </w:pPr>
    </w:lvl>
    <w:lvl w:ilvl="4" w:tplc="DB108BA8" w:tentative="1">
      <w:start w:val="1"/>
      <w:numFmt w:val="lowerLetter"/>
      <w:lvlText w:val="%5."/>
      <w:lvlJc w:val="left"/>
      <w:pPr>
        <w:tabs>
          <w:tab w:val="num" w:pos="3600"/>
        </w:tabs>
        <w:ind w:left="3600" w:hanging="360"/>
      </w:pPr>
    </w:lvl>
    <w:lvl w:ilvl="5" w:tplc="3ED26682" w:tentative="1">
      <w:start w:val="1"/>
      <w:numFmt w:val="lowerRoman"/>
      <w:lvlText w:val="%6."/>
      <w:lvlJc w:val="right"/>
      <w:pPr>
        <w:tabs>
          <w:tab w:val="num" w:pos="4320"/>
        </w:tabs>
        <w:ind w:left="4320" w:hanging="180"/>
      </w:pPr>
    </w:lvl>
    <w:lvl w:ilvl="6" w:tplc="214A8560" w:tentative="1">
      <w:start w:val="1"/>
      <w:numFmt w:val="decimal"/>
      <w:lvlText w:val="%7."/>
      <w:lvlJc w:val="left"/>
      <w:pPr>
        <w:tabs>
          <w:tab w:val="num" w:pos="5040"/>
        </w:tabs>
        <w:ind w:left="5040" w:hanging="360"/>
      </w:pPr>
    </w:lvl>
    <w:lvl w:ilvl="7" w:tplc="252A2374" w:tentative="1">
      <w:start w:val="1"/>
      <w:numFmt w:val="lowerLetter"/>
      <w:lvlText w:val="%8."/>
      <w:lvlJc w:val="left"/>
      <w:pPr>
        <w:tabs>
          <w:tab w:val="num" w:pos="5760"/>
        </w:tabs>
        <w:ind w:left="5760" w:hanging="360"/>
      </w:pPr>
    </w:lvl>
    <w:lvl w:ilvl="8" w:tplc="91D2AEAA" w:tentative="1">
      <w:start w:val="1"/>
      <w:numFmt w:val="lowerRoman"/>
      <w:lvlText w:val="%9."/>
      <w:lvlJc w:val="right"/>
      <w:pPr>
        <w:tabs>
          <w:tab w:val="num" w:pos="6480"/>
        </w:tabs>
        <w:ind w:left="6480" w:hanging="180"/>
      </w:pPr>
    </w:lvl>
  </w:abstractNum>
  <w:abstractNum w:abstractNumId="56" w15:restartNumberingAfterBreak="0">
    <w:nsid w:val="54760C73"/>
    <w:multiLevelType w:val="hybridMultilevel"/>
    <w:tmpl w:val="6FA6B8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7" w15:restartNumberingAfterBreak="0">
    <w:nsid w:val="547A070A"/>
    <w:multiLevelType w:val="hybridMultilevel"/>
    <w:tmpl w:val="61403880"/>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56F948D3"/>
    <w:multiLevelType w:val="singleLevel"/>
    <w:tmpl w:val="D5CC6F18"/>
    <w:lvl w:ilvl="0">
      <w:numFmt w:val="bullet"/>
      <w:lvlText w:val="-"/>
      <w:lvlJc w:val="left"/>
      <w:pPr>
        <w:tabs>
          <w:tab w:val="num" w:pos="360"/>
        </w:tabs>
        <w:ind w:left="360" w:hanging="360"/>
      </w:pPr>
      <w:rPr>
        <w:rFonts w:hint="default"/>
      </w:rPr>
    </w:lvl>
  </w:abstractNum>
  <w:abstractNum w:abstractNumId="59" w15:restartNumberingAfterBreak="0">
    <w:nsid w:val="582B4387"/>
    <w:multiLevelType w:val="hybridMultilevel"/>
    <w:tmpl w:val="B7D610C0"/>
    <w:lvl w:ilvl="0" w:tplc="0410000D">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8C6617A"/>
    <w:multiLevelType w:val="hybridMultilevel"/>
    <w:tmpl w:val="BDC007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1" w15:restartNumberingAfterBreak="0">
    <w:nsid w:val="59210AE9"/>
    <w:multiLevelType w:val="hybridMultilevel"/>
    <w:tmpl w:val="68BEC044"/>
    <w:lvl w:ilvl="0" w:tplc="0410000D">
      <w:start w:val="1"/>
      <w:numFmt w:val="bullet"/>
      <w:lvlText w:val=""/>
      <w:lvlJc w:val="left"/>
      <w:pPr>
        <w:tabs>
          <w:tab w:val="num" w:pos="1428"/>
        </w:tabs>
        <w:ind w:left="1428" w:hanging="360"/>
      </w:pPr>
      <w:rPr>
        <w:rFonts w:ascii="Wingdings" w:hAnsi="Wingdings" w:hint="default"/>
      </w:rPr>
    </w:lvl>
    <w:lvl w:ilvl="1" w:tplc="04100003" w:tentative="1">
      <w:start w:val="1"/>
      <w:numFmt w:val="bullet"/>
      <w:lvlText w:val="o"/>
      <w:lvlJc w:val="left"/>
      <w:pPr>
        <w:tabs>
          <w:tab w:val="num" w:pos="2148"/>
        </w:tabs>
        <w:ind w:left="2148" w:hanging="360"/>
      </w:pPr>
      <w:rPr>
        <w:rFonts w:ascii="Courier New" w:hAnsi="Courier New" w:hint="default"/>
      </w:rPr>
    </w:lvl>
    <w:lvl w:ilvl="2" w:tplc="04100005" w:tentative="1">
      <w:start w:val="1"/>
      <w:numFmt w:val="bullet"/>
      <w:lvlText w:val=""/>
      <w:lvlJc w:val="left"/>
      <w:pPr>
        <w:tabs>
          <w:tab w:val="num" w:pos="2868"/>
        </w:tabs>
        <w:ind w:left="2868" w:hanging="360"/>
      </w:pPr>
      <w:rPr>
        <w:rFonts w:ascii="Wingdings" w:hAnsi="Wingdings" w:hint="default"/>
      </w:rPr>
    </w:lvl>
    <w:lvl w:ilvl="3" w:tplc="04100001" w:tentative="1">
      <w:start w:val="1"/>
      <w:numFmt w:val="bullet"/>
      <w:lvlText w:val=""/>
      <w:lvlJc w:val="left"/>
      <w:pPr>
        <w:tabs>
          <w:tab w:val="num" w:pos="3588"/>
        </w:tabs>
        <w:ind w:left="3588" w:hanging="360"/>
      </w:pPr>
      <w:rPr>
        <w:rFonts w:ascii="Symbol" w:hAnsi="Symbol" w:hint="default"/>
      </w:rPr>
    </w:lvl>
    <w:lvl w:ilvl="4" w:tplc="04100003" w:tentative="1">
      <w:start w:val="1"/>
      <w:numFmt w:val="bullet"/>
      <w:lvlText w:val="o"/>
      <w:lvlJc w:val="left"/>
      <w:pPr>
        <w:tabs>
          <w:tab w:val="num" w:pos="4308"/>
        </w:tabs>
        <w:ind w:left="4308" w:hanging="360"/>
      </w:pPr>
      <w:rPr>
        <w:rFonts w:ascii="Courier New" w:hAnsi="Courier New" w:hint="default"/>
      </w:rPr>
    </w:lvl>
    <w:lvl w:ilvl="5" w:tplc="04100005" w:tentative="1">
      <w:start w:val="1"/>
      <w:numFmt w:val="bullet"/>
      <w:lvlText w:val=""/>
      <w:lvlJc w:val="left"/>
      <w:pPr>
        <w:tabs>
          <w:tab w:val="num" w:pos="5028"/>
        </w:tabs>
        <w:ind w:left="5028" w:hanging="360"/>
      </w:pPr>
      <w:rPr>
        <w:rFonts w:ascii="Wingdings" w:hAnsi="Wingdings" w:hint="default"/>
      </w:rPr>
    </w:lvl>
    <w:lvl w:ilvl="6" w:tplc="04100001" w:tentative="1">
      <w:start w:val="1"/>
      <w:numFmt w:val="bullet"/>
      <w:lvlText w:val=""/>
      <w:lvlJc w:val="left"/>
      <w:pPr>
        <w:tabs>
          <w:tab w:val="num" w:pos="5748"/>
        </w:tabs>
        <w:ind w:left="5748" w:hanging="360"/>
      </w:pPr>
      <w:rPr>
        <w:rFonts w:ascii="Symbol" w:hAnsi="Symbol" w:hint="default"/>
      </w:rPr>
    </w:lvl>
    <w:lvl w:ilvl="7" w:tplc="04100003" w:tentative="1">
      <w:start w:val="1"/>
      <w:numFmt w:val="bullet"/>
      <w:lvlText w:val="o"/>
      <w:lvlJc w:val="left"/>
      <w:pPr>
        <w:tabs>
          <w:tab w:val="num" w:pos="6468"/>
        </w:tabs>
        <w:ind w:left="6468" w:hanging="360"/>
      </w:pPr>
      <w:rPr>
        <w:rFonts w:ascii="Courier New" w:hAnsi="Courier New" w:hint="default"/>
      </w:rPr>
    </w:lvl>
    <w:lvl w:ilvl="8" w:tplc="04100005" w:tentative="1">
      <w:start w:val="1"/>
      <w:numFmt w:val="bullet"/>
      <w:lvlText w:val=""/>
      <w:lvlJc w:val="left"/>
      <w:pPr>
        <w:tabs>
          <w:tab w:val="num" w:pos="7188"/>
        </w:tabs>
        <w:ind w:left="7188" w:hanging="360"/>
      </w:pPr>
      <w:rPr>
        <w:rFonts w:ascii="Wingdings" w:hAnsi="Wingdings" w:hint="default"/>
      </w:rPr>
    </w:lvl>
  </w:abstractNum>
  <w:abstractNum w:abstractNumId="62" w15:restartNumberingAfterBreak="0">
    <w:nsid w:val="5985088F"/>
    <w:multiLevelType w:val="hybridMultilevel"/>
    <w:tmpl w:val="2C0629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3" w15:restartNumberingAfterBreak="0">
    <w:nsid w:val="5E4832E9"/>
    <w:multiLevelType w:val="hybridMultilevel"/>
    <w:tmpl w:val="38882210"/>
    <w:lvl w:ilvl="0" w:tplc="247E743E">
      <w:start w:val="1"/>
      <w:numFmt w:val="lowerLetter"/>
      <w:lvlText w:val="%1."/>
      <w:lvlJc w:val="left"/>
      <w:pPr>
        <w:tabs>
          <w:tab w:val="num" w:pos="720"/>
        </w:tabs>
        <w:ind w:left="720" w:hanging="360"/>
      </w:pPr>
      <w:rPr>
        <w:rFonts w:hint="default"/>
      </w:rPr>
    </w:lvl>
    <w:lvl w:ilvl="1" w:tplc="D772F282" w:tentative="1">
      <w:start w:val="1"/>
      <w:numFmt w:val="lowerLetter"/>
      <w:lvlText w:val="%2."/>
      <w:lvlJc w:val="left"/>
      <w:pPr>
        <w:tabs>
          <w:tab w:val="num" w:pos="1440"/>
        </w:tabs>
        <w:ind w:left="1440" w:hanging="360"/>
      </w:pPr>
    </w:lvl>
    <w:lvl w:ilvl="2" w:tplc="20BE759E" w:tentative="1">
      <w:start w:val="1"/>
      <w:numFmt w:val="lowerRoman"/>
      <w:lvlText w:val="%3."/>
      <w:lvlJc w:val="right"/>
      <w:pPr>
        <w:tabs>
          <w:tab w:val="num" w:pos="2160"/>
        </w:tabs>
        <w:ind w:left="2160" w:hanging="180"/>
      </w:pPr>
    </w:lvl>
    <w:lvl w:ilvl="3" w:tplc="D1D44238" w:tentative="1">
      <w:start w:val="1"/>
      <w:numFmt w:val="decimal"/>
      <w:lvlText w:val="%4."/>
      <w:lvlJc w:val="left"/>
      <w:pPr>
        <w:tabs>
          <w:tab w:val="num" w:pos="2880"/>
        </w:tabs>
        <w:ind w:left="2880" w:hanging="360"/>
      </w:pPr>
    </w:lvl>
    <w:lvl w:ilvl="4" w:tplc="C4F6B05E" w:tentative="1">
      <w:start w:val="1"/>
      <w:numFmt w:val="lowerLetter"/>
      <w:lvlText w:val="%5."/>
      <w:lvlJc w:val="left"/>
      <w:pPr>
        <w:tabs>
          <w:tab w:val="num" w:pos="3600"/>
        </w:tabs>
        <w:ind w:left="3600" w:hanging="360"/>
      </w:pPr>
    </w:lvl>
    <w:lvl w:ilvl="5" w:tplc="98160F14" w:tentative="1">
      <w:start w:val="1"/>
      <w:numFmt w:val="lowerRoman"/>
      <w:lvlText w:val="%6."/>
      <w:lvlJc w:val="right"/>
      <w:pPr>
        <w:tabs>
          <w:tab w:val="num" w:pos="4320"/>
        </w:tabs>
        <w:ind w:left="4320" w:hanging="180"/>
      </w:pPr>
    </w:lvl>
    <w:lvl w:ilvl="6" w:tplc="E1FC11EA" w:tentative="1">
      <w:start w:val="1"/>
      <w:numFmt w:val="decimal"/>
      <w:lvlText w:val="%7."/>
      <w:lvlJc w:val="left"/>
      <w:pPr>
        <w:tabs>
          <w:tab w:val="num" w:pos="5040"/>
        </w:tabs>
        <w:ind w:left="5040" w:hanging="360"/>
      </w:pPr>
    </w:lvl>
    <w:lvl w:ilvl="7" w:tplc="84EE2D5A" w:tentative="1">
      <w:start w:val="1"/>
      <w:numFmt w:val="lowerLetter"/>
      <w:lvlText w:val="%8."/>
      <w:lvlJc w:val="left"/>
      <w:pPr>
        <w:tabs>
          <w:tab w:val="num" w:pos="5760"/>
        </w:tabs>
        <w:ind w:left="5760" w:hanging="360"/>
      </w:pPr>
    </w:lvl>
    <w:lvl w:ilvl="8" w:tplc="5C28ECD4" w:tentative="1">
      <w:start w:val="1"/>
      <w:numFmt w:val="lowerRoman"/>
      <w:lvlText w:val="%9."/>
      <w:lvlJc w:val="right"/>
      <w:pPr>
        <w:tabs>
          <w:tab w:val="num" w:pos="6480"/>
        </w:tabs>
        <w:ind w:left="6480" w:hanging="180"/>
      </w:pPr>
    </w:lvl>
  </w:abstractNum>
  <w:abstractNum w:abstractNumId="64" w15:restartNumberingAfterBreak="0">
    <w:nsid w:val="635B6D2D"/>
    <w:multiLevelType w:val="hybridMultilevel"/>
    <w:tmpl w:val="4880AB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5" w15:restartNumberingAfterBreak="0">
    <w:nsid w:val="63883549"/>
    <w:multiLevelType w:val="hybridMultilevel"/>
    <w:tmpl w:val="C4C8A86A"/>
    <w:lvl w:ilvl="0" w:tplc="D5CC6F18">
      <w:numFmt w:val="bullet"/>
      <w:lvlText w:val="-"/>
      <w:lvlJc w:val="left"/>
      <w:pPr>
        <w:tabs>
          <w:tab w:val="num" w:pos="720"/>
        </w:tabs>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6" w15:restartNumberingAfterBreak="0">
    <w:nsid w:val="66A92FC6"/>
    <w:multiLevelType w:val="hybridMultilevel"/>
    <w:tmpl w:val="E78A1B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7" w15:restartNumberingAfterBreak="0">
    <w:nsid w:val="68E02A5E"/>
    <w:multiLevelType w:val="hybridMultilevel"/>
    <w:tmpl w:val="2E8E87B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8" w15:restartNumberingAfterBreak="0">
    <w:nsid w:val="6C862C5C"/>
    <w:multiLevelType w:val="hybridMultilevel"/>
    <w:tmpl w:val="F05CB2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9" w15:restartNumberingAfterBreak="0">
    <w:nsid w:val="6FE45098"/>
    <w:multiLevelType w:val="hybridMultilevel"/>
    <w:tmpl w:val="212AC1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0" w15:restartNumberingAfterBreak="0">
    <w:nsid w:val="70F235BF"/>
    <w:multiLevelType w:val="hybridMultilevel"/>
    <w:tmpl w:val="41A85FFA"/>
    <w:lvl w:ilvl="0" w:tplc="5372BB8A">
      <w:start w:val="1"/>
      <w:numFmt w:val="lowerLetter"/>
      <w:lvlText w:val="%1."/>
      <w:lvlJc w:val="left"/>
      <w:pPr>
        <w:tabs>
          <w:tab w:val="num" w:pos="720"/>
        </w:tabs>
        <w:ind w:left="720" w:hanging="360"/>
      </w:pPr>
      <w:rPr>
        <w:rFonts w:hint="default"/>
      </w:rPr>
    </w:lvl>
    <w:lvl w:ilvl="1" w:tplc="45A68074" w:tentative="1">
      <w:start w:val="1"/>
      <w:numFmt w:val="lowerLetter"/>
      <w:lvlText w:val="%2."/>
      <w:lvlJc w:val="left"/>
      <w:pPr>
        <w:tabs>
          <w:tab w:val="num" w:pos="1440"/>
        </w:tabs>
        <w:ind w:left="1440" w:hanging="360"/>
      </w:pPr>
    </w:lvl>
    <w:lvl w:ilvl="2" w:tplc="678250E2" w:tentative="1">
      <w:start w:val="1"/>
      <w:numFmt w:val="lowerRoman"/>
      <w:lvlText w:val="%3."/>
      <w:lvlJc w:val="right"/>
      <w:pPr>
        <w:tabs>
          <w:tab w:val="num" w:pos="2160"/>
        </w:tabs>
        <w:ind w:left="2160" w:hanging="180"/>
      </w:pPr>
    </w:lvl>
    <w:lvl w:ilvl="3" w:tplc="65F4B9F6" w:tentative="1">
      <w:start w:val="1"/>
      <w:numFmt w:val="decimal"/>
      <w:lvlText w:val="%4."/>
      <w:lvlJc w:val="left"/>
      <w:pPr>
        <w:tabs>
          <w:tab w:val="num" w:pos="2880"/>
        </w:tabs>
        <w:ind w:left="2880" w:hanging="360"/>
      </w:pPr>
    </w:lvl>
    <w:lvl w:ilvl="4" w:tplc="AA04E866" w:tentative="1">
      <w:start w:val="1"/>
      <w:numFmt w:val="lowerLetter"/>
      <w:lvlText w:val="%5."/>
      <w:lvlJc w:val="left"/>
      <w:pPr>
        <w:tabs>
          <w:tab w:val="num" w:pos="3600"/>
        </w:tabs>
        <w:ind w:left="3600" w:hanging="360"/>
      </w:pPr>
    </w:lvl>
    <w:lvl w:ilvl="5" w:tplc="4DECACD8" w:tentative="1">
      <w:start w:val="1"/>
      <w:numFmt w:val="lowerRoman"/>
      <w:lvlText w:val="%6."/>
      <w:lvlJc w:val="right"/>
      <w:pPr>
        <w:tabs>
          <w:tab w:val="num" w:pos="4320"/>
        </w:tabs>
        <w:ind w:left="4320" w:hanging="180"/>
      </w:pPr>
    </w:lvl>
    <w:lvl w:ilvl="6" w:tplc="64E4F34E" w:tentative="1">
      <w:start w:val="1"/>
      <w:numFmt w:val="decimal"/>
      <w:lvlText w:val="%7."/>
      <w:lvlJc w:val="left"/>
      <w:pPr>
        <w:tabs>
          <w:tab w:val="num" w:pos="5040"/>
        </w:tabs>
        <w:ind w:left="5040" w:hanging="360"/>
      </w:pPr>
    </w:lvl>
    <w:lvl w:ilvl="7" w:tplc="AD54235E" w:tentative="1">
      <w:start w:val="1"/>
      <w:numFmt w:val="lowerLetter"/>
      <w:lvlText w:val="%8."/>
      <w:lvlJc w:val="left"/>
      <w:pPr>
        <w:tabs>
          <w:tab w:val="num" w:pos="5760"/>
        </w:tabs>
        <w:ind w:left="5760" w:hanging="360"/>
      </w:pPr>
    </w:lvl>
    <w:lvl w:ilvl="8" w:tplc="58D691B0" w:tentative="1">
      <w:start w:val="1"/>
      <w:numFmt w:val="lowerRoman"/>
      <w:lvlText w:val="%9."/>
      <w:lvlJc w:val="right"/>
      <w:pPr>
        <w:tabs>
          <w:tab w:val="num" w:pos="6480"/>
        </w:tabs>
        <w:ind w:left="6480" w:hanging="180"/>
      </w:pPr>
    </w:lvl>
  </w:abstractNum>
  <w:abstractNum w:abstractNumId="71" w15:restartNumberingAfterBreak="0">
    <w:nsid w:val="726F6C41"/>
    <w:multiLevelType w:val="hybridMultilevel"/>
    <w:tmpl w:val="89E6E3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2" w15:restartNumberingAfterBreak="0">
    <w:nsid w:val="743D2829"/>
    <w:multiLevelType w:val="hybridMultilevel"/>
    <w:tmpl w:val="21F045C0"/>
    <w:lvl w:ilvl="0" w:tplc="8FDA4798">
      <w:start w:val="4"/>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3" w15:restartNumberingAfterBreak="0">
    <w:nsid w:val="745B2194"/>
    <w:multiLevelType w:val="hybridMultilevel"/>
    <w:tmpl w:val="D08C31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4" w15:restartNumberingAfterBreak="0">
    <w:nsid w:val="75AE6120"/>
    <w:multiLevelType w:val="hybridMultilevel"/>
    <w:tmpl w:val="B5586E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5" w15:restartNumberingAfterBreak="0">
    <w:nsid w:val="7631106D"/>
    <w:multiLevelType w:val="hybridMultilevel"/>
    <w:tmpl w:val="CA34D7F2"/>
    <w:lvl w:ilvl="0" w:tplc="F39C3FEE">
      <w:start w:val="1"/>
      <w:numFmt w:val="bullet"/>
      <w:lvlText w:val=""/>
      <w:lvlJc w:val="left"/>
      <w:pPr>
        <w:tabs>
          <w:tab w:val="num" w:pos="1911"/>
        </w:tabs>
        <w:ind w:left="1911" w:hanging="264"/>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6" w15:restartNumberingAfterBreak="0">
    <w:nsid w:val="799A5AF4"/>
    <w:multiLevelType w:val="hybridMultilevel"/>
    <w:tmpl w:val="290CFA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7" w15:restartNumberingAfterBreak="0">
    <w:nsid w:val="79B7451C"/>
    <w:multiLevelType w:val="hybridMultilevel"/>
    <w:tmpl w:val="EEBE97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8" w15:restartNumberingAfterBreak="0">
    <w:nsid w:val="7A0A199A"/>
    <w:multiLevelType w:val="hybridMultilevel"/>
    <w:tmpl w:val="C614A95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9" w15:restartNumberingAfterBreak="0">
    <w:nsid w:val="7A3100CA"/>
    <w:multiLevelType w:val="singleLevel"/>
    <w:tmpl w:val="CD246D8A"/>
    <w:lvl w:ilvl="0">
      <w:start w:val="1"/>
      <w:numFmt w:val="lowerLetter"/>
      <w:lvlText w:val="%1)"/>
      <w:legacy w:legacy="1" w:legacySpace="0" w:legacyIndent="283"/>
      <w:lvlJc w:val="left"/>
      <w:pPr>
        <w:ind w:left="2127" w:hanging="283"/>
      </w:pPr>
      <w:rPr>
        <w:b/>
        <w:i w:val="0"/>
      </w:rPr>
    </w:lvl>
  </w:abstractNum>
  <w:abstractNum w:abstractNumId="80" w15:restartNumberingAfterBreak="0">
    <w:nsid w:val="7CC72557"/>
    <w:multiLevelType w:val="hybridMultilevel"/>
    <w:tmpl w:val="67C8DC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1" w15:restartNumberingAfterBreak="0">
    <w:nsid w:val="7D4B79A1"/>
    <w:multiLevelType w:val="hybridMultilevel"/>
    <w:tmpl w:val="C4C2CC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54370757">
    <w:abstractNumId w:val="58"/>
  </w:num>
  <w:num w:numId="2" w16cid:durableId="853422980">
    <w:abstractNumId w:val="27"/>
  </w:num>
  <w:num w:numId="3" w16cid:durableId="1525824201">
    <w:abstractNumId w:val="37"/>
  </w:num>
  <w:num w:numId="4" w16cid:durableId="1831141814">
    <w:abstractNumId w:val="21"/>
  </w:num>
  <w:num w:numId="5" w16cid:durableId="751395919">
    <w:abstractNumId w:val="55"/>
  </w:num>
  <w:num w:numId="6" w16cid:durableId="689768048">
    <w:abstractNumId w:val="31"/>
  </w:num>
  <w:num w:numId="7" w16cid:durableId="949553318">
    <w:abstractNumId w:val="63"/>
  </w:num>
  <w:num w:numId="8" w16cid:durableId="1085957063">
    <w:abstractNumId w:val="43"/>
  </w:num>
  <w:num w:numId="9" w16cid:durableId="381948420">
    <w:abstractNumId w:val="24"/>
  </w:num>
  <w:num w:numId="10" w16cid:durableId="1406760240">
    <w:abstractNumId w:val="18"/>
  </w:num>
  <w:num w:numId="11" w16cid:durableId="218595314">
    <w:abstractNumId w:val="48"/>
  </w:num>
  <w:num w:numId="12" w16cid:durableId="2039696064">
    <w:abstractNumId w:val="16"/>
  </w:num>
  <w:num w:numId="13" w16cid:durableId="778572174">
    <w:abstractNumId w:val="79"/>
  </w:num>
  <w:num w:numId="14" w16cid:durableId="520165933">
    <w:abstractNumId w:val="79"/>
    <w:lvlOverride w:ilvl="0">
      <w:lvl w:ilvl="0">
        <w:start w:val="1"/>
        <w:numFmt w:val="lowerLetter"/>
        <w:lvlText w:val="%1)"/>
        <w:legacy w:legacy="1" w:legacySpace="0" w:legacyIndent="283"/>
        <w:lvlJc w:val="left"/>
        <w:pPr>
          <w:ind w:left="2127" w:hanging="283"/>
        </w:pPr>
        <w:rPr>
          <w:b/>
          <w:i w:val="0"/>
        </w:rPr>
      </w:lvl>
    </w:lvlOverride>
  </w:num>
  <w:num w:numId="15" w16cid:durableId="1618560286">
    <w:abstractNumId w:val="70"/>
  </w:num>
  <w:num w:numId="16" w16cid:durableId="2010404095">
    <w:abstractNumId w:val="36"/>
  </w:num>
  <w:num w:numId="17" w16cid:durableId="1767579342">
    <w:abstractNumId w:val="29"/>
  </w:num>
  <w:num w:numId="18" w16cid:durableId="2062627004">
    <w:abstractNumId w:val="61"/>
  </w:num>
  <w:num w:numId="19" w16cid:durableId="1290939425">
    <w:abstractNumId w:val="17"/>
  </w:num>
  <w:num w:numId="20" w16cid:durableId="163324141">
    <w:abstractNumId w:val="23"/>
  </w:num>
  <w:num w:numId="21" w16cid:durableId="1495532562">
    <w:abstractNumId w:val="59"/>
  </w:num>
  <w:num w:numId="22" w16cid:durableId="923800330">
    <w:abstractNumId w:val="28"/>
  </w:num>
  <w:num w:numId="23" w16cid:durableId="1330016213">
    <w:abstractNumId w:val="46"/>
  </w:num>
  <w:num w:numId="24" w16cid:durableId="556287667">
    <w:abstractNumId w:val="50"/>
  </w:num>
  <w:num w:numId="25" w16cid:durableId="1360161945">
    <w:abstractNumId w:val="71"/>
  </w:num>
  <w:num w:numId="26" w16cid:durableId="1435632606">
    <w:abstractNumId w:val="41"/>
  </w:num>
  <w:num w:numId="27" w16cid:durableId="1644967821">
    <w:abstractNumId w:val="14"/>
  </w:num>
  <w:num w:numId="28" w16cid:durableId="970406284">
    <w:abstractNumId w:val="39"/>
  </w:num>
  <w:num w:numId="29" w16cid:durableId="2028407913">
    <w:abstractNumId w:val="69"/>
  </w:num>
  <w:num w:numId="30" w16cid:durableId="2143187608">
    <w:abstractNumId w:val="47"/>
  </w:num>
  <w:num w:numId="31" w16cid:durableId="1667827809">
    <w:abstractNumId w:val="65"/>
  </w:num>
  <w:num w:numId="32" w16cid:durableId="1410347820">
    <w:abstractNumId w:val="77"/>
  </w:num>
  <w:num w:numId="33" w16cid:durableId="498732984">
    <w:abstractNumId w:val="40"/>
  </w:num>
  <w:num w:numId="34" w16cid:durableId="798501321">
    <w:abstractNumId w:val="54"/>
  </w:num>
  <w:num w:numId="35" w16cid:durableId="1683168779">
    <w:abstractNumId w:val="35"/>
  </w:num>
  <w:num w:numId="36" w16cid:durableId="1359619682">
    <w:abstractNumId w:val="75"/>
  </w:num>
  <w:num w:numId="37" w16cid:durableId="627930583">
    <w:abstractNumId w:val="67"/>
  </w:num>
  <w:num w:numId="38" w16cid:durableId="2144494239">
    <w:abstractNumId w:val="45"/>
  </w:num>
  <w:num w:numId="39" w16cid:durableId="1793666761">
    <w:abstractNumId w:val="26"/>
  </w:num>
  <w:num w:numId="40" w16cid:durableId="177892258">
    <w:abstractNumId w:val="78"/>
  </w:num>
  <w:num w:numId="41" w16cid:durableId="98962168">
    <w:abstractNumId w:val="66"/>
  </w:num>
  <w:num w:numId="42" w16cid:durableId="1185632956">
    <w:abstractNumId w:val="80"/>
  </w:num>
  <w:num w:numId="43" w16cid:durableId="262567060">
    <w:abstractNumId w:val="64"/>
  </w:num>
  <w:num w:numId="44" w16cid:durableId="1363360249">
    <w:abstractNumId w:val="52"/>
  </w:num>
  <w:num w:numId="45" w16cid:durableId="640426941">
    <w:abstractNumId w:val="81"/>
  </w:num>
  <w:num w:numId="46" w16cid:durableId="2093315354">
    <w:abstractNumId w:val="19"/>
  </w:num>
  <w:num w:numId="47" w16cid:durableId="198251632">
    <w:abstractNumId w:val="62"/>
  </w:num>
  <w:num w:numId="48" w16cid:durableId="1048457410">
    <w:abstractNumId w:val="68"/>
  </w:num>
  <w:num w:numId="49" w16cid:durableId="754205286">
    <w:abstractNumId w:val="38"/>
  </w:num>
  <w:num w:numId="50" w16cid:durableId="798570044">
    <w:abstractNumId w:val="53"/>
  </w:num>
  <w:num w:numId="51" w16cid:durableId="995887701">
    <w:abstractNumId w:val="30"/>
  </w:num>
  <w:num w:numId="52" w16cid:durableId="1218663033">
    <w:abstractNumId w:val="20"/>
  </w:num>
  <w:num w:numId="53" w16cid:durableId="1165167265">
    <w:abstractNumId w:val="25"/>
  </w:num>
  <w:num w:numId="54" w16cid:durableId="1888451371">
    <w:abstractNumId w:val="73"/>
  </w:num>
  <w:num w:numId="55" w16cid:durableId="1797721465">
    <w:abstractNumId w:val="42"/>
  </w:num>
  <w:num w:numId="56" w16cid:durableId="1737313671">
    <w:abstractNumId w:val="34"/>
  </w:num>
  <w:num w:numId="57" w16cid:durableId="29652804">
    <w:abstractNumId w:val="22"/>
  </w:num>
  <w:num w:numId="58" w16cid:durableId="192890447">
    <w:abstractNumId w:val="74"/>
  </w:num>
  <w:num w:numId="59" w16cid:durableId="569921556">
    <w:abstractNumId w:val="56"/>
  </w:num>
  <w:num w:numId="60" w16cid:durableId="1501123029">
    <w:abstractNumId w:val="44"/>
  </w:num>
  <w:num w:numId="61" w16cid:durableId="145435992">
    <w:abstractNumId w:val="60"/>
  </w:num>
  <w:num w:numId="62" w16cid:durableId="1591354142">
    <w:abstractNumId w:val="51"/>
  </w:num>
  <w:num w:numId="63" w16cid:durableId="766850330">
    <w:abstractNumId w:val="33"/>
  </w:num>
  <w:num w:numId="64" w16cid:durableId="584455067">
    <w:abstractNumId w:val="72"/>
  </w:num>
  <w:num w:numId="65" w16cid:durableId="193228736">
    <w:abstractNumId w:val="57"/>
  </w:num>
  <w:num w:numId="66" w16cid:durableId="16591414">
    <w:abstractNumId w:val="49"/>
  </w:num>
  <w:num w:numId="67" w16cid:durableId="2084718797">
    <w:abstractNumId w:val="15"/>
  </w:num>
  <w:num w:numId="68" w16cid:durableId="552667042">
    <w:abstractNumId w:val="76"/>
  </w:num>
  <w:num w:numId="69" w16cid:durableId="409231237">
    <w:abstractNumId w:val="13"/>
  </w:num>
  <w:num w:numId="70" w16cid:durableId="1812626419">
    <w:abstractNumId w:val="0"/>
  </w:num>
  <w:num w:numId="71" w16cid:durableId="1936667715">
    <w:abstractNumId w:val="3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283"/>
  <w:noPunctuationKerning/>
  <w:characterSpacingControl w:val="doNotCompress"/>
  <w:hdrShapeDefaults>
    <o:shapedefaults v:ext="edit" spidmax="2050" fillcolor="white">
      <v:fill color="white"/>
      <v:stroke dashstyle="dash" weight="1pt"/>
      <v:shadow color="#8686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07B"/>
    <w:rsid w:val="00005036"/>
    <w:rsid w:val="00006F2E"/>
    <w:rsid w:val="00013D8A"/>
    <w:rsid w:val="00014090"/>
    <w:rsid w:val="000144D2"/>
    <w:rsid w:val="000146F3"/>
    <w:rsid w:val="00015E80"/>
    <w:rsid w:val="00042BA7"/>
    <w:rsid w:val="00043435"/>
    <w:rsid w:val="00046660"/>
    <w:rsid w:val="00054317"/>
    <w:rsid w:val="000608BB"/>
    <w:rsid w:val="000726ED"/>
    <w:rsid w:val="000740BF"/>
    <w:rsid w:val="0008709B"/>
    <w:rsid w:val="000B1E20"/>
    <w:rsid w:val="000B1E23"/>
    <w:rsid w:val="000B3247"/>
    <w:rsid w:val="000B49B3"/>
    <w:rsid w:val="000B7870"/>
    <w:rsid w:val="000C15FF"/>
    <w:rsid w:val="000C3CBD"/>
    <w:rsid w:val="000C4B46"/>
    <w:rsid w:val="000C5EF9"/>
    <w:rsid w:val="000C6A87"/>
    <w:rsid w:val="000D1DC0"/>
    <w:rsid w:val="000E0D43"/>
    <w:rsid w:val="000E2041"/>
    <w:rsid w:val="000E23E2"/>
    <w:rsid w:val="000F3D2B"/>
    <w:rsid w:val="00106F10"/>
    <w:rsid w:val="0012048A"/>
    <w:rsid w:val="00121956"/>
    <w:rsid w:val="001222A1"/>
    <w:rsid w:val="00141EF4"/>
    <w:rsid w:val="00142EEF"/>
    <w:rsid w:val="00151C95"/>
    <w:rsid w:val="00163582"/>
    <w:rsid w:val="00167E27"/>
    <w:rsid w:val="001701CB"/>
    <w:rsid w:val="00170C40"/>
    <w:rsid w:val="001713CE"/>
    <w:rsid w:val="001714A1"/>
    <w:rsid w:val="001736FF"/>
    <w:rsid w:val="00176EBC"/>
    <w:rsid w:val="001771EF"/>
    <w:rsid w:val="00186D94"/>
    <w:rsid w:val="00190737"/>
    <w:rsid w:val="00197645"/>
    <w:rsid w:val="001A0C81"/>
    <w:rsid w:val="001A5772"/>
    <w:rsid w:val="001A5ED6"/>
    <w:rsid w:val="001A5FA4"/>
    <w:rsid w:val="001A60A5"/>
    <w:rsid w:val="001B099D"/>
    <w:rsid w:val="001B348A"/>
    <w:rsid w:val="001B5058"/>
    <w:rsid w:val="001B6E2B"/>
    <w:rsid w:val="001C1268"/>
    <w:rsid w:val="001C4404"/>
    <w:rsid w:val="001C4C1C"/>
    <w:rsid w:val="001C7919"/>
    <w:rsid w:val="001D796E"/>
    <w:rsid w:val="001E39CA"/>
    <w:rsid w:val="001E3D42"/>
    <w:rsid w:val="001E7FF7"/>
    <w:rsid w:val="001F105F"/>
    <w:rsid w:val="001F142C"/>
    <w:rsid w:val="001F1BD3"/>
    <w:rsid w:val="001F2F8A"/>
    <w:rsid w:val="00202010"/>
    <w:rsid w:val="002030C1"/>
    <w:rsid w:val="0020583A"/>
    <w:rsid w:val="0020585C"/>
    <w:rsid w:val="002137BB"/>
    <w:rsid w:val="00216F4E"/>
    <w:rsid w:val="00217897"/>
    <w:rsid w:val="00220462"/>
    <w:rsid w:val="00227555"/>
    <w:rsid w:val="00227BDF"/>
    <w:rsid w:val="00233DBD"/>
    <w:rsid w:val="00234543"/>
    <w:rsid w:val="00236C2E"/>
    <w:rsid w:val="00236C77"/>
    <w:rsid w:val="00242E22"/>
    <w:rsid w:val="00244B9C"/>
    <w:rsid w:val="00253DE1"/>
    <w:rsid w:val="00254916"/>
    <w:rsid w:val="002705A2"/>
    <w:rsid w:val="00271BBD"/>
    <w:rsid w:val="00273571"/>
    <w:rsid w:val="00274D11"/>
    <w:rsid w:val="002820C9"/>
    <w:rsid w:val="002838B9"/>
    <w:rsid w:val="00287170"/>
    <w:rsid w:val="0028728C"/>
    <w:rsid w:val="00291B5B"/>
    <w:rsid w:val="002946A8"/>
    <w:rsid w:val="00295192"/>
    <w:rsid w:val="00297730"/>
    <w:rsid w:val="002A15C0"/>
    <w:rsid w:val="002A25FD"/>
    <w:rsid w:val="002A3308"/>
    <w:rsid w:val="002B2511"/>
    <w:rsid w:val="002B65E9"/>
    <w:rsid w:val="002B7DCA"/>
    <w:rsid w:val="002C14ED"/>
    <w:rsid w:val="002C1EFF"/>
    <w:rsid w:val="002C2315"/>
    <w:rsid w:val="002C4286"/>
    <w:rsid w:val="002C42EE"/>
    <w:rsid w:val="002C4B01"/>
    <w:rsid w:val="002C5C27"/>
    <w:rsid w:val="002D04E9"/>
    <w:rsid w:val="002D5332"/>
    <w:rsid w:val="002D659F"/>
    <w:rsid w:val="002D68F3"/>
    <w:rsid w:val="002E197F"/>
    <w:rsid w:val="002E543A"/>
    <w:rsid w:val="002E571B"/>
    <w:rsid w:val="002E5ADC"/>
    <w:rsid w:val="002F0050"/>
    <w:rsid w:val="002F4B72"/>
    <w:rsid w:val="002F6EF3"/>
    <w:rsid w:val="003026E9"/>
    <w:rsid w:val="003055FE"/>
    <w:rsid w:val="00310C54"/>
    <w:rsid w:val="00313B25"/>
    <w:rsid w:val="0032162F"/>
    <w:rsid w:val="003256EC"/>
    <w:rsid w:val="00325806"/>
    <w:rsid w:val="003340A8"/>
    <w:rsid w:val="00341EB9"/>
    <w:rsid w:val="00343E5B"/>
    <w:rsid w:val="00344987"/>
    <w:rsid w:val="00350714"/>
    <w:rsid w:val="0035469B"/>
    <w:rsid w:val="003549A3"/>
    <w:rsid w:val="003558B3"/>
    <w:rsid w:val="00356FB3"/>
    <w:rsid w:val="00362AA1"/>
    <w:rsid w:val="00364CC6"/>
    <w:rsid w:val="0037521D"/>
    <w:rsid w:val="0038071D"/>
    <w:rsid w:val="0038503C"/>
    <w:rsid w:val="0039177E"/>
    <w:rsid w:val="003938B8"/>
    <w:rsid w:val="00397FA8"/>
    <w:rsid w:val="003A292B"/>
    <w:rsid w:val="003A48F4"/>
    <w:rsid w:val="003A4DE9"/>
    <w:rsid w:val="003B02FE"/>
    <w:rsid w:val="003B4209"/>
    <w:rsid w:val="003B6717"/>
    <w:rsid w:val="003D3678"/>
    <w:rsid w:val="003D4E11"/>
    <w:rsid w:val="003D7464"/>
    <w:rsid w:val="003E31B6"/>
    <w:rsid w:val="003E76F2"/>
    <w:rsid w:val="003F02F5"/>
    <w:rsid w:val="003F08DB"/>
    <w:rsid w:val="003F4A98"/>
    <w:rsid w:val="003F5507"/>
    <w:rsid w:val="0040682A"/>
    <w:rsid w:val="004104E5"/>
    <w:rsid w:val="00413A96"/>
    <w:rsid w:val="00414932"/>
    <w:rsid w:val="00422932"/>
    <w:rsid w:val="00427C30"/>
    <w:rsid w:val="00433091"/>
    <w:rsid w:val="004435CE"/>
    <w:rsid w:val="00444868"/>
    <w:rsid w:val="0044539E"/>
    <w:rsid w:val="00446A98"/>
    <w:rsid w:val="00447040"/>
    <w:rsid w:val="004505D9"/>
    <w:rsid w:val="00452951"/>
    <w:rsid w:val="0045346C"/>
    <w:rsid w:val="00454670"/>
    <w:rsid w:val="004660A3"/>
    <w:rsid w:val="004707E7"/>
    <w:rsid w:val="00477529"/>
    <w:rsid w:val="0048558A"/>
    <w:rsid w:val="00490F3C"/>
    <w:rsid w:val="004924E5"/>
    <w:rsid w:val="004938E1"/>
    <w:rsid w:val="00494A26"/>
    <w:rsid w:val="004A3B32"/>
    <w:rsid w:val="004A4611"/>
    <w:rsid w:val="004A75FF"/>
    <w:rsid w:val="004B0FFD"/>
    <w:rsid w:val="004B129A"/>
    <w:rsid w:val="004B2D26"/>
    <w:rsid w:val="004C1806"/>
    <w:rsid w:val="004C45BD"/>
    <w:rsid w:val="004C4EAC"/>
    <w:rsid w:val="004C56B5"/>
    <w:rsid w:val="004D2B8E"/>
    <w:rsid w:val="004D31A5"/>
    <w:rsid w:val="004D61AF"/>
    <w:rsid w:val="004E221B"/>
    <w:rsid w:val="004E3FC5"/>
    <w:rsid w:val="004E473C"/>
    <w:rsid w:val="004E4B7E"/>
    <w:rsid w:val="004E5EDF"/>
    <w:rsid w:val="004F1221"/>
    <w:rsid w:val="004F1DD4"/>
    <w:rsid w:val="004F2AF0"/>
    <w:rsid w:val="004F7F8E"/>
    <w:rsid w:val="0050078A"/>
    <w:rsid w:val="0050740F"/>
    <w:rsid w:val="005144DF"/>
    <w:rsid w:val="00521592"/>
    <w:rsid w:val="005264B1"/>
    <w:rsid w:val="005275AE"/>
    <w:rsid w:val="00534C03"/>
    <w:rsid w:val="00541629"/>
    <w:rsid w:val="00544693"/>
    <w:rsid w:val="005474CF"/>
    <w:rsid w:val="005500EC"/>
    <w:rsid w:val="00550A07"/>
    <w:rsid w:val="00551B60"/>
    <w:rsid w:val="00555CDD"/>
    <w:rsid w:val="00555FFF"/>
    <w:rsid w:val="0056649F"/>
    <w:rsid w:val="005679A6"/>
    <w:rsid w:val="00567DB7"/>
    <w:rsid w:val="00570D5B"/>
    <w:rsid w:val="00585BF0"/>
    <w:rsid w:val="00585F25"/>
    <w:rsid w:val="0058678C"/>
    <w:rsid w:val="00590E4D"/>
    <w:rsid w:val="00595B36"/>
    <w:rsid w:val="00595D55"/>
    <w:rsid w:val="005A0FF3"/>
    <w:rsid w:val="005B309D"/>
    <w:rsid w:val="005B518C"/>
    <w:rsid w:val="005B5ECC"/>
    <w:rsid w:val="005B6C28"/>
    <w:rsid w:val="005C3CC2"/>
    <w:rsid w:val="005C4613"/>
    <w:rsid w:val="005C78C5"/>
    <w:rsid w:val="005D0F9A"/>
    <w:rsid w:val="005D1503"/>
    <w:rsid w:val="005D1F36"/>
    <w:rsid w:val="005D62F0"/>
    <w:rsid w:val="005E21F9"/>
    <w:rsid w:val="005E5CCF"/>
    <w:rsid w:val="005E6EDE"/>
    <w:rsid w:val="005E7122"/>
    <w:rsid w:val="005F0D14"/>
    <w:rsid w:val="005F2432"/>
    <w:rsid w:val="005F2D22"/>
    <w:rsid w:val="005F38B9"/>
    <w:rsid w:val="00604BC0"/>
    <w:rsid w:val="006067D0"/>
    <w:rsid w:val="00612A97"/>
    <w:rsid w:val="00615FD5"/>
    <w:rsid w:val="00627E82"/>
    <w:rsid w:val="0063146D"/>
    <w:rsid w:val="00633C85"/>
    <w:rsid w:val="00637FFD"/>
    <w:rsid w:val="00640FAB"/>
    <w:rsid w:val="00646B7A"/>
    <w:rsid w:val="006509C1"/>
    <w:rsid w:val="006518CA"/>
    <w:rsid w:val="00664D91"/>
    <w:rsid w:val="0066509C"/>
    <w:rsid w:val="006655A6"/>
    <w:rsid w:val="0067118C"/>
    <w:rsid w:val="006748D0"/>
    <w:rsid w:val="00674FE7"/>
    <w:rsid w:val="006777AD"/>
    <w:rsid w:val="00677A94"/>
    <w:rsid w:val="00680703"/>
    <w:rsid w:val="006853BC"/>
    <w:rsid w:val="0069255E"/>
    <w:rsid w:val="00695A69"/>
    <w:rsid w:val="006A009A"/>
    <w:rsid w:val="006A344F"/>
    <w:rsid w:val="006C6495"/>
    <w:rsid w:val="006E1C08"/>
    <w:rsid w:val="006E2613"/>
    <w:rsid w:val="006E3B3E"/>
    <w:rsid w:val="006E3D61"/>
    <w:rsid w:val="006E4C57"/>
    <w:rsid w:val="006F505E"/>
    <w:rsid w:val="00702723"/>
    <w:rsid w:val="007043E3"/>
    <w:rsid w:val="00711E4D"/>
    <w:rsid w:val="00714272"/>
    <w:rsid w:val="00730F10"/>
    <w:rsid w:val="00733793"/>
    <w:rsid w:val="007400BA"/>
    <w:rsid w:val="00740421"/>
    <w:rsid w:val="00740679"/>
    <w:rsid w:val="007406E3"/>
    <w:rsid w:val="007478F0"/>
    <w:rsid w:val="00747A89"/>
    <w:rsid w:val="007512F7"/>
    <w:rsid w:val="00752FA5"/>
    <w:rsid w:val="007532D3"/>
    <w:rsid w:val="00763FB2"/>
    <w:rsid w:val="00770EA5"/>
    <w:rsid w:val="0077704D"/>
    <w:rsid w:val="00777A83"/>
    <w:rsid w:val="00783645"/>
    <w:rsid w:val="00785187"/>
    <w:rsid w:val="00786424"/>
    <w:rsid w:val="0079168E"/>
    <w:rsid w:val="007931AA"/>
    <w:rsid w:val="007974EB"/>
    <w:rsid w:val="00797F21"/>
    <w:rsid w:val="007A4D57"/>
    <w:rsid w:val="007A5CD7"/>
    <w:rsid w:val="007B0E05"/>
    <w:rsid w:val="007B1FB4"/>
    <w:rsid w:val="007B2BDB"/>
    <w:rsid w:val="007B31D2"/>
    <w:rsid w:val="007B679C"/>
    <w:rsid w:val="007C2EB0"/>
    <w:rsid w:val="007C546E"/>
    <w:rsid w:val="007C788A"/>
    <w:rsid w:val="007C78AF"/>
    <w:rsid w:val="007D16B4"/>
    <w:rsid w:val="007D3A49"/>
    <w:rsid w:val="007D522E"/>
    <w:rsid w:val="007D6728"/>
    <w:rsid w:val="007E0E28"/>
    <w:rsid w:val="007E478F"/>
    <w:rsid w:val="007F0179"/>
    <w:rsid w:val="007F1214"/>
    <w:rsid w:val="007F2551"/>
    <w:rsid w:val="007F3273"/>
    <w:rsid w:val="007F4908"/>
    <w:rsid w:val="00800DC1"/>
    <w:rsid w:val="008058C2"/>
    <w:rsid w:val="008066DC"/>
    <w:rsid w:val="00807369"/>
    <w:rsid w:val="00810A71"/>
    <w:rsid w:val="0081191F"/>
    <w:rsid w:val="00812185"/>
    <w:rsid w:val="008128A8"/>
    <w:rsid w:val="008152C3"/>
    <w:rsid w:val="0081631D"/>
    <w:rsid w:val="00820626"/>
    <w:rsid w:val="00822799"/>
    <w:rsid w:val="00822D7C"/>
    <w:rsid w:val="00823E66"/>
    <w:rsid w:val="0083511C"/>
    <w:rsid w:val="00835216"/>
    <w:rsid w:val="008626A6"/>
    <w:rsid w:val="0086324D"/>
    <w:rsid w:val="0086345E"/>
    <w:rsid w:val="00870143"/>
    <w:rsid w:val="00870DBE"/>
    <w:rsid w:val="008721B2"/>
    <w:rsid w:val="00872F06"/>
    <w:rsid w:val="008746A7"/>
    <w:rsid w:val="00880BA3"/>
    <w:rsid w:val="008850C9"/>
    <w:rsid w:val="00885EDC"/>
    <w:rsid w:val="00887F37"/>
    <w:rsid w:val="008915F6"/>
    <w:rsid w:val="00893BE3"/>
    <w:rsid w:val="00896322"/>
    <w:rsid w:val="008A0582"/>
    <w:rsid w:val="008A181A"/>
    <w:rsid w:val="008A36B1"/>
    <w:rsid w:val="008A4D40"/>
    <w:rsid w:val="008A5C04"/>
    <w:rsid w:val="008A73D8"/>
    <w:rsid w:val="008B41FB"/>
    <w:rsid w:val="008B5012"/>
    <w:rsid w:val="008B7777"/>
    <w:rsid w:val="008C0F1C"/>
    <w:rsid w:val="008C3051"/>
    <w:rsid w:val="008C33E5"/>
    <w:rsid w:val="008C3BBE"/>
    <w:rsid w:val="008D3A45"/>
    <w:rsid w:val="008E36F3"/>
    <w:rsid w:val="008E4DB9"/>
    <w:rsid w:val="008E6153"/>
    <w:rsid w:val="008F5F51"/>
    <w:rsid w:val="008F6AA6"/>
    <w:rsid w:val="009029DD"/>
    <w:rsid w:val="00913543"/>
    <w:rsid w:val="00915009"/>
    <w:rsid w:val="0091518A"/>
    <w:rsid w:val="0092076E"/>
    <w:rsid w:val="00925AA9"/>
    <w:rsid w:val="0092635F"/>
    <w:rsid w:val="009316C7"/>
    <w:rsid w:val="009335C4"/>
    <w:rsid w:val="009337B2"/>
    <w:rsid w:val="00934205"/>
    <w:rsid w:val="00936A85"/>
    <w:rsid w:val="00940F19"/>
    <w:rsid w:val="0094485C"/>
    <w:rsid w:val="009560A5"/>
    <w:rsid w:val="0096168C"/>
    <w:rsid w:val="009677E5"/>
    <w:rsid w:val="00967870"/>
    <w:rsid w:val="00974234"/>
    <w:rsid w:val="00975733"/>
    <w:rsid w:val="00980078"/>
    <w:rsid w:val="0098179A"/>
    <w:rsid w:val="009821E1"/>
    <w:rsid w:val="0098407B"/>
    <w:rsid w:val="00994DA4"/>
    <w:rsid w:val="00995B98"/>
    <w:rsid w:val="00997839"/>
    <w:rsid w:val="009A2DF3"/>
    <w:rsid w:val="009A39E8"/>
    <w:rsid w:val="009A6544"/>
    <w:rsid w:val="009B2163"/>
    <w:rsid w:val="009B715B"/>
    <w:rsid w:val="009C01F8"/>
    <w:rsid w:val="009C083C"/>
    <w:rsid w:val="009C09E5"/>
    <w:rsid w:val="009C3BD2"/>
    <w:rsid w:val="009C57E2"/>
    <w:rsid w:val="009C7D07"/>
    <w:rsid w:val="009D179F"/>
    <w:rsid w:val="009D2699"/>
    <w:rsid w:val="009E1637"/>
    <w:rsid w:val="009E3F04"/>
    <w:rsid w:val="009F15BF"/>
    <w:rsid w:val="009F73FA"/>
    <w:rsid w:val="009F7400"/>
    <w:rsid w:val="00A01EBB"/>
    <w:rsid w:val="00A06B06"/>
    <w:rsid w:val="00A11009"/>
    <w:rsid w:val="00A20486"/>
    <w:rsid w:val="00A23468"/>
    <w:rsid w:val="00A23E87"/>
    <w:rsid w:val="00A24112"/>
    <w:rsid w:val="00A33ACE"/>
    <w:rsid w:val="00A3511F"/>
    <w:rsid w:val="00A43E51"/>
    <w:rsid w:val="00A43F26"/>
    <w:rsid w:val="00A54A11"/>
    <w:rsid w:val="00A5512C"/>
    <w:rsid w:val="00A55193"/>
    <w:rsid w:val="00A55754"/>
    <w:rsid w:val="00A60C6D"/>
    <w:rsid w:val="00A70214"/>
    <w:rsid w:val="00A746D8"/>
    <w:rsid w:val="00A753A7"/>
    <w:rsid w:val="00A81C4F"/>
    <w:rsid w:val="00A83C9B"/>
    <w:rsid w:val="00A860CC"/>
    <w:rsid w:val="00A9017E"/>
    <w:rsid w:val="00A908F2"/>
    <w:rsid w:val="00A945BD"/>
    <w:rsid w:val="00A96244"/>
    <w:rsid w:val="00AA7F1C"/>
    <w:rsid w:val="00AB25F7"/>
    <w:rsid w:val="00AB28EA"/>
    <w:rsid w:val="00AB4C98"/>
    <w:rsid w:val="00AB717F"/>
    <w:rsid w:val="00AC1965"/>
    <w:rsid w:val="00AC23AC"/>
    <w:rsid w:val="00AC31B4"/>
    <w:rsid w:val="00AC5069"/>
    <w:rsid w:val="00AD2D3E"/>
    <w:rsid w:val="00AD5205"/>
    <w:rsid w:val="00AD5F64"/>
    <w:rsid w:val="00AD6B61"/>
    <w:rsid w:val="00AD6CD9"/>
    <w:rsid w:val="00AE0155"/>
    <w:rsid w:val="00AE2040"/>
    <w:rsid w:val="00AE7E21"/>
    <w:rsid w:val="00AF321C"/>
    <w:rsid w:val="00B03608"/>
    <w:rsid w:val="00B06CC9"/>
    <w:rsid w:val="00B10EAA"/>
    <w:rsid w:val="00B159E8"/>
    <w:rsid w:val="00B202A6"/>
    <w:rsid w:val="00B270C1"/>
    <w:rsid w:val="00B3483F"/>
    <w:rsid w:val="00B40442"/>
    <w:rsid w:val="00B416FB"/>
    <w:rsid w:val="00B42256"/>
    <w:rsid w:val="00B505D5"/>
    <w:rsid w:val="00B539CD"/>
    <w:rsid w:val="00B55BE9"/>
    <w:rsid w:val="00B628A6"/>
    <w:rsid w:val="00B633AB"/>
    <w:rsid w:val="00B63816"/>
    <w:rsid w:val="00B63D1A"/>
    <w:rsid w:val="00B64CDB"/>
    <w:rsid w:val="00B65573"/>
    <w:rsid w:val="00B66122"/>
    <w:rsid w:val="00B7127C"/>
    <w:rsid w:val="00B7262D"/>
    <w:rsid w:val="00B74518"/>
    <w:rsid w:val="00B86364"/>
    <w:rsid w:val="00B91707"/>
    <w:rsid w:val="00B94B82"/>
    <w:rsid w:val="00BA5655"/>
    <w:rsid w:val="00BA591C"/>
    <w:rsid w:val="00BA5FB3"/>
    <w:rsid w:val="00BB376A"/>
    <w:rsid w:val="00BB389D"/>
    <w:rsid w:val="00BB3D9E"/>
    <w:rsid w:val="00BB3F76"/>
    <w:rsid w:val="00BB457F"/>
    <w:rsid w:val="00BB7C00"/>
    <w:rsid w:val="00BC3820"/>
    <w:rsid w:val="00BC71DF"/>
    <w:rsid w:val="00BD0590"/>
    <w:rsid w:val="00BD10A4"/>
    <w:rsid w:val="00BD5625"/>
    <w:rsid w:val="00BD6640"/>
    <w:rsid w:val="00BD73E0"/>
    <w:rsid w:val="00BE27C8"/>
    <w:rsid w:val="00BE7B82"/>
    <w:rsid w:val="00BF0A42"/>
    <w:rsid w:val="00BF17A9"/>
    <w:rsid w:val="00BF635A"/>
    <w:rsid w:val="00C01F2B"/>
    <w:rsid w:val="00C06EBA"/>
    <w:rsid w:val="00C113CD"/>
    <w:rsid w:val="00C16860"/>
    <w:rsid w:val="00C33951"/>
    <w:rsid w:val="00C36DB1"/>
    <w:rsid w:val="00C51BF3"/>
    <w:rsid w:val="00C53123"/>
    <w:rsid w:val="00C57022"/>
    <w:rsid w:val="00C6006D"/>
    <w:rsid w:val="00C615E4"/>
    <w:rsid w:val="00C666FA"/>
    <w:rsid w:val="00C75F85"/>
    <w:rsid w:val="00C77501"/>
    <w:rsid w:val="00C80476"/>
    <w:rsid w:val="00C8100E"/>
    <w:rsid w:val="00C84F89"/>
    <w:rsid w:val="00C86204"/>
    <w:rsid w:val="00C86F0F"/>
    <w:rsid w:val="00C87203"/>
    <w:rsid w:val="00C9676C"/>
    <w:rsid w:val="00CA2CDA"/>
    <w:rsid w:val="00CA2D5D"/>
    <w:rsid w:val="00CA5FA6"/>
    <w:rsid w:val="00CA64B0"/>
    <w:rsid w:val="00CA7957"/>
    <w:rsid w:val="00CA7C92"/>
    <w:rsid w:val="00CB0E8F"/>
    <w:rsid w:val="00CB14CF"/>
    <w:rsid w:val="00CB36A7"/>
    <w:rsid w:val="00CC0181"/>
    <w:rsid w:val="00CD0BD0"/>
    <w:rsid w:val="00CD1639"/>
    <w:rsid w:val="00CD3A60"/>
    <w:rsid w:val="00CE31D8"/>
    <w:rsid w:val="00CF1F91"/>
    <w:rsid w:val="00CF3240"/>
    <w:rsid w:val="00CF35A6"/>
    <w:rsid w:val="00D01350"/>
    <w:rsid w:val="00D0226D"/>
    <w:rsid w:val="00D03B19"/>
    <w:rsid w:val="00D047E8"/>
    <w:rsid w:val="00D10209"/>
    <w:rsid w:val="00D16224"/>
    <w:rsid w:val="00D21C73"/>
    <w:rsid w:val="00D24E55"/>
    <w:rsid w:val="00D32248"/>
    <w:rsid w:val="00D338A2"/>
    <w:rsid w:val="00D35D76"/>
    <w:rsid w:val="00D37F0C"/>
    <w:rsid w:val="00D432F0"/>
    <w:rsid w:val="00D5331B"/>
    <w:rsid w:val="00D55F3F"/>
    <w:rsid w:val="00D56050"/>
    <w:rsid w:val="00D62685"/>
    <w:rsid w:val="00D700AF"/>
    <w:rsid w:val="00D7288A"/>
    <w:rsid w:val="00D802D0"/>
    <w:rsid w:val="00D816E7"/>
    <w:rsid w:val="00D868AE"/>
    <w:rsid w:val="00D94BB2"/>
    <w:rsid w:val="00DA473E"/>
    <w:rsid w:val="00DA5BEB"/>
    <w:rsid w:val="00DA65DE"/>
    <w:rsid w:val="00DA7F0D"/>
    <w:rsid w:val="00DB0B20"/>
    <w:rsid w:val="00DB525D"/>
    <w:rsid w:val="00DB5BD4"/>
    <w:rsid w:val="00DC0B47"/>
    <w:rsid w:val="00DC7013"/>
    <w:rsid w:val="00DD4797"/>
    <w:rsid w:val="00DD658E"/>
    <w:rsid w:val="00DE1B45"/>
    <w:rsid w:val="00DE4293"/>
    <w:rsid w:val="00DE7D6D"/>
    <w:rsid w:val="00DF267D"/>
    <w:rsid w:val="00DF3842"/>
    <w:rsid w:val="00E00551"/>
    <w:rsid w:val="00E0178F"/>
    <w:rsid w:val="00E10712"/>
    <w:rsid w:val="00E335A7"/>
    <w:rsid w:val="00E34344"/>
    <w:rsid w:val="00E360CF"/>
    <w:rsid w:val="00E37D46"/>
    <w:rsid w:val="00E429E2"/>
    <w:rsid w:val="00E4786A"/>
    <w:rsid w:val="00E5001E"/>
    <w:rsid w:val="00E50839"/>
    <w:rsid w:val="00E52317"/>
    <w:rsid w:val="00E55882"/>
    <w:rsid w:val="00E61DA9"/>
    <w:rsid w:val="00E65628"/>
    <w:rsid w:val="00E6791F"/>
    <w:rsid w:val="00E72C48"/>
    <w:rsid w:val="00E8025E"/>
    <w:rsid w:val="00E84779"/>
    <w:rsid w:val="00E85A1D"/>
    <w:rsid w:val="00E97427"/>
    <w:rsid w:val="00EA0DEA"/>
    <w:rsid w:val="00EA1AA8"/>
    <w:rsid w:val="00EA1B49"/>
    <w:rsid w:val="00EB2771"/>
    <w:rsid w:val="00EB3B9E"/>
    <w:rsid w:val="00EB7EC3"/>
    <w:rsid w:val="00EC03D4"/>
    <w:rsid w:val="00EC145A"/>
    <w:rsid w:val="00EC5592"/>
    <w:rsid w:val="00ED6FC1"/>
    <w:rsid w:val="00ED76F6"/>
    <w:rsid w:val="00EE1133"/>
    <w:rsid w:val="00EE32AB"/>
    <w:rsid w:val="00EE3FAC"/>
    <w:rsid w:val="00EE6DE3"/>
    <w:rsid w:val="00EF19CE"/>
    <w:rsid w:val="00EF376D"/>
    <w:rsid w:val="00EF3BD4"/>
    <w:rsid w:val="00EF637A"/>
    <w:rsid w:val="00EF78A4"/>
    <w:rsid w:val="00F0163B"/>
    <w:rsid w:val="00F147E0"/>
    <w:rsid w:val="00F1732C"/>
    <w:rsid w:val="00F24F05"/>
    <w:rsid w:val="00F25BF9"/>
    <w:rsid w:val="00F300A4"/>
    <w:rsid w:val="00F447F6"/>
    <w:rsid w:val="00F44A75"/>
    <w:rsid w:val="00F452D1"/>
    <w:rsid w:val="00F45502"/>
    <w:rsid w:val="00F56C94"/>
    <w:rsid w:val="00F63C9A"/>
    <w:rsid w:val="00F70C3B"/>
    <w:rsid w:val="00F712AF"/>
    <w:rsid w:val="00F71C73"/>
    <w:rsid w:val="00F72CAD"/>
    <w:rsid w:val="00F76FB9"/>
    <w:rsid w:val="00F805D8"/>
    <w:rsid w:val="00F810FB"/>
    <w:rsid w:val="00F84BB4"/>
    <w:rsid w:val="00F94723"/>
    <w:rsid w:val="00F94C82"/>
    <w:rsid w:val="00F96C80"/>
    <w:rsid w:val="00FA0D09"/>
    <w:rsid w:val="00FA55CD"/>
    <w:rsid w:val="00FA7748"/>
    <w:rsid w:val="00FB2DDC"/>
    <w:rsid w:val="00FB2DE5"/>
    <w:rsid w:val="00FC1286"/>
    <w:rsid w:val="00FC3DD7"/>
    <w:rsid w:val="00FD0825"/>
    <w:rsid w:val="00FD08E2"/>
    <w:rsid w:val="00FD1B20"/>
    <w:rsid w:val="00FD648E"/>
    <w:rsid w:val="00FD79F7"/>
    <w:rsid w:val="00FE02BC"/>
    <w:rsid w:val="00FE0610"/>
    <w:rsid w:val="00FE09DC"/>
    <w:rsid w:val="00FE25ED"/>
    <w:rsid w:val="00FE4ECF"/>
    <w:rsid w:val="00FE6B28"/>
    <w:rsid w:val="00FF268D"/>
    <w:rsid w:val="00FF42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fillcolor="white">
      <v:fill color="white"/>
      <v:stroke dashstyle="dash" weight="1pt"/>
      <v:shadow color="#868686"/>
    </o:shapedefaults>
    <o:shapelayout v:ext="edit">
      <o:idmap v:ext="edit" data="2"/>
    </o:shapelayout>
  </w:shapeDefaults>
  <w:decimalSymbol w:val=","/>
  <w:listSeparator w:val=";"/>
  <w14:docId w14:val="6A9DD00C"/>
  <w15:docId w15:val="{5ACB72E1-FD51-4BC8-BB55-B2BAA6416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C5069"/>
    <w:pPr>
      <w:jc w:val="both"/>
    </w:pPr>
    <w:rPr>
      <w:rFonts w:ascii="Arial" w:hAnsi="Arial"/>
      <w:sz w:val="22"/>
      <w:szCs w:val="24"/>
    </w:rPr>
  </w:style>
  <w:style w:type="paragraph" w:styleId="Titolo1">
    <w:name w:val="heading 1"/>
    <w:basedOn w:val="Normale"/>
    <w:next w:val="Normale"/>
    <w:uiPriority w:val="9"/>
    <w:qFormat/>
    <w:rsid w:val="00AC5069"/>
    <w:pPr>
      <w:keepNext/>
      <w:tabs>
        <w:tab w:val="center" w:pos="5670"/>
      </w:tabs>
      <w:outlineLvl w:val="0"/>
    </w:pPr>
    <w:rPr>
      <w:b/>
      <w:i/>
      <w:szCs w:val="20"/>
    </w:rPr>
  </w:style>
  <w:style w:type="paragraph" w:styleId="Titolo2">
    <w:name w:val="heading 2"/>
    <w:basedOn w:val="Normale"/>
    <w:next w:val="Normale"/>
    <w:link w:val="Titolo2Carattere"/>
    <w:qFormat/>
    <w:rsid w:val="00AC5069"/>
    <w:pPr>
      <w:keepNext/>
      <w:tabs>
        <w:tab w:val="left" w:pos="284"/>
      </w:tabs>
      <w:spacing w:line="100" w:lineRule="atLeast"/>
      <w:ind w:right="49"/>
      <w:outlineLvl w:val="1"/>
    </w:pPr>
    <w:rPr>
      <w:b/>
      <w:szCs w:val="20"/>
    </w:rPr>
  </w:style>
  <w:style w:type="paragraph" w:styleId="Titolo3">
    <w:name w:val="heading 3"/>
    <w:basedOn w:val="Normale"/>
    <w:next w:val="Normale"/>
    <w:qFormat/>
    <w:rsid w:val="00AC5069"/>
    <w:pPr>
      <w:keepNext/>
      <w:outlineLvl w:val="2"/>
    </w:pPr>
    <w:rPr>
      <w:i/>
      <w:sz w:val="20"/>
      <w:szCs w:val="20"/>
    </w:rPr>
  </w:style>
  <w:style w:type="paragraph" w:styleId="Titolo4">
    <w:name w:val="heading 4"/>
    <w:basedOn w:val="Normale"/>
    <w:next w:val="Normale"/>
    <w:qFormat/>
    <w:rsid w:val="00AC5069"/>
    <w:pPr>
      <w:keepNext/>
      <w:jc w:val="center"/>
      <w:outlineLvl w:val="3"/>
    </w:pPr>
    <w:rPr>
      <w:b/>
      <w:sz w:val="56"/>
    </w:rPr>
  </w:style>
  <w:style w:type="paragraph" w:styleId="Titolo5">
    <w:name w:val="heading 5"/>
    <w:basedOn w:val="Normale"/>
    <w:next w:val="Normale"/>
    <w:qFormat/>
    <w:rsid w:val="00AC5069"/>
    <w:pPr>
      <w:keepNext/>
      <w:outlineLvl w:val="4"/>
    </w:pPr>
    <w:rPr>
      <w:b/>
      <w:bCs/>
    </w:rPr>
  </w:style>
  <w:style w:type="paragraph" w:styleId="Titolo6">
    <w:name w:val="heading 6"/>
    <w:basedOn w:val="Normale"/>
    <w:next w:val="Normale"/>
    <w:qFormat/>
    <w:rsid w:val="00AC5069"/>
    <w:pPr>
      <w:keepNext/>
      <w:outlineLvl w:val="5"/>
    </w:pPr>
    <w:rPr>
      <w:i/>
      <w:iCs/>
    </w:rPr>
  </w:style>
  <w:style w:type="paragraph" w:styleId="Titolo7">
    <w:name w:val="heading 7"/>
    <w:basedOn w:val="Normale"/>
    <w:next w:val="Normale"/>
    <w:qFormat/>
    <w:rsid w:val="00AC5069"/>
    <w:pPr>
      <w:keepNext/>
      <w:jc w:val="center"/>
      <w:outlineLvl w:val="6"/>
    </w:pPr>
    <w:rPr>
      <w:b/>
      <w:bCs/>
      <w:i/>
      <w:iCs/>
      <w:sz w:val="24"/>
    </w:rPr>
  </w:style>
  <w:style w:type="paragraph" w:styleId="Titolo8">
    <w:name w:val="heading 8"/>
    <w:basedOn w:val="Normale"/>
    <w:next w:val="Normale"/>
    <w:qFormat/>
    <w:rsid w:val="00AC5069"/>
    <w:pPr>
      <w:keepNext/>
      <w:jc w:val="center"/>
      <w:outlineLvl w:val="7"/>
    </w:pPr>
    <w:rPr>
      <w:b/>
      <w:i/>
    </w:rPr>
  </w:style>
  <w:style w:type="paragraph" w:styleId="Titolo9">
    <w:name w:val="heading 9"/>
    <w:basedOn w:val="Normale"/>
    <w:next w:val="Normale"/>
    <w:qFormat/>
    <w:rsid w:val="00AC5069"/>
    <w:pPr>
      <w:spacing w:before="240" w:after="60"/>
      <w:jc w:val="left"/>
      <w:outlineLvl w:val="8"/>
    </w:pPr>
    <w:rPr>
      <w:rFonts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AC5069"/>
    <w:pPr>
      <w:tabs>
        <w:tab w:val="center" w:pos="4819"/>
        <w:tab w:val="right" w:pos="9638"/>
      </w:tabs>
    </w:pPr>
    <w:rPr>
      <w:sz w:val="20"/>
      <w:szCs w:val="20"/>
    </w:rPr>
  </w:style>
  <w:style w:type="paragraph" w:styleId="Pidipagina">
    <w:name w:val="footer"/>
    <w:basedOn w:val="Normale"/>
    <w:link w:val="PidipaginaCarattere"/>
    <w:uiPriority w:val="99"/>
    <w:rsid w:val="00AC5069"/>
    <w:pPr>
      <w:tabs>
        <w:tab w:val="center" w:pos="4819"/>
        <w:tab w:val="right" w:pos="9638"/>
      </w:tabs>
    </w:pPr>
    <w:rPr>
      <w:sz w:val="20"/>
      <w:szCs w:val="20"/>
    </w:rPr>
  </w:style>
  <w:style w:type="character" w:styleId="Numeropagina">
    <w:name w:val="page number"/>
    <w:basedOn w:val="Carpredefinitoparagrafo"/>
    <w:semiHidden/>
    <w:rsid w:val="00AC5069"/>
  </w:style>
  <w:style w:type="character" w:styleId="Collegamentoipertestuale">
    <w:name w:val="Hyperlink"/>
    <w:basedOn w:val="Carpredefinitoparagrafo"/>
    <w:uiPriority w:val="99"/>
    <w:rsid w:val="00AC5069"/>
    <w:rPr>
      <w:color w:val="0000FF"/>
      <w:u w:val="single"/>
    </w:rPr>
  </w:style>
  <w:style w:type="character" w:styleId="Collegamentovisitato">
    <w:name w:val="FollowedHyperlink"/>
    <w:basedOn w:val="Carpredefinitoparagrafo"/>
    <w:semiHidden/>
    <w:rsid w:val="00AC5069"/>
    <w:rPr>
      <w:color w:val="800080"/>
      <w:u w:val="single"/>
    </w:rPr>
  </w:style>
  <w:style w:type="paragraph" w:styleId="Corpotesto">
    <w:name w:val="Body Text"/>
    <w:basedOn w:val="Normale"/>
    <w:semiHidden/>
    <w:rsid w:val="00AC5069"/>
    <w:pPr>
      <w:spacing w:line="360" w:lineRule="auto"/>
    </w:pPr>
    <w:rPr>
      <w:sz w:val="20"/>
      <w:szCs w:val="20"/>
    </w:rPr>
  </w:style>
  <w:style w:type="paragraph" w:styleId="Rientrocorpodeltesto3">
    <w:name w:val="Body Text Indent 3"/>
    <w:basedOn w:val="Normale"/>
    <w:rsid w:val="00AC5069"/>
    <w:pPr>
      <w:spacing w:line="360" w:lineRule="auto"/>
      <w:ind w:firstLine="567"/>
    </w:pPr>
    <w:rPr>
      <w:szCs w:val="20"/>
    </w:rPr>
  </w:style>
  <w:style w:type="paragraph" w:styleId="Titolo">
    <w:name w:val="Title"/>
    <w:basedOn w:val="Normale"/>
    <w:qFormat/>
    <w:rsid w:val="00AC5069"/>
    <w:pPr>
      <w:shd w:val="pct5" w:color="auto" w:fill="FFFFFF"/>
      <w:ind w:firstLine="708"/>
      <w:jc w:val="center"/>
    </w:pPr>
    <w:rPr>
      <w:b/>
      <w:i/>
      <w:sz w:val="28"/>
      <w:szCs w:val="20"/>
    </w:rPr>
  </w:style>
  <w:style w:type="paragraph" w:styleId="Rientrocorpodeltesto">
    <w:name w:val="Body Text Indent"/>
    <w:basedOn w:val="Normale"/>
    <w:semiHidden/>
    <w:rsid w:val="00AC5069"/>
    <w:pPr>
      <w:shd w:val="pct5" w:color="auto" w:fill="FFFFFF"/>
      <w:spacing w:before="120"/>
      <w:ind w:firstLine="567"/>
    </w:pPr>
    <w:rPr>
      <w:i/>
      <w:szCs w:val="20"/>
    </w:rPr>
  </w:style>
  <w:style w:type="paragraph" w:styleId="Corpodeltesto2">
    <w:name w:val="Body Text 2"/>
    <w:basedOn w:val="Normale"/>
    <w:semiHidden/>
    <w:rsid w:val="00AC5069"/>
    <w:pPr>
      <w:tabs>
        <w:tab w:val="left" w:pos="-226"/>
      </w:tabs>
    </w:pPr>
    <w:rPr>
      <w:szCs w:val="20"/>
    </w:rPr>
  </w:style>
  <w:style w:type="paragraph" w:styleId="Corpodeltesto3">
    <w:name w:val="Body Text 3"/>
    <w:basedOn w:val="Normale"/>
    <w:link w:val="Corpodeltesto3Carattere"/>
    <w:rsid w:val="00AC5069"/>
    <w:rPr>
      <w:szCs w:val="20"/>
    </w:rPr>
  </w:style>
  <w:style w:type="paragraph" w:styleId="Rientrocorpodeltesto2">
    <w:name w:val="Body Text Indent 2"/>
    <w:basedOn w:val="Normale"/>
    <w:rsid w:val="00AC5069"/>
    <w:pPr>
      <w:pBdr>
        <w:top w:val="single" w:sz="4" w:space="1" w:color="auto"/>
        <w:left w:val="single" w:sz="4" w:space="4" w:color="auto"/>
        <w:bottom w:val="single" w:sz="4" w:space="1" w:color="auto"/>
        <w:right w:val="single" w:sz="4" w:space="4" w:color="auto"/>
      </w:pBdr>
      <w:shd w:val="pct10" w:color="auto" w:fill="FFFFFF"/>
      <w:ind w:firstLine="284"/>
    </w:pPr>
    <w:rPr>
      <w:sz w:val="24"/>
      <w:szCs w:val="20"/>
    </w:rPr>
  </w:style>
  <w:style w:type="paragraph" w:customStyle="1" w:styleId="Stile1">
    <w:name w:val="Stile1"/>
    <w:basedOn w:val="Normale"/>
    <w:rsid w:val="00AC506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ind w:right="476"/>
    </w:pPr>
    <w:rPr>
      <w:szCs w:val="20"/>
    </w:rPr>
  </w:style>
  <w:style w:type="paragraph" w:styleId="Testodelblocco">
    <w:name w:val="Block Text"/>
    <w:basedOn w:val="Normale"/>
    <w:semiHidden/>
    <w:rsid w:val="00AC5069"/>
    <w:pPr>
      <w:tabs>
        <w:tab w:val="left" w:pos="720"/>
      </w:tabs>
      <w:spacing w:line="360" w:lineRule="auto"/>
      <w:ind w:left="1560" w:right="160"/>
    </w:pPr>
    <w:rPr>
      <w:color w:val="000000"/>
      <w:szCs w:val="20"/>
    </w:rPr>
  </w:style>
  <w:style w:type="paragraph" w:customStyle="1" w:styleId="msolistparagraph0">
    <w:name w:val="msolistparagraph"/>
    <w:basedOn w:val="Normale"/>
    <w:rsid w:val="00AC5069"/>
    <w:pPr>
      <w:ind w:left="720"/>
      <w:jc w:val="left"/>
    </w:pPr>
    <w:rPr>
      <w:rFonts w:ascii="Times New Roman" w:hAnsi="Times New Roman"/>
      <w:sz w:val="24"/>
    </w:rPr>
  </w:style>
  <w:style w:type="paragraph" w:customStyle="1" w:styleId="StileCorpodeltesto2TrebuchetMSGiustificatoSinistro1">
    <w:name w:val="Stile Corpo del testo 2 + Trebuchet MS Giustificato Sinistro:  1..."/>
    <w:basedOn w:val="Corpodeltesto2"/>
    <w:rsid w:val="00AC5069"/>
    <w:pPr>
      <w:tabs>
        <w:tab w:val="clear" w:pos="-226"/>
      </w:tabs>
      <w:ind w:left="1080"/>
    </w:pPr>
    <w:rPr>
      <w:rFonts w:ascii="Trebuchet MS" w:hAnsi="Trebuchet MS"/>
      <w:sz w:val="20"/>
    </w:rPr>
  </w:style>
  <w:style w:type="paragraph" w:customStyle="1" w:styleId="section1">
    <w:name w:val="section1"/>
    <w:basedOn w:val="Normale"/>
    <w:rsid w:val="00AC5069"/>
    <w:pPr>
      <w:spacing w:before="100" w:beforeAutospacing="1" w:after="100" w:afterAutospacing="1"/>
      <w:jc w:val="left"/>
    </w:pPr>
    <w:rPr>
      <w:rFonts w:ascii="Times New Roman" w:eastAsia="Calibri" w:hAnsi="Times New Roman"/>
      <w:sz w:val="24"/>
    </w:rPr>
  </w:style>
  <w:style w:type="paragraph" w:styleId="Paragrafoelenco">
    <w:name w:val="List Paragraph"/>
    <w:basedOn w:val="Normale"/>
    <w:uiPriority w:val="34"/>
    <w:qFormat/>
    <w:rsid w:val="00F1732C"/>
    <w:pPr>
      <w:spacing w:after="200" w:line="276" w:lineRule="auto"/>
      <w:ind w:left="720"/>
      <w:contextualSpacing/>
      <w:jc w:val="left"/>
    </w:pPr>
    <w:rPr>
      <w:rFonts w:ascii="Calibri" w:hAnsi="Calibri"/>
      <w:szCs w:val="22"/>
    </w:rPr>
  </w:style>
  <w:style w:type="paragraph" w:styleId="NormaleWeb">
    <w:name w:val="Normal (Web)"/>
    <w:basedOn w:val="Normale"/>
    <w:uiPriority w:val="99"/>
    <w:unhideWhenUsed/>
    <w:rsid w:val="00295192"/>
    <w:pPr>
      <w:spacing w:before="100" w:beforeAutospacing="1" w:after="100" w:afterAutospacing="1"/>
      <w:jc w:val="left"/>
    </w:pPr>
    <w:rPr>
      <w:rFonts w:ascii="Times New Roman" w:hAnsi="Times New Roman"/>
      <w:sz w:val="24"/>
    </w:rPr>
  </w:style>
  <w:style w:type="character" w:styleId="Enfasigrassetto">
    <w:name w:val="Strong"/>
    <w:basedOn w:val="Carpredefinitoparagrafo"/>
    <w:uiPriority w:val="22"/>
    <w:qFormat/>
    <w:rsid w:val="00295192"/>
    <w:rPr>
      <w:b/>
      <w:bCs/>
    </w:rPr>
  </w:style>
  <w:style w:type="paragraph" w:styleId="Titolosommario">
    <w:name w:val="TOC Heading"/>
    <w:basedOn w:val="Titolo1"/>
    <w:next w:val="Normale"/>
    <w:uiPriority w:val="39"/>
    <w:semiHidden/>
    <w:unhideWhenUsed/>
    <w:qFormat/>
    <w:rsid w:val="00646B7A"/>
    <w:pPr>
      <w:keepLines/>
      <w:tabs>
        <w:tab w:val="clear" w:pos="5670"/>
      </w:tabs>
      <w:spacing w:before="480" w:line="276" w:lineRule="auto"/>
      <w:jc w:val="left"/>
      <w:outlineLvl w:val="9"/>
    </w:pPr>
    <w:rPr>
      <w:rFonts w:ascii="Cambria" w:hAnsi="Cambria"/>
      <w:bCs/>
      <w:i w:val="0"/>
      <w:color w:val="365F91"/>
      <w:sz w:val="28"/>
      <w:szCs w:val="28"/>
      <w:lang w:eastAsia="en-US"/>
    </w:rPr>
  </w:style>
  <w:style w:type="paragraph" w:styleId="Sommario1">
    <w:name w:val="toc 1"/>
    <w:basedOn w:val="Normale"/>
    <w:next w:val="Normale"/>
    <w:autoRedefine/>
    <w:uiPriority w:val="39"/>
    <w:unhideWhenUsed/>
    <w:rsid w:val="00646B7A"/>
  </w:style>
  <w:style w:type="paragraph" w:styleId="Sommario2">
    <w:name w:val="toc 2"/>
    <w:basedOn w:val="Normale"/>
    <w:next w:val="Normale"/>
    <w:autoRedefine/>
    <w:uiPriority w:val="39"/>
    <w:unhideWhenUsed/>
    <w:rsid w:val="00646B7A"/>
    <w:pPr>
      <w:ind w:left="220"/>
    </w:pPr>
  </w:style>
  <w:style w:type="paragraph" w:customStyle="1" w:styleId="Default">
    <w:name w:val="Default"/>
    <w:rsid w:val="007D6728"/>
    <w:pPr>
      <w:autoSpaceDE w:val="0"/>
      <w:autoSpaceDN w:val="0"/>
      <w:adjustRightInd w:val="0"/>
    </w:pPr>
    <w:rPr>
      <w:color w:val="000000"/>
      <w:sz w:val="24"/>
      <w:szCs w:val="24"/>
    </w:rPr>
  </w:style>
  <w:style w:type="table" w:styleId="Grigliatabella">
    <w:name w:val="Table Grid"/>
    <w:basedOn w:val="Tabellanormale"/>
    <w:uiPriority w:val="59"/>
    <w:rsid w:val="00C06E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stazioneCarattere">
    <w:name w:val="Intestazione Carattere"/>
    <w:basedOn w:val="Carpredefinitoparagrafo"/>
    <w:link w:val="Intestazione"/>
    <w:rsid w:val="00CF1F91"/>
    <w:rPr>
      <w:rFonts w:ascii="Arial" w:hAnsi="Arial"/>
    </w:rPr>
  </w:style>
  <w:style w:type="paragraph" w:customStyle="1" w:styleId="testo">
    <w:name w:val="testo"/>
    <w:basedOn w:val="Normale"/>
    <w:rsid w:val="00A753A7"/>
    <w:pPr>
      <w:ind w:left="567"/>
    </w:pPr>
    <w:rPr>
      <w:sz w:val="20"/>
      <w:szCs w:val="20"/>
    </w:rPr>
  </w:style>
  <w:style w:type="character" w:customStyle="1" w:styleId="Corpodeltesto3Carattere">
    <w:name w:val="Corpo del testo 3 Carattere"/>
    <w:link w:val="Corpodeltesto3"/>
    <w:rsid w:val="00F0163B"/>
    <w:rPr>
      <w:rFonts w:ascii="Arial" w:hAnsi="Arial"/>
      <w:sz w:val="22"/>
    </w:rPr>
  </w:style>
  <w:style w:type="paragraph" w:customStyle="1" w:styleId="Rientrocorpodeltesto21">
    <w:name w:val="Rientro corpo del testo 21"/>
    <w:basedOn w:val="Normale"/>
    <w:rsid w:val="00F0163B"/>
    <w:pPr>
      <w:pBdr>
        <w:top w:val="single" w:sz="4" w:space="1" w:color="000000"/>
        <w:left w:val="single" w:sz="4" w:space="4" w:color="000000"/>
        <w:bottom w:val="single" w:sz="4" w:space="1" w:color="000000"/>
        <w:right w:val="single" w:sz="4" w:space="4" w:color="000000"/>
      </w:pBdr>
      <w:shd w:val="clear" w:color="auto" w:fill="E5E5E5"/>
      <w:suppressAutoHyphens/>
      <w:ind w:firstLine="284"/>
    </w:pPr>
    <w:rPr>
      <w:sz w:val="24"/>
      <w:szCs w:val="20"/>
      <w:lang w:eastAsia="ar-SA"/>
    </w:rPr>
  </w:style>
  <w:style w:type="character" w:customStyle="1" w:styleId="Titolo2Carattere">
    <w:name w:val="Titolo 2 Carattere"/>
    <w:basedOn w:val="Carpredefinitoparagrafo"/>
    <w:link w:val="Titolo2"/>
    <w:rsid w:val="002E197F"/>
    <w:rPr>
      <w:rFonts w:ascii="Arial" w:hAnsi="Arial"/>
      <w:b/>
      <w:sz w:val="22"/>
    </w:rPr>
  </w:style>
  <w:style w:type="paragraph" w:styleId="Testofumetto">
    <w:name w:val="Balloon Text"/>
    <w:basedOn w:val="Normale"/>
    <w:link w:val="TestofumettoCarattere"/>
    <w:uiPriority w:val="99"/>
    <w:semiHidden/>
    <w:unhideWhenUsed/>
    <w:rsid w:val="002E571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E571B"/>
    <w:rPr>
      <w:rFonts w:ascii="Tahoma" w:hAnsi="Tahoma" w:cs="Tahoma"/>
      <w:sz w:val="16"/>
      <w:szCs w:val="16"/>
    </w:rPr>
  </w:style>
  <w:style w:type="character" w:customStyle="1" w:styleId="PidipaginaCarattere">
    <w:name w:val="Piè di pagina Carattere"/>
    <w:basedOn w:val="Carpredefinitoparagrafo"/>
    <w:link w:val="Pidipagina"/>
    <w:uiPriority w:val="99"/>
    <w:rsid w:val="007F2551"/>
    <w:rPr>
      <w:rFonts w:ascii="Arial" w:hAnsi="Arial"/>
    </w:rPr>
  </w:style>
  <w:style w:type="paragraph" w:styleId="Puntoelenco">
    <w:name w:val="List Bullet"/>
    <w:basedOn w:val="Normale"/>
    <w:uiPriority w:val="99"/>
    <w:unhideWhenUsed/>
    <w:rsid w:val="00EE6DE3"/>
    <w:pPr>
      <w:numPr>
        <w:numId w:val="70"/>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054512">
      <w:bodyDiv w:val="1"/>
      <w:marLeft w:val="0"/>
      <w:marRight w:val="0"/>
      <w:marTop w:val="0"/>
      <w:marBottom w:val="0"/>
      <w:divBdr>
        <w:top w:val="none" w:sz="0" w:space="0" w:color="auto"/>
        <w:left w:val="none" w:sz="0" w:space="0" w:color="auto"/>
        <w:bottom w:val="none" w:sz="0" w:space="0" w:color="auto"/>
        <w:right w:val="none" w:sz="0" w:space="0" w:color="auto"/>
      </w:divBdr>
    </w:div>
    <w:div w:id="1567761881">
      <w:bodyDiv w:val="1"/>
      <w:marLeft w:val="0"/>
      <w:marRight w:val="0"/>
      <w:marTop w:val="0"/>
      <w:marBottom w:val="0"/>
      <w:divBdr>
        <w:top w:val="none" w:sz="0" w:space="0" w:color="auto"/>
        <w:left w:val="none" w:sz="0" w:space="0" w:color="auto"/>
        <w:bottom w:val="none" w:sz="0" w:space="0" w:color="auto"/>
        <w:right w:val="none" w:sz="0" w:space="0" w:color="auto"/>
      </w:divBdr>
    </w:div>
    <w:div w:id="1726098528">
      <w:bodyDiv w:val="1"/>
      <w:marLeft w:val="0"/>
      <w:marRight w:val="0"/>
      <w:marTop w:val="0"/>
      <w:marBottom w:val="0"/>
      <w:divBdr>
        <w:top w:val="none" w:sz="0" w:space="0" w:color="auto"/>
        <w:left w:val="none" w:sz="0" w:space="0" w:color="auto"/>
        <w:bottom w:val="none" w:sz="0" w:space="0" w:color="auto"/>
        <w:right w:val="none" w:sz="0" w:space="0" w:color="auto"/>
      </w:divBdr>
    </w:div>
    <w:div w:id="1860777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image" Target="media/image1.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header" Target="header3.xml"/><Relationship Id="rId10" Type="http://schemas.openxmlformats.org/officeDocument/2006/relationships/diagramQuickStyle" Target="diagrams/quickStyle1.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0B8468D-407F-4232-97F2-1654E26F62DE}" type="doc">
      <dgm:prSet loTypeId="urn:microsoft.com/office/officeart/2005/8/layout/radial1" loCatId="relationship" qsTypeId="urn:microsoft.com/office/officeart/2005/8/quickstyle/simple1" qsCatId="simple" csTypeId="urn:microsoft.com/office/officeart/2005/8/colors/accent1_2" csCatId="accent1" phldr="1"/>
      <dgm:spPr/>
    </dgm:pt>
    <dgm:pt modelId="{3A20735D-ED6D-4B0B-89D9-5ED4E1A6AAD0}">
      <dgm:prSet/>
      <dgm:spPr/>
      <dgm:t>
        <a:bodyPr/>
        <a:lstStyle/>
        <a:p>
          <a:pPr marR="0" algn="ctr" rtl="0"/>
          <a:r>
            <a:rPr lang="it-IT"/>
            <a:t>STACKEHOLDER</a:t>
          </a:r>
        </a:p>
      </dgm:t>
    </dgm:pt>
    <dgm:pt modelId="{01C039CE-C7BE-4100-A8AE-8D92B1B1B552}" type="parTrans" cxnId="{898CA270-0068-40FB-97BF-4AF3AFDE9B52}">
      <dgm:prSet/>
      <dgm:spPr/>
      <dgm:t>
        <a:bodyPr/>
        <a:lstStyle/>
        <a:p>
          <a:endParaRPr lang="it-IT"/>
        </a:p>
      </dgm:t>
    </dgm:pt>
    <dgm:pt modelId="{3D534030-57BC-41A7-8369-C6C631BBABF2}" type="sibTrans" cxnId="{898CA270-0068-40FB-97BF-4AF3AFDE9B52}">
      <dgm:prSet/>
      <dgm:spPr/>
      <dgm:t>
        <a:bodyPr/>
        <a:lstStyle/>
        <a:p>
          <a:endParaRPr lang="it-IT"/>
        </a:p>
      </dgm:t>
    </dgm:pt>
    <dgm:pt modelId="{694FE9A1-E2BE-4936-B42F-64C4C34B0619}">
      <dgm:prSet/>
      <dgm:spPr/>
      <dgm:t>
        <a:bodyPr/>
        <a:lstStyle/>
        <a:p>
          <a:pPr marR="0" algn="ctr" rtl="0"/>
          <a:r>
            <a:rPr lang="it-IT" baseline="0">
              <a:latin typeface="Calibri"/>
            </a:rPr>
            <a:t>Clienti</a:t>
          </a:r>
          <a:endParaRPr lang="it-IT" baseline="0">
            <a:latin typeface="Times New Roman"/>
          </a:endParaRPr>
        </a:p>
        <a:p>
          <a:pPr marR="0" algn="ctr" rtl="0"/>
          <a:r>
            <a:rPr lang="it-IT" baseline="0">
              <a:latin typeface="Calibri"/>
            </a:rPr>
            <a:t>Committenti</a:t>
          </a:r>
          <a:endParaRPr lang="it-IT"/>
        </a:p>
      </dgm:t>
    </dgm:pt>
    <dgm:pt modelId="{3D637629-DC08-4AC5-A8D4-8591A43CD5E0}" type="parTrans" cxnId="{CE4DEA94-44F7-4004-8BC0-A3C25B9D19FC}">
      <dgm:prSet/>
      <dgm:spPr/>
      <dgm:t>
        <a:bodyPr/>
        <a:lstStyle/>
        <a:p>
          <a:endParaRPr lang="it-IT"/>
        </a:p>
      </dgm:t>
    </dgm:pt>
    <dgm:pt modelId="{12AE9332-9777-4C4E-9740-D507739F7E87}" type="sibTrans" cxnId="{CE4DEA94-44F7-4004-8BC0-A3C25B9D19FC}">
      <dgm:prSet/>
      <dgm:spPr/>
      <dgm:t>
        <a:bodyPr/>
        <a:lstStyle/>
        <a:p>
          <a:endParaRPr lang="it-IT"/>
        </a:p>
      </dgm:t>
    </dgm:pt>
    <dgm:pt modelId="{9589F005-FD5E-4E5F-BA21-BF74F61072C1}">
      <dgm:prSet/>
      <dgm:spPr/>
      <dgm:t>
        <a:bodyPr/>
        <a:lstStyle/>
        <a:p>
          <a:pPr marR="0" algn="ctr" rtl="0"/>
          <a:r>
            <a:rPr lang="it-IT" baseline="0">
              <a:latin typeface="Calibri"/>
            </a:rPr>
            <a:t>Fornitori</a:t>
          </a:r>
          <a:endParaRPr lang="it-IT" baseline="0">
            <a:latin typeface="Times New Roman"/>
          </a:endParaRPr>
        </a:p>
        <a:p>
          <a:pPr marR="0" algn="ctr" rtl="0"/>
          <a:r>
            <a:rPr lang="it-IT" baseline="0">
              <a:latin typeface="Calibri"/>
            </a:rPr>
            <a:t>Beni e Servizi</a:t>
          </a:r>
          <a:endParaRPr lang="it-IT"/>
        </a:p>
      </dgm:t>
    </dgm:pt>
    <dgm:pt modelId="{7A8371AA-8A6E-4F0A-AF7A-CEE4EF219E7C}" type="parTrans" cxnId="{6645CE7F-BB83-45F7-B160-D302F9400C95}">
      <dgm:prSet/>
      <dgm:spPr/>
      <dgm:t>
        <a:bodyPr/>
        <a:lstStyle/>
        <a:p>
          <a:endParaRPr lang="it-IT"/>
        </a:p>
      </dgm:t>
    </dgm:pt>
    <dgm:pt modelId="{ED2AC586-CBB1-4CD8-A201-D651FA19986B}" type="sibTrans" cxnId="{6645CE7F-BB83-45F7-B160-D302F9400C95}">
      <dgm:prSet/>
      <dgm:spPr/>
      <dgm:t>
        <a:bodyPr/>
        <a:lstStyle/>
        <a:p>
          <a:endParaRPr lang="it-IT"/>
        </a:p>
      </dgm:t>
    </dgm:pt>
    <dgm:pt modelId="{77507E9C-CD7A-4F6A-B017-217CCF302213}">
      <dgm:prSet/>
      <dgm:spPr/>
      <dgm:t>
        <a:bodyPr/>
        <a:lstStyle/>
        <a:p>
          <a:pPr marR="0" algn="ctr" rtl="0"/>
          <a:r>
            <a:rPr lang="it-IT" baseline="0">
              <a:latin typeface="Calibri"/>
            </a:rPr>
            <a:t>Consulenti</a:t>
          </a:r>
          <a:endParaRPr lang="it-IT" baseline="0">
            <a:latin typeface="Times New Roman"/>
          </a:endParaRPr>
        </a:p>
        <a:p>
          <a:pPr marR="0" algn="ctr" rtl="0"/>
          <a:r>
            <a:rPr lang="it-IT" baseline="0">
              <a:latin typeface="Calibri"/>
            </a:rPr>
            <a:t>Medici del Lavoro</a:t>
          </a:r>
        </a:p>
        <a:p>
          <a:pPr marR="0" algn="ctr" rtl="0"/>
          <a:r>
            <a:rPr lang="it-IT" baseline="0">
              <a:latin typeface="Calibri"/>
            </a:rPr>
            <a:t>RLS</a:t>
          </a:r>
          <a:endParaRPr lang="it-IT"/>
        </a:p>
      </dgm:t>
    </dgm:pt>
    <dgm:pt modelId="{766A3062-0A58-447C-B92F-69D743775E4D}" type="parTrans" cxnId="{311002B2-29F7-4927-BF74-DB3A48B6BA02}">
      <dgm:prSet/>
      <dgm:spPr/>
      <dgm:t>
        <a:bodyPr/>
        <a:lstStyle/>
        <a:p>
          <a:endParaRPr lang="it-IT"/>
        </a:p>
      </dgm:t>
    </dgm:pt>
    <dgm:pt modelId="{EE2B543D-BEDB-4B36-81B1-3C95FF8BA8A0}" type="sibTrans" cxnId="{311002B2-29F7-4927-BF74-DB3A48B6BA02}">
      <dgm:prSet/>
      <dgm:spPr/>
      <dgm:t>
        <a:bodyPr/>
        <a:lstStyle/>
        <a:p>
          <a:endParaRPr lang="it-IT"/>
        </a:p>
      </dgm:t>
    </dgm:pt>
    <dgm:pt modelId="{4F8991F9-A79E-4E0E-AA7A-AA5F7E72CA80}">
      <dgm:prSet/>
      <dgm:spPr/>
      <dgm:t>
        <a:bodyPr/>
        <a:lstStyle/>
        <a:p>
          <a:pPr marR="0" algn="ctr" rtl="0"/>
          <a:r>
            <a:rPr lang="it-IT" baseline="0">
              <a:latin typeface="Calibri"/>
            </a:rPr>
            <a:t>Banche e broker assicurativi</a:t>
          </a:r>
        </a:p>
      </dgm:t>
    </dgm:pt>
    <dgm:pt modelId="{B6032EBF-CEA9-4F04-8E37-55EBE00C7380}" type="parTrans" cxnId="{F07AFE8B-B6F8-40A3-88D4-8B16B830BD52}">
      <dgm:prSet/>
      <dgm:spPr/>
      <dgm:t>
        <a:bodyPr/>
        <a:lstStyle/>
        <a:p>
          <a:endParaRPr lang="it-IT"/>
        </a:p>
      </dgm:t>
    </dgm:pt>
    <dgm:pt modelId="{1091443D-9628-423B-858D-49B2998912C0}" type="sibTrans" cxnId="{F07AFE8B-B6F8-40A3-88D4-8B16B830BD52}">
      <dgm:prSet/>
      <dgm:spPr/>
      <dgm:t>
        <a:bodyPr/>
        <a:lstStyle/>
        <a:p>
          <a:endParaRPr lang="it-IT"/>
        </a:p>
      </dgm:t>
    </dgm:pt>
    <dgm:pt modelId="{8E11630C-80E6-437E-84BE-221758ED517F}">
      <dgm:prSet/>
      <dgm:spPr/>
      <dgm:t>
        <a:bodyPr/>
        <a:lstStyle/>
        <a:p>
          <a:pPr marR="0" algn="ctr" rtl="0"/>
          <a:r>
            <a:rPr lang="it-IT" baseline="0">
              <a:latin typeface="Calibri"/>
            </a:rPr>
            <a:t>Soci</a:t>
          </a:r>
        </a:p>
        <a:p>
          <a:pPr marR="0" algn="ctr" rtl="0"/>
          <a:r>
            <a:rPr lang="it-IT" baseline="0">
              <a:latin typeface="Calibri"/>
            </a:rPr>
            <a:t>Lavoratori </a:t>
          </a:r>
          <a:endParaRPr lang="it-IT" baseline="0">
            <a:latin typeface="Times New Roman"/>
          </a:endParaRPr>
        </a:p>
        <a:p>
          <a:pPr marR="0" algn="ctr" rtl="0"/>
          <a:r>
            <a:rPr lang="it-IT" baseline="0">
              <a:latin typeface="Calibri"/>
            </a:rPr>
            <a:t>Dipendenti</a:t>
          </a:r>
        </a:p>
        <a:p>
          <a:pPr marR="0" algn="ctr" rtl="0"/>
          <a:r>
            <a:rPr lang="it-IT" baseline="0">
              <a:latin typeface="Calibri"/>
            </a:rPr>
            <a:t>Collaboratori</a:t>
          </a:r>
          <a:endParaRPr lang="it-IT"/>
        </a:p>
      </dgm:t>
    </dgm:pt>
    <dgm:pt modelId="{780E70D9-1BDA-4CBF-AF13-B5B68ABCDD45}" type="parTrans" cxnId="{60EF3BDF-D799-4F5C-B364-0CA5A19444A1}">
      <dgm:prSet/>
      <dgm:spPr/>
      <dgm:t>
        <a:bodyPr/>
        <a:lstStyle/>
        <a:p>
          <a:endParaRPr lang="it-IT"/>
        </a:p>
      </dgm:t>
    </dgm:pt>
    <dgm:pt modelId="{C9983EA3-8338-4564-B814-8BCFA2185286}" type="sibTrans" cxnId="{60EF3BDF-D799-4F5C-B364-0CA5A19444A1}">
      <dgm:prSet/>
      <dgm:spPr/>
      <dgm:t>
        <a:bodyPr/>
        <a:lstStyle/>
        <a:p>
          <a:endParaRPr lang="it-IT"/>
        </a:p>
      </dgm:t>
    </dgm:pt>
    <dgm:pt modelId="{8E879DB1-E1C4-4C66-8B69-520678D8510C}" type="pres">
      <dgm:prSet presAssocID="{C0B8468D-407F-4232-97F2-1654E26F62DE}" presName="cycle" presStyleCnt="0">
        <dgm:presLayoutVars>
          <dgm:chMax val="1"/>
          <dgm:dir/>
          <dgm:animLvl val="ctr"/>
          <dgm:resizeHandles val="exact"/>
        </dgm:presLayoutVars>
      </dgm:prSet>
      <dgm:spPr/>
    </dgm:pt>
    <dgm:pt modelId="{1EFB3856-9509-4CE2-8058-08537CA8B113}" type="pres">
      <dgm:prSet presAssocID="{3A20735D-ED6D-4B0B-89D9-5ED4E1A6AAD0}" presName="centerShape" presStyleLbl="node0" presStyleIdx="0" presStyleCnt="1"/>
      <dgm:spPr/>
    </dgm:pt>
    <dgm:pt modelId="{A093F712-390F-42A3-8461-A2BC61BF7A59}" type="pres">
      <dgm:prSet presAssocID="{3D637629-DC08-4AC5-A8D4-8591A43CD5E0}" presName="Name9" presStyleLbl="parChTrans1D2" presStyleIdx="0" presStyleCnt="5"/>
      <dgm:spPr/>
    </dgm:pt>
    <dgm:pt modelId="{B6474DB0-E55E-4E6A-AF9C-3C5FDFE5C46B}" type="pres">
      <dgm:prSet presAssocID="{3D637629-DC08-4AC5-A8D4-8591A43CD5E0}" presName="connTx" presStyleLbl="parChTrans1D2" presStyleIdx="0" presStyleCnt="5"/>
      <dgm:spPr/>
    </dgm:pt>
    <dgm:pt modelId="{6711B0C4-0460-42C4-98EB-0256804A7260}" type="pres">
      <dgm:prSet presAssocID="{694FE9A1-E2BE-4936-B42F-64C4C34B0619}" presName="node" presStyleLbl="node1" presStyleIdx="0" presStyleCnt="5">
        <dgm:presLayoutVars>
          <dgm:bulletEnabled val="1"/>
        </dgm:presLayoutVars>
      </dgm:prSet>
      <dgm:spPr/>
    </dgm:pt>
    <dgm:pt modelId="{DED2A6A0-6395-408C-8F2C-D9A72E0305A4}" type="pres">
      <dgm:prSet presAssocID="{7A8371AA-8A6E-4F0A-AF7A-CEE4EF219E7C}" presName="Name9" presStyleLbl="parChTrans1D2" presStyleIdx="1" presStyleCnt="5"/>
      <dgm:spPr/>
    </dgm:pt>
    <dgm:pt modelId="{CB6D7E1D-9BE5-4639-B7A6-7A12AE3BEFD2}" type="pres">
      <dgm:prSet presAssocID="{7A8371AA-8A6E-4F0A-AF7A-CEE4EF219E7C}" presName="connTx" presStyleLbl="parChTrans1D2" presStyleIdx="1" presStyleCnt="5"/>
      <dgm:spPr/>
    </dgm:pt>
    <dgm:pt modelId="{DF4C508E-7BA8-45C5-B04D-5979AD0BC62F}" type="pres">
      <dgm:prSet presAssocID="{9589F005-FD5E-4E5F-BA21-BF74F61072C1}" presName="node" presStyleLbl="node1" presStyleIdx="1" presStyleCnt="5">
        <dgm:presLayoutVars>
          <dgm:bulletEnabled val="1"/>
        </dgm:presLayoutVars>
      </dgm:prSet>
      <dgm:spPr/>
    </dgm:pt>
    <dgm:pt modelId="{1890EC60-7EAC-4BCD-BD4A-45A586EB54CE}" type="pres">
      <dgm:prSet presAssocID="{766A3062-0A58-447C-B92F-69D743775E4D}" presName="Name9" presStyleLbl="parChTrans1D2" presStyleIdx="2" presStyleCnt="5"/>
      <dgm:spPr/>
    </dgm:pt>
    <dgm:pt modelId="{8C3586A2-AEBA-45D5-8250-6738C47E3934}" type="pres">
      <dgm:prSet presAssocID="{766A3062-0A58-447C-B92F-69D743775E4D}" presName="connTx" presStyleLbl="parChTrans1D2" presStyleIdx="2" presStyleCnt="5"/>
      <dgm:spPr/>
    </dgm:pt>
    <dgm:pt modelId="{C266B0AA-A7E5-4565-B9FF-5BBC03CAA511}" type="pres">
      <dgm:prSet presAssocID="{77507E9C-CD7A-4F6A-B017-217CCF302213}" presName="node" presStyleLbl="node1" presStyleIdx="2" presStyleCnt="5">
        <dgm:presLayoutVars>
          <dgm:bulletEnabled val="1"/>
        </dgm:presLayoutVars>
      </dgm:prSet>
      <dgm:spPr/>
    </dgm:pt>
    <dgm:pt modelId="{F0FF56CD-A759-4610-B997-9D1148254440}" type="pres">
      <dgm:prSet presAssocID="{B6032EBF-CEA9-4F04-8E37-55EBE00C7380}" presName="Name9" presStyleLbl="parChTrans1D2" presStyleIdx="3" presStyleCnt="5"/>
      <dgm:spPr/>
    </dgm:pt>
    <dgm:pt modelId="{73A0F39B-1D37-482E-ABD3-C5BCD4831F4B}" type="pres">
      <dgm:prSet presAssocID="{B6032EBF-CEA9-4F04-8E37-55EBE00C7380}" presName="connTx" presStyleLbl="parChTrans1D2" presStyleIdx="3" presStyleCnt="5"/>
      <dgm:spPr/>
    </dgm:pt>
    <dgm:pt modelId="{2DC59896-B4ED-4094-A1F8-6508AB9D4CDA}" type="pres">
      <dgm:prSet presAssocID="{4F8991F9-A79E-4E0E-AA7A-AA5F7E72CA80}" presName="node" presStyleLbl="node1" presStyleIdx="3" presStyleCnt="5">
        <dgm:presLayoutVars>
          <dgm:bulletEnabled val="1"/>
        </dgm:presLayoutVars>
      </dgm:prSet>
      <dgm:spPr/>
    </dgm:pt>
    <dgm:pt modelId="{34FE2624-44C6-4CFF-AC99-D071B366BF15}" type="pres">
      <dgm:prSet presAssocID="{780E70D9-1BDA-4CBF-AF13-B5B68ABCDD45}" presName="Name9" presStyleLbl="parChTrans1D2" presStyleIdx="4" presStyleCnt="5"/>
      <dgm:spPr/>
    </dgm:pt>
    <dgm:pt modelId="{49D2A7D3-33BB-4A37-A21C-7DA748578DBA}" type="pres">
      <dgm:prSet presAssocID="{780E70D9-1BDA-4CBF-AF13-B5B68ABCDD45}" presName="connTx" presStyleLbl="parChTrans1D2" presStyleIdx="4" presStyleCnt="5"/>
      <dgm:spPr/>
    </dgm:pt>
    <dgm:pt modelId="{7321AEE5-677E-4A20-95D5-A86CA9641797}" type="pres">
      <dgm:prSet presAssocID="{8E11630C-80E6-437E-84BE-221758ED517F}" presName="node" presStyleLbl="node1" presStyleIdx="4" presStyleCnt="5">
        <dgm:presLayoutVars>
          <dgm:bulletEnabled val="1"/>
        </dgm:presLayoutVars>
      </dgm:prSet>
      <dgm:spPr/>
    </dgm:pt>
  </dgm:ptLst>
  <dgm:cxnLst>
    <dgm:cxn modelId="{8B379005-A42A-4C64-A29E-1959269D6010}" type="presOf" srcId="{780E70D9-1BDA-4CBF-AF13-B5B68ABCDD45}" destId="{34FE2624-44C6-4CFF-AC99-D071B366BF15}" srcOrd="0" destOrd="0" presId="urn:microsoft.com/office/officeart/2005/8/layout/radial1"/>
    <dgm:cxn modelId="{19CB8609-D998-4331-9D1F-1D7A59145E26}" type="presOf" srcId="{3A20735D-ED6D-4B0B-89D9-5ED4E1A6AAD0}" destId="{1EFB3856-9509-4CE2-8058-08537CA8B113}" srcOrd="0" destOrd="0" presId="urn:microsoft.com/office/officeart/2005/8/layout/radial1"/>
    <dgm:cxn modelId="{AB247D17-21AE-4408-9F1E-EC74B2367699}" type="presOf" srcId="{4F8991F9-A79E-4E0E-AA7A-AA5F7E72CA80}" destId="{2DC59896-B4ED-4094-A1F8-6508AB9D4CDA}" srcOrd="0" destOrd="0" presId="urn:microsoft.com/office/officeart/2005/8/layout/radial1"/>
    <dgm:cxn modelId="{1AE4A11B-2A74-492D-9D88-12BEAAF1543A}" type="presOf" srcId="{B6032EBF-CEA9-4F04-8E37-55EBE00C7380}" destId="{73A0F39B-1D37-482E-ABD3-C5BCD4831F4B}" srcOrd="1" destOrd="0" presId="urn:microsoft.com/office/officeart/2005/8/layout/radial1"/>
    <dgm:cxn modelId="{93E7B01E-A2B4-4E6C-B58C-9CA4131D79D9}" type="presOf" srcId="{7A8371AA-8A6E-4F0A-AF7A-CEE4EF219E7C}" destId="{CB6D7E1D-9BE5-4639-B7A6-7A12AE3BEFD2}" srcOrd="1" destOrd="0" presId="urn:microsoft.com/office/officeart/2005/8/layout/radial1"/>
    <dgm:cxn modelId="{A878FB23-5616-413A-83F1-C3AA12F9C305}" type="presOf" srcId="{3D637629-DC08-4AC5-A8D4-8591A43CD5E0}" destId="{B6474DB0-E55E-4E6A-AF9C-3C5FDFE5C46B}" srcOrd="1" destOrd="0" presId="urn:microsoft.com/office/officeart/2005/8/layout/radial1"/>
    <dgm:cxn modelId="{62367C61-23F9-41CA-BC62-57F9E1E392C7}" type="presOf" srcId="{8E11630C-80E6-437E-84BE-221758ED517F}" destId="{7321AEE5-677E-4A20-95D5-A86CA9641797}" srcOrd="0" destOrd="0" presId="urn:microsoft.com/office/officeart/2005/8/layout/radial1"/>
    <dgm:cxn modelId="{21CF1463-E481-4FBD-BBC1-C276F793E4CD}" type="presOf" srcId="{766A3062-0A58-447C-B92F-69D743775E4D}" destId="{8C3586A2-AEBA-45D5-8250-6738C47E3934}" srcOrd="1" destOrd="0" presId="urn:microsoft.com/office/officeart/2005/8/layout/radial1"/>
    <dgm:cxn modelId="{898CA270-0068-40FB-97BF-4AF3AFDE9B52}" srcId="{C0B8468D-407F-4232-97F2-1654E26F62DE}" destId="{3A20735D-ED6D-4B0B-89D9-5ED4E1A6AAD0}" srcOrd="0" destOrd="0" parTransId="{01C039CE-C7BE-4100-A8AE-8D92B1B1B552}" sibTransId="{3D534030-57BC-41A7-8369-C6C631BBABF2}"/>
    <dgm:cxn modelId="{2FF8B07A-FD8A-40F1-815B-42D50BF5E9E9}" type="presOf" srcId="{7A8371AA-8A6E-4F0A-AF7A-CEE4EF219E7C}" destId="{DED2A6A0-6395-408C-8F2C-D9A72E0305A4}" srcOrd="0" destOrd="0" presId="urn:microsoft.com/office/officeart/2005/8/layout/radial1"/>
    <dgm:cxn modelId="{7288DD5A-3748-41AC-8004-9B4F042F7A40}" type="presOf" srcId="{9589F005-FD5E-4E5F-BA21-BF74F61072C1}" destId="{DF4C508E-7BA8-45C5-B04D-5979AD0BC62F}" srcOrd="0" destOrd="0" presId="urn:microsoft.com/office/officeart/2005/8/layout/radial1"/>
    <dgm:cxn modelId="{6645CE7F-BB83-45F7-B160-D302F9400C95}" srcId="{3A20735D-ED6D-4B0B-89D9-5ED4E1A6AAD0}" destId="{9589F005-FD5E-4E5F-BA21-BF74F61072C1}" srcOrd="1" destOrd="0" parTransId="{7A8371AA-8A6E-4F0A-AF7A-CEE4EF219E7C}" sibTransId="{ED2AC586-CBB1-4CD8-A201-D651FA19986B}"/>
    <dgm:cxn modelId="{F07AFE8B-B6F8-40A3-88D4-8B16B830BD52}" srcId="{3A20735D-ED6D-4B0B-89D9-5ED4E1A6AAD0}" destId="{4F8991F9-A79E-4E0E-AA7A-AA5F7E72CA80}" srcOrd="3" destOrd="0" parTransId="{B6032EBF-CEA9-4F04-8E37-55EBE00C7380}" sibTransId="{1091443D-9628-423B-858D-49B2998912C0}"/>
    <dgm:cxn modelId="{CE4DEA94-44F7-4004-8BC0-A3C25B9D19FC}" srcId="{3A20735D-ED6D-4B0B-89D9-5ED4E1A6AAD0}" destId="{694FE9A1-E2BE-4936-B42F-64C4C34B0619}" srcOrd="0" destOrd="0" parTransId="{3D637629-DC08-4AC5-A8D4-8591A43CD5E0}" sibTransId="{12AE9332-9777-4C4E-9740-D507739F7E87}"/>
    <dgm:cxn modelId="{BFF5C9A7-E26A-4E88-867F-612DD853A962}" type="presOf" srcId="{780E70D9-1BDA-4CBF-AF13-B5B68ABCDD45}" destId="{49D2A7D3-33BB-4A37-A21C-7DA748578DBA}" srcOrd="1" destOrd="0" presId="urn:microsoft.com/office/officeart/2005/8/layout/radial1"/>
    <dgm:cxn modelId="{63EBE2B1-63A3-4148-93E0-A27198646C03}" type="presOf" srcId="{3D637629-DC08-4AC5-A8D4-8591A43CD5E0}" destId="{A093F712-390F-42A3-8461-A2BC61BF7A59}" srcOrd="0" destOrd="0" presId="urn:microsoft.com/office/officeart/2005/8/layout/radial1"/>
    <dgm:cxn modelId="{311002B2-29F7-4927-BF74-DB3A48B6BA02}" srcId="{3A20735D-ED6D-4B0B-89D9-5ED4E1A6AAD0}" destId="{77507E9C-CD7A-4F6A-B017-217CCF302213}" srcOrd="2" destOrd="0" parTransId="{766A3062-0A58-447C-B92F-69D743775E4D}" sibTransId="{EE2B543D-BEDB-4B36-81B1-3C95FF8BA8A0}"/>
    <dgm:cxn modelId="{003A86BA-4CD3-4382-A95E-6DA58B6E6045}" type="presOf" srcId="{77507E9C-CD7A-4F6A-B017-217CCF302213}" destId="{C266B0AA-A7E5-4565-B9FF-5BBC03CAA511}" srcOrd="0" destOrd="0" presId="urn:microsoft.com/office/officeart/2005/8/layout/radial1"/>
    <dgm:cxn modelId="{D467D3C4-76EA-464D-9DE8-B2804A1C18CB}" type="presOf" srcId="{B6032EBF-CEA9-4F04-8E37-55EBE00C7380}" destId="{F0FF56CD-A759-4610-B997-9D1148254440}" srcOrd="0" destOrd="0" presId="urn:microsoft.com/office/officeart/2005/8/layout/radial1"/>
    <dgm:cxn modelId="{02F51FC6-CC81-4CA2-8DE9-5E4E24EEEBAE}" type="presOf" srcId="{766A3062-0A58-447C-B92F-69D743775E4D}" destId="{1890EC60-7EAC-4BCD-BD4A-45A586EB54CE}" srcOrd="0" destOrd="0" presId="urn:microsoft.com/office/officeart/2005/8/layout/radial1"/>
    <dgm:cxn modelId="{C44633CE-E632-471E-820C-3CF04E8EBC6C}" type="presOf" srcId="{C0B8468D-407F-4232-97F2-1654E26F62DE}" destId="{8E879DB1-E1C4-4C66-8B69-520678D8510C}" srcOrd="0" destOrd="0" presId="urn:microsoft.com/office/officeart/2005/8/layout/radial1"/>
    <dgm:cxn modelId="{60EF3BDF-D799-4F5C-B364-0CA5A19444A1}" srcId="{3A20735D-ED6D-4B0B-89D9-5ED4E1A6AAD0}" destId="{8E11630C-80E6-437E-84BE-221758ED517F}" srcOrd="4" destOrd="0" parTransId="{780E70D9-1BDA-4CBF-AF13-B5B68ABCDD45}" sibTransId="{C9983EA3-8338-4564-B814-8BCFA2185286}"/>
    <dgm:cxn modelId="{7442C6E6-B8C7-455A-854B-2FC21F8D81B9}" type="presOf" srcId="{694FE9A1-E2BE-4936-B42F-64C4C34B0619}" destId="{6711B0C4-0460-42C4-98EB-0256804A7260}" srcOrd="0" destOrd="0" presId="urn:microsoft.com/office/officeart/2005/8/layout/radial1"/>
    <dgm:cxn modelId="{3385584B-D452-4131-BA4E-E3CA641030C1}" type="presParOf" srcId="{8E879DB1-E1C4-4C66-8B69-520678D8510C}" destId="{1EFB3856-9509-4CE2-8058-08537CA8B113}" srcOrd="0" destOrd="0" presId="urn:microsoft.com/office/officeart/2005/8/layout/radial1"/>
    <dgm:cxn modelId="{22010239-C483-48F5-93DC-64B0F5EF057E}" type="presParOf" srcId="{8E879DB1-E1C4-4C66-8B69-520678D8510C}" destId="{A093F712-390F-42A3-8461-A2BC61BF7A59}" srcOrd="1" destOrd="0" presId="urn:microsoft.com/office/officeart/2005/8/layout/radial1"/>
    <dgm:cxn modelId="{2848BC6A-0F60-4107-BAF3-0E67806C92BE}" type="presParOf" srcId="{A093F712-390F-42A3-8461-A2BC61BF7A59}" destId="{B6474DB0-E55E-4E6A-AF9C-3C5FDFE5C46B}" srcOrd="0" destOrd="0" presId="urn:microsoft.com/office/officeart/2005/8/layout/radial1"/>
    <dgm:cxn modelId="{2AD63BCF-39BF-4DCD-A0D4-49F25CED3DBA}" type="presParOf" srcId="{8E879DB1-E1C4-4C66-8B69-520678D8510C}" destId="{6711B0C4-0460-42C4-98EB-0256804A7260}" srcOrd="2" destOrd="0" presId="urn:microsoft.com/office/officeart/2005/8/layout/radial1"/>
    <dgm:cxn modelId="{E5E1C23B-7866-4A33-B892-A7D95F45CEF8}" type="presParOf" srcId="{8E879DB1-E1C4-4C66-8B69-520678D8510C}" destId="{DED2A6A0-6395-408C-8F2C-D9A72E0305A4}" srcOrd="3" destOrd="0" presId="urn:microsoft.com/office/officeart/2005/8/layout/radial1"/>
    <dgm:cxn modelId="{155372F1-D996-46FC-9FD4-F5912BC474C2}" type="presParOf" srcId="{DED2A6A0-6395-408C-8F2C-D9A72E0305A4}" destId="{CB6D7E1D-9BE5-4639-B7A6-7A12AE3BEFD2}" srcOrd="0" destOrd="0" presId="urn:microsoft.com/office/officeart/2005/8/layout/radial1"/>
    <dgm:cxn modelId="{91AEA751-CD19-441B-8E74-2F7E9CC42840}" type="presParOf" srcId="{8E879DB1-E1C4-4C66-8B69-520678D8510C}" destId="{DF4C508E-7BA8-45C5-B04D-5979AD0BC62F}" srcOrd="4" destOrd="0" presId="urn:microsoft.com/office/officeart/2005/8/layout/radial1"/>
    <dgm:cxn modelId="{03EEAC97-26A8-4E1B-8672-B024E17B1FF5}" type="presParOf" srcId="{8E879DB1-E1C4-4C66-8B69-520678D8510C}" destId="{1890EC60-7EAC-4BCD-BD4A-45A586EB54CE}" srcOrd="5" destOrd="0" presId="urn:microsoft.com/office/officeart/2005/8/layout/radial1"/>
    <dgm:cxn modelId="{28EAEB00-263A-49BD-9E9E-26772C28564B}" type="presParOf" srcId="{1890EC60-7EAC-4BCD-BD4A-45A586EB54CE}" destId="{8C3586A2-AEBA-45D5-8250-6738C47E3934}" srcOrd="0" destOrd="0" presId="urn:microsoft.com/office/officeart/2005/8/layout/radial1"/>
    <dgm:cxn modelId="{E61E2067-4BB1-48A4-AE55-863DE8DE4061}" type="presParOf" srcId="{8E879DB1-E1C4-4C66-8B69-520678D8510C}" destId="{C266B0AA-A7E5-4565-B9FF-5BBC03CAA511}" srcOrd="6" destOrd="0" presId="urn:microsoft.com/office/officeart/2005/8/layout/radial1"/>
    <dgm:cxn modelId="{03DE6E9A-8EAA-4E52-9007-6A901ECC75C6}" type="presParOf" srcId="{8E879DB1-E1C4-4C66-8B69-520678D8510C}" destId="{F0FF56CD-A759-4610-B997-9D1148254440}" srcOrd="7" destOrd="0" presId="urn:microsoft.com/office/officeart/2005/8/layout/radial1"/>
    <dgm:cxn modelId="{E058181A-A4D8-4059-ABC9-6DDD42E4BDE1}" type="presParOf" srcId="{F0FF56CD-A759-4610-B997-9D1148254440}" destId="{73A0F39B-1D37-482E-ABD3-C5BCD4831F4B}" srcOrd="0" destOrd="0" presId="urn:microsoft.com/office/officeart/2005/8/layout/radial1"/>
    <dgm:cxn modelId="{A6E810D4-13BB-4FC1-9905-82D670CD176E}" type="presParOf" srcId="{8E879DB1-E1C4-4C66-8B69-520678D8510C}" destId="{2DC59896-B4ED-4094-A1F8-6508AB9D4CDA}" srcOrd="8" destOrd="0" presId="urn:microsoft.com/office/officeart/2005/8/layout/radial1"/>
    <dgm:cxn modelId="{246A1BF8-558F-4FBC-B0DC-1190A86C5E83}" type="presParOf" srcId="{8E879DB1-E1C4-4C66-8B69-520678D8510C}" destId="{34FE2624-44C6-4CFF-AC99-D071B366BF15}" srcOrd="9" destOrd="0" presId="urn:microsoft.com/office/officeart/2005/8/layout/radial1"/>
    <dgm:cxn modelId="{3D887784-6A70-40A2-B5D7-232716EA513F}" type="presParOf" srcId="{34FE2624-44C6-4CFF-AC99-D071B366BF15}" destId="{49D2A7D3-33BB-4A37-A21C-7DA748578DBA}" srcOrd="0" destOrd="0" presId="urn:microsoft.com/office/officeart/2005/8/layout/radial1"/>
    <dgm:cxn modelId="{82B64A44-2A02-46CE-B986-772CB6440E85}" type="presParOf" srcId="{8E879DB1-E1C4-4C66-8B69-520678D8510C}" destId="{7321AEE5-677E-4A20-95D5-A86CA9641797}" srcOrd="10" destOrd="0" presId="urn:microsoft.com/office/officeart/2005/8/layout/radial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FDC02B5-42B5-4861-85D1-7F024A7710A1}" type="doc">
      <dgm:prSet loTypeId="urn:microsoft.com/office/officeart/2005/8/layout/orgChart1" loCatId="hierarchy" qsTypeId="urn:microsoft.com/office/officeart/2005/8/quickstyle/simple1" qsCatId="simple" csTypeId="urn:microsoft.com/office/officeart/2005/8/colors/accent1_2" csCatId="accent1"/>
      <dgm:spPr/>
    </dgm:pt>
    <dgm:pt modelId="{EE3C70F6-399A-4BC2-85F5-FA458DB58C83}">
      <dgm:prSet/>
      <dgm:spPr/>
      <dgm:t>
        <a:bodyPr/>
        <a:lstStyle/>
        <a:p>
          <a:pPr marR="0" algn="ctr" rtl="0"/>
          <a:r>
            <a:rPr lang="it-IT" baseline="0">
              <a:latin typeface="Calibri"/>
            </a:rPr>
            <a:t>Analisi Rischi e Opportunità</a:t>
          </a:r>
        </a:p>
        <a:p>
          <a:pPr marR="0" algn="ctr" rtl="0"/>
          <a:r>
            <a:rPr lang="it-IT" baseline="0">
              <a:latin typeface="Calibri"/>
            </a:rPr>
            <a:t>(Qualità - Ambiente - SSL) </a:t>
          </a:r>
          <a:endParaRPr lang="it-IT"/>
        </a:p>
      </dgm:t>
    </dgm:pt>
    <dgm:pt modelId="{63718686-34F1-4E9E-98A7-79C908DA3369}" type="parTrans" cxnId="{A9F17EA1-B782-4CD4-94AF-122683033A58}">
      <dgm:prSet/>
      <dgm:spPr/>
      <dgm:t>
        <a:bodyPr/>
        <a:lstStyle/>
        <a:p>
          <a:endParaRPr lang="it-IT"/>
        </a:p>
      </dgm:t>
    </dgm:pt>
    <dgm:pt modelId="{DFA348B0-C816-4DE4-BC31-70EBF7510C96}" type="sibTrans" cxnId="{A9F17EA1-B782-4CD4-94AF-122683033A58}">
      <dgm:prSet/>
      <dgm:spPr/>
      <dgm:t>
        <a:bodyPr/>
        <a:lstStyle/>
        <a:p>
          <a:endParaRPr lang="it-IT"/>
        </a:p>
      </dgm:t>
    </dgm:pt>
    <dgm:pt modelId="{39D5751B-5F74-47AC-95F2-17A228A79687}">
      <dgm:prSet/>
      <dgm:spPr/>
      <dgm:t>
        <a:bodyPr/>
        <a:lstStyle/>
        <a:p>
          <a:pPr marR="0" algn="ctr" rtl="0"/>
          <a:r>
            <a:rPr lang="it-IT" baseline="0">
              <a:latin typeface="Calibri"/>
            </a:rPr>
            <a:t>Esaustiva nel documento master</a:t>
          </a:r>
          <a:endParaRPr lang="it-IT"/>
        </a:p>
      </dgm:t>
    </dgm:pt>
    <dgm:pt modelId="{220AB28F-0650-47EF-B13C-C88A4155A787}" type="parTrans" cxnId="{F2E07136-78FB-4F52-9224-BADC2C977686}">
      <dgm:prSet/>
      <dgm:spPr/>
      <dgm:t>
        <a:bodyPr/>
        <a:lstStyle/>
        <a:p>
          <a:endParaRPr lang="it-IT"/>
        </a:p>
      </dgm:t>
    </dgm:pt>
    <dgm:pt modelId="{C2A664F3-8E71-4EA2-9C83-DA7A3D607661}" type="sibTrans" cxnId="{F2E07136-78FB-4F52-9224-BADC2C977686}">
      <dgm:prSet/>
      <dgm:spPr/>
      <dgm:t>
        <a:bodyPr/>
        <a:lstStyle/>
        <a:p>
          <a:endParaRPr lang="it-IT"/>
        </a:p>
      </dgm:t>
    </dgm:pt>
    <dgm:pt modelId="{30F08782-CE59-49E7-855E-4F7A63EB153C}">
      <dgm:prSet/>
      <dgm:spPr/>
      <dgm:t>
        <a:bodyPr/>
        <a:lstStyle/>
        <a:p>
          <a:pPr marR="0" algn="ctr" rtl="0"/>
          <a:r>
            <a:rPr lang="it-IT" baseline="0">
              <a:latin typeface="Calibri"/>
            </a:rPr>
            <a:t>DVR generale e specifico per mansione (art.17 DLgs 81/08)</a:t>
          </a:r>
          <a:endParaRPr lang="it-IT"/>
        </a:p>
      </dgm:t>
    </dgm:pt>
    <dgm:pt modelId="{235D9069-3880-49AF-BF33-5D21C03F1C64}" type="parTrans" cxnId="{CF0C0C81-3C41-450C-98DF-8376A9CF3A37}">
      <dgm:prSet/>
      <dgm:spPr/>
      <dgm:t>
        <a:bodyPr/>
        <a:lstStyle/>
        <a:p>
          <a:endParaRPr lang="it-IT"/>
        </a:p>
      </dgm:t>
    </dgm:pt>
    <dgm:pt modelId="{39AB6C3A-7454-426E-AC73-34320370F3AD}" type="sibTrans" cxnId="{CF0C0C81-3C41-450C-98DF-8376A9CF3A37}">
      <dgm:prSet/>
      <dgm:spPr/>
      <dgm:t>
        <a:bodyPr/>
        <a:lstStyle/>
        <a:p>
          <a:endParaRPr lang="it-IT"/>
        </a:p>
      </dgm:t>
    </dgm:pt>
    <dgm:pt modelId="{9AB9400B-F183-4F6F-8D25-841E6797F4DE}">
      <dgm:prSet/>
      <dgm:spPr/>
      <dgm:t>
        <a:bodyPr/>
        <a:lstStyle/>
        <a:p>
          <a:pPr marR="0" algn="ctr" rtl="0"/>
          <a:r>
            <a:rPr lang="it-IT" baseline="0">
              <a:latin typeface="Calibri"/>
            </a:rPr>
            <a:t>Relazione Ambientale </a:t>
          </a:r>
          <a:endParaRPr lang="it-IT" baseline="0">
            <a:latin typeface="Times New Roman"/>
          </a:endParaRPr>
        </a:p>
        <a:p>
          <a:pPr marR="0" algn="ctr" rtl="0"/>
          <a:r>
            <a:rPr lang="it-IT" baseline="0">
              <a:latin typeface="Calibri"/>
            </a:rPr>
            <a:t>Registro Impatti</a:t>
          </a:r>
          <a:endParaRPr lang="it-IT"/>
        </a:p>
      </dgm:t>
    </dgm:pt>
    <dgm:pt modelId="{2D246FAE-C461-4D17-B4E0-A59F9B194655}" type="parTrans" cxnId="{D19B65C6-4D6E-4EFF-BF52-590A31779E30}">
      <dgm:prSet/>
      <dgm:spPr/>
      <dgm:t>
        <a:bodyPr/>
        <a:lstStyle/>
        <a:p>
          <a:endParaRPr lang="it-IT"/>
        </a:p>
      </dgm:t>
    </dgm:pt>
    <dgm:pt modelId="{31108B34-5D36-4394-A350-35A22934BDD3}" type="sibTrans" cxnId="{D19B65C6-4D6E-4EFF-BF52-590A31779E30}">
      <dgm:prSet/>
      <dgm:spPr/>
      <dgm:t>
        <a:bodyPr/>
        <a:lstStyle/>
        <a:p>
          <a:endParaRPr lang="it-IT"/>
        </a:p>
      </dgm:t>
    </dgm:pt>
    <dgm:pt modelId="{81AB2CDE-ECD1-48B4-8F7B-139AAD9CBE90}" type="pres">
      <dgm:prSet presAssocID="{CFDC02B5-42B5-4861-85D1-7F024A7710A1}" presName="hierChild1" presStyleCnt="0">
        <dgm:presLayoutVars>
          <dgm:orgChart val="1"/>
          <dgm:chPref val="1"/>
          <dgm:dir/>
          <dgm:animOne val="branch"/>
          <dgm:animLvl val="lvl"/>
          <dgm:resizeHandles/>
        </dgm:presLayoutVars>
      </dgm:prSet>
      <dgm:spPr/>
    </dgm:pt>
    <dgm:pt modelId="{8B0D819A-6AD2-4786-8A0F-58EF2B07F01A}" type="pres">
      <dgm:prSet presAssocID="{EE3C70F6-399A-4BC2-85F5-FA458DB58C83}" presName="hierRoot1" presStyleCnt="0">
        <dgm:presLayoutVars>
          <dgm:hierBranch/>
        </dgm:presLayoutVars>
      </dgm:prSet>
      <dgm:spPr/>
    </dgm:pt>
    <dgm:pt modelId="{A114EF13-9F0F-4735-B694-77AC6817D71C}" type="pres">
      <dgm:prSet presAssocID="{EE3C70F6-399A-4BC2-85F5-FA458DB58C83}" presName="rootComposite1" presStyleCnt="0"/>
      <dgm:spPr/>
    </dgm:pt>
    <dgm:pt modelId="{5A4D6051-1916-422B-92D9-73200AC522DB}" type="pres">
      <dgm:prSet presAssocID="{EE3C70F6-399A-4BC2-85F5-FA458DB58C83}" presName="rootText1" presStyleLbl="node0" presStyleIdx="0" presStyleCnt="1">
        <dgm:presLayoutVars>
          <dgm:chPref val="3"/>
        </dgm:presLayoutVars>
      </dgm:prSet>
      <dgm:spPr/>
    </dgm:pt>
    <dgm:pt modelId="{C7BCB25F-8AD4-4F20-A977-A42BE3E6BDBC}" type="pres">
      <dgm:prSet presAssocID="{EE3C70F6-399A-4BC2-85F5-FA458DB58C83}" presName="rootConnector1" presStyleLbl="node1" presStyleIdx="0" presStyleCnt="0"/>
      <dgm:spPr/>
    </dgm:pt>
    <dgm:pt modelId="{0C512191-1063-4807-8F48-E28108ABF111}" type="pres">
      <dgm:prSet presAssocID="{EE3C70F6-399A-4BC2-85F5-FA458DB58C83}" presName="hierChild2" presStyleCnt="0"/>
      <dgm:spPr/>
    </dgm:pt>
    <dgm:pt modelId="{D7597519-9569-4725-B222-19107D395DE0}" type="pres">
      <dgm:prSet presAssocID="{220AB28F-0650-47EF-B13C-C88A4155A787}" presName="Name35" presStyleLbl="parChTrans1D2" presStyleIdx="0" presStyleCnt="3"/>
      <dgm:spPr/>
    </dgm:pt>
    <dgm:pt modelId="{CC080165-29E1-4B8A-AEF9-CEFC26350B14}" type="pres">
      <dgm:prSet presAssocID="{39D5751B-5F74-47AC-95F2-17A228A79687}" presName="hierRoot2" presStyleCnt="0">
        <dgm:presLayoutVars>
          <dgm:hierBranch/>
        </dgm:presLayoutVars>
      </dgm:prSet>
      <dgm:spPr/>
    </dgm:pt>
    <dgm:pt modelId="{98CB0917-2713-4DAB-AB2D-1479F616E9A1}" type="pres">
      <dgm:prSet presAssocID="{39D5751B-5F74-47AC-95F2-17A228A79687}" presName="rootComposite" presStyleCnt="0"/>
      <dgm:spPr/>
    </dgm:pt>
    <dgm:pt modelId="{B731DFD6-8804-495F-B707-65076EDBD2BF}" type="pres">
      <dgm:prSet presAssocID="{39D5751B-5F74-47AC-95F2-17A228A79687}" presName="rootText" presStyleLbl="node2" presStyleIdx="0" presStyleCnt="3">
        <dgm:presLayoutVars>
          <dgm:chPref val="3"/>
        </dgm:presLayoutVars>
      </dgm:prSet>
      <dgm:spPr/>
    </dgm:pt>
    <dgm:pt modelId="{C613A3D8-43EB-4F48-8A3F-8D908B77AA31}" type="pres">
      <dgm:prSet presAssocID="{39D5751B-5F74-47AC-95F2-17A228A79687}" presName="rootConnector" presStyleLbl="node2" presStyleIdx="0" presStyleCnt="3"/>
      <dgm:spPr/>
    </dgm:pt>
    <dgm:pt modelId="{391FB97F-E130-49DF-A753-39BAF634E578}" type="pres">
      <dgm:prSet presAssocID="{39D5751B-5F74-47AC-95F2-17A228A79687}" presName="hierChild4" presStyleCnt="0"/>
      <dgm:spPr/>
    </dgm:pt>
    <dgm:pt modelId="{9BBDE74D-93D4-4D6C-8095-F13A275ADEC1}" type="pres">
      <dgm:prSet presAssocID="{39D5751B-5F74-47AC-95F2-17A228A79687}" presName="hierChild5" presStyleCnt="0"/>
      <dgm:spPr/>
    </dgm:pt>
    <dgm:pt modelId="{EB7E20D6-416D-42DD-ACDA-F2B4F9208D26}" type="pres">
      <dgm:prSet presAssocID="{235D9069-3880-49AF-BF33-5D21C03F1C64}" presName="Name35" presStyleLbl="parChTrans1D2" presStyleIdx="1" presStyleCnt="3"/>
      <dgm:spPr/>
    </dgm:pt>
    <dgm:pt modelId="{934EB32F-09B1-4C57-982D-B7210AC50EBE}" type="pres">
      <dgm:prSet presAssocID="{30F08782-CE59-49E7-855E-4F7A63EB153C}" presName="hierRoot2" presStyleCnt="0">
        <dgm:presLayoutVars>
          <dgm:hierBranch/>
        </dgm:presLayoutVars>
      </dgm:prSet>
      <dgm:spPr/>
    </dgm:pt>
    <dgm:pt modelId="{D16CC526-0AB1-4115-8F2E-F98FA5552F62}" type="pres">
      <dgm:prSet presAssocID="{30F08782-CE59-49E7-855E-4F7A63EB153C}" presName="rootComposite" presStyleCnt="0"/>
      <dgm:spPr/>
    </dgm:pt>
    <dgm:pt modelId="{9730ADF6-4F82-4630-833D-499F2DE5EFE7}" type="pres">
      <dgm:prSet presAssocID="{30F08782-CE59-49E7-855E-4F7A63EB153C}" presName="rootText" presStyleLbl="node2" presStyleIdx="1" presStyleCnt="3">
        <dgm:presLayoutVars>
          <dgm:chPref val="3"/>
        </dgm:presLayoutVars>
      </dgm:prSet>
      <dgm:spPr/>
    </dgm:pt>
    <dgm:pt modelId="{B4988245-0DC1-4BC9-AF01-795D5A22D7F8}" type="pres">
      <dgm:prSet presAssocID="{30F08782-CE59-49E7-855E-4F7A63EB153C}" presName="rootConnector" presStyleLbl="node2" presStyleIdx="1" presStyleCnt="3"/>
      <dgm:spPr/>
    </dgm:pt>
    <dgm:pt modelId="{996D832E-D2FE-491C-9FE8-E00D3FD4FC54}" type="pres">
      <dgm:prSet presAssocID="{30F08782-CE59-49E7-855E-4F7A63EB153C}" presName="hierChild4" presStyleCnt="0"/>
      <dgm:spPr/>
    </dgm:pt>
    <dgm:pt modelId="{0B648287-BAE4-4D98-AD7F-C464407A1681}" type="pres">
      <dgm:prSet presAssocID="{30F08782-CE59-49E7-855E-4F7A63EB153C}" presName="hierChild5" presStyleCnt="0"/>
      <dgm:spPr/>
    </dgm:pt>
    <dgm:pt modelId="{114F5AF5-525B-485F-B268-68A5A2D5E99D}" type="pres">
      <dgm:prSet presAssocID="{2D246FAE-C461-4D17-B4E0-A59F9B194655}" presName="Name35" presStyleLbl="parChTrans1D2" presStyleIdx="2" presStyleCnt="3"/>
      <dgm:spPr/>
    </dgm:pt>
    <dgm:pt modelId="{4239E542-4AA1-4703-96B8-1F338137571A}" type="pres">
      <dgm:prSet presAssocID="{9AB9400B-F183-4F6F-8D25-841E6797F4DE}" presName="hierRoot2" presStyleCnt="0">
        <dgm:presLayoutVars>
          <dgm:hierBranch/>
        </dgm:presLayoutVars>
      </dgm:prSet>
      <dgm:spPr/>
    </dgm:pt>
    <dgm:pt modelId="{8A13AC4C-E958-491A-8793-37E953845298}" type="pres">
      <dgm:prSet presAssocID="{9AB9400B-F183-4F6F-8D25-841E6797F4DE}" presName="rootComposite" presStyleCnt="0"/>
      <dgm:spPr/>
    </dgm:pt>
    <dgm:pt modelId="{F611BD36-9757-49C7-83AA-BAC2DA25B785}" type="pres">
      <dgm:prSet presAssocID="{9AB9400B-F183-4F6F-8D25-841E6797F4DE}" presName="rootText" presStyleLbl="node2" presStyleIdx="2" presStyleCnt="3">
        <dgm:presLayoutVars>
          <dgm:chPref val="3"/>
        </dgm:presLayoutVars>
      </dgm:prSet>
      <dgm:spPr/>
    </dgm:pt>
    <dgm:pt modelId="{22C7ED81-CD64-4AC6-B473-27E835D16801}" type="pres">
      <dgm:prSet presAssocID="{9AB9400B-F183-4F6F-8D25-841E6797F4DE}" presName="rootConnector" presStyleLbl="node2" presStyleIdx="2" presStyleCnt="3"/>
      <dgm:spPr/>
    </dgm:pt>
    <dgm:pt modelId="{ABE78B5E-57E8-42B3-9E0B-1C7C4D989E71}" type="pres">
      <dgm:prSet presAssocID="{9AB9400B-F183-4F6F-8D25-841E6797F4DE}" presName="hierChild4" presStyleCnt="0"/>
      <dgm:spPr/>
    </dgm:pt>
    <dgm:pt modelId="{7CF8AB81-E1C3-4921-8821-FDB7D50CE49B}" type="pres">
      <dgm:prSet presAssocID="{9AB9400B-F183-4F6F-8D25-841E6797F4DE}" presName="hierChild5" presStyleCnt="0"/>
      <dgm:spPr/>
    </dgm:pt>
    <dgm:pt modelId="{70B0EF8C-3694-4758-80A8-6C08DC7698DE}" type="pres">
      <dgm:prSet presAssocID="{EE3C70F6-399A-4BC2-85F5-FA458DB58C83}" presName="hierChild3" presStyleCnt="0"/>
      <dgm:spPr/>
    </dgm:pt>
  </dgm:ptLst>
  <dgm:cxnLst>
    <dgm:cxn modelId="{80163514-91BE-4E6A-8550-A2A6C52067EA}" type="presOf" srcId="{220AB28F-0650-47EF-B13C-C88A4155A787}" destId="{D7597519-9569-4725-B222-19107D395DE0}" srcOrd="0" destOrd="0" presId="urn:microsoft.com/office/officeart/2005/8/layout/orgChart1"/>
    <dgm:cxn modelId="{051AE918-E9F1-45BA-8A4F-510D1F069307}" type="presOf" srcId="{39D5751B-5F74-47AC-95F2-17A228A79687}" destId="{B731DFD6-8804-495F-B707-65076EDBD2BF}" srcOrd="0" destOrd="0" presId="urn:microsoft.com/office/officeart/2005/8/layout/orgChart1"/>
    <dgm:cxn modelId="{C93C1A31-84CB-4936-8606-55E336F1252B}" type="presOf" srcId="{30F08782-CE59-49E7-855E-4F7A63EB153C}" destId="{9730ADF6-4F82-4630-833D-499F2DE5EFE7}" srcOrd="0" destOrd="0" presId="urn:microsoft.com/office/officeart/2005/8/layout/orgChart1"/>
    <dgm:cxn modelId="{F2E07136-78FB-4F52-9224-BADC2C977686}" srcId="{EE3C70F6-399A-4BC2-85F5-FA458DB58C83}" destId="{39D5751B-5F74-47AC-95F2-17A228A79687}" srcOrd="0" destOrd="0" parTransId="{220AB28F-0650-47EF-B13C-C88A4155A787}" sibTransId="{C2A664F3-8E71-4EA2-9C83-DA7A3D607661}"/>
    <dgm:cxn modelId="{9479FD3B-BD3A-46DB-BE6D-7BBF2A7E2C2E}" type="presOf" srcId="{9AB9400B-F183-4F6F-8D25-841E6797F4DE}" destId="{22C7ED81-CD64-4AC6-B473-27E835D16801}" srcOrd="1" destOrd="0" presId="urn:microsoft.com/office/officeart/2005/8/layout/orgChart1"/>
    <dgm:cxn modelId="{02A2C642-916D-42A3-B7F4-B9733324D225}" type="presOf" srcId="{235D9069-3880-49AF-BF33-5D21C03F1C64}" destId="{EB7E20D6-416D-42DD-ACDA-F2B4F9208D26}" srcOrd="0" destOrd="0" presId="urn:microsoft.com/office/officeart/2005/8/layout/orgChart1"/>
    <dgm:cxn modelId="{C576CB47-9CEB-4D25-B920-ACCADFBE5079}" type="presOf" srcId="{EE3C70F6-399A-4BC2-85F5-FA458DB58C83}" destId="{5A4D6051-1916-422B-92D9-73200AC522DB}" srcOrd="0" destOrd="0" presId="urn:microsoft.com/office/officeart/2005/8/layout/orgChart1"/>
    <dgm:cxn modelId="{831D0A4A-332A-4B9C-8DB2-6E0FC9F78AB2}" type="presOf" srcId="{30F08782-CE59-49E7-855E-4F7A63EB153C}" destId="{B4988245-0DC1-4BC9-AF01-795D5A22D7F8}" srcOrd="1" destOrd="0" presId="urn:microsoft.com/office/officeart/2005/8/layout/orgChart1"/>
    <dgm:cxn modelId="{0E706A58-D0F2-4DA8-B477-BE1A100C0371}" type="presOf" srcId="{CFDC02B5-42B5-4861-85D1-7F024A7710A1}" destId="{81AB2CDE-ECD1-48B4-8F7B-139AAD9CBE90}" srcOrd="0" destOrd="0" presId="urn:microsoft.com/office/officeart/2005/8/layout/orgChart1"/>
    <dgm:cxn modelId="{CF0C0C81-3C41-450C-98DF-8376A9CF3A37}" srcId="{EE3C70F6-399A-4BC2-85F5-FA458DB58C83}" destId="{30F08782-CE59-49E7-855E-4F7A63EB153C}" srcOrd="1" destOrd="0" parTransId="{235D9069-3880-49AF-BF33-5D21C03F1C64}" sibTransId="{39AB6C3A-7454-426E-AC73-34320370F3AD}"/>
    <dgm:cxn modelId="{72969A91-5EC1-45CD-81A2-093D1E128119}" type="presOf" srcId="{9AB9400B-F183-4F6F-8D25-841E6797F4DE}" destId="{F611BD36-9757-49C7-83AA-BAC2DA25B785}" srcOrd="0" destOrd="0" presId="urn:microsoft.com/office/officeart/2005/8/layout/orgChart1"/>
    <dgm:cxn modelId="{A9F17EA1-B782-4CD4-94AF-122683033A58}" srcId="{CFDC02B5-42B5-4861-85D1-7F024A7710A1}" destId="{EE3C70F6-399A-4BC2-85F5-FA458DB58C83}" srcOrd="0" destOrd="0" parTransId="{63718686-34F1-4E9E-98A7-79C908DA3369}" sibTransId="{DFA348B0-C816-4DE4-BC31-70EBF7510C96}"/>
    <dgm:cxn modelId="{5ABD09AB-2986-44C8-BC94-6E4F2947A961}" type="presOf" srcId="{39D5751B-5F74-47AC-95F2-17A228A79687}" destId="{C613A3D8-43EB-4F48-8A3F-8D908B77AA31}" srcOrd="1" destOrd="0" presId="urn:microsoft.com/office/officeart/2005/8/layout/orgChart1"/>
    <dgm:cxn modelId="{D19B65C6-4D6E-4EFF-BF52-590A31779E30}" srcId="{EE3C70F6-399A-4BC2-85F5-FA458DB58C83}" destId="{9AB9400B-F183-4F6F-8D25-841E6797F4DE}" srcOrd="2" destOrd="0" parTransId="{2D246FAE-C461-4D17-B4E0-A59F9B194655}" sibTransId="{31108B34-5D36-4394-A350-35A22934BDD3}"/>
    <dgm:cxn modelId="{259F60D7-C3F4-4F69-A5CD-80E4C2FD8BF6}" type="presOf" srcId="{2D246FAE-C461-4D17-B4E0-A59F9B194655}" destId="{114F5AF5-525B-485F-B268-68A5A2D5E99D}" srcOrd="0" destOrd="0" presId="urn:microsoft.com/office/officeart/2005/8/layout/orgChart1"/>
    <dgm:cxn modelId="{8C1D33F2-15A8-4E2B-A0CF-0924103D59E0}" type="presOf" srcId="{EE3C70F6-399A-4BC2-85F5-FA458DB58C83}" destId="{C7BCB25F-8AD4-4F20-A977-A42BE3E6BDBC}" srcOrd="1" destOrd="0" presId="urn:microsoft.com/office/officeart/2005/8/layout/orgChart1"/>
    <dgm:cxn modelId="{010C612F-E842-4506-B0D8-BCC9968A8BCB}" type="presParOf" srcId="{81AB2CDE-ECD1-48B4-8F7B-139AAD9CBE90}" destId="{8B0D819A-6AD2-4786-8A0F-58EF2B07F01A}" srcOrd="0" destOrd="0" presId="urn:microsoft.com/office/officeart/2005/8/layout/orgChart1"/>
    <dgm:cxn modelId="{D58CFEB0-FB52-4EF7-B1DE-98075CC4E0E6}" type="presParOf" srcId="{8B0D819A-6AD2-4786-8A0F-58EF2B07F01A}" destId="{A114EF13-9F0F-4735-B694-77AC6817D71C}" srcOrd="0" destOrd="0" presId="urn:microsoft.com/office/officeart/2005/8/layout/orgChart1"/>
    <dgm:cxn modelId="{A36F8D77-2B0F-45AE-8645-00BF8879BCBE}" type="presParOf" srcId="{A114EF13-9F0F-4735-B694-77AC6817D71C}" destId="{5A4D6051-1916-422B-92D9-73200AC522DB}" srcOrd="0" destOrd="0" presId="urn:microsoft.com/office/officeart/2005/8/layout/orgChart1"/>
    <dgm:cxn modelId="{00DA1001-F742-4BDF-B90E-958DF4B07B0E}" type="presParOf" srcId="{A114EF13-9F0F-4735-B694-77AC6817D71C}" destId="{C7BCB25F-8AD4-4F20-A977-A42BE3E6BDBC}" srcOrd="1" destOrd="0" presId="urn:microsoft.com/office/officeart/2005/8/layout/orgChart1"/>
    <dgm:cxn modelId="{EF7BCE94-6B67-4830-8C66-A58994346199}" type="presParOf" srcId="{8B0D819A-6AD2-4786-8A0F-58EF2B07F01A}" destId="{0C512191-1063-4807-8F48-E28108ABF111}" srcOrd="1" destOrd="0" presId="urn:microsoft.com/office/officeart/2005/8/layout/orgChart1"/>
    <dgm:cxn modelId="{07885AA6-7168-4569-A4DE-4A7F05F4960B}" type="presParOf" srcId="{0C512191-1063-4807-8F48-E28108ABF111}" destId="{D7597519-9569-4725-B222-19107D395DE0}" srcOrd="0" destOrd="0" presId="urn:microsoft.com/office/officeart/2005/8/layout/orgChart1"/>
    <dgm:cxn modelId="{72C676B1-4263-4D40-97DC-719E75F2E402}" type="presParOf" srcId="{0C512191-1063-4807-8F48-E28108ABF111}" destId="{CC080165-29E1-4B8A-AEF9-CEFC26350B14}" srcOrd="1" destOrd="0" presId="urn:microsoft.com/office/officeart/2005/8/layout/orgChart1"/>
    <dgm:cxn modelId="{85B18B7C-7320-4FDF-BCAD-5F6CFDDBDAC9}" type="presParOf" srcId="{CC080165-29E1-4B8A-AEF9-CEFC26350B14}" destId="{98CB0917-2713-4DAB-AB2D-1479F616E9A1}" srcOrd="0" destOrd="0" presId="urn:microsoft.com/office/officeart/2005/8/layout/orgChart1"/>
    <dgm:cxn modelId="{3B9B977D-01A4-4D95-B5A0-760086E4852E}" type="presParOf" srcId="{98CB0917-2713-4DAB-AB2D-1479F616E9A1}" destId="{B731DFD6-8804-495F-B707-65076EDBD2BF}" srcOrd="0" destOrd="0" presId="urn:microsoft.com/office/officeart/2005/8/layout/orgChart1"/>
    <dgm:cxn modelId="{BE307CB6-28A0-4075-A5B6-43A8F2B162FC}" type="presParOf" srcId="{98CB0917-2713-4DAB-AB2D-1479F616E9A1}" destId="{C613A3D8-43EB-4F48-8A3F-8D908B77AA31}" srcOrd="1" destOrd="0" presId="urn:microsoft.com/office/officeart/2005/8/layout/orgChart1"/>
    <dgm:cxn modelId="{7366FE6B-4125-44D0-9B3A-336B7EE4AD66}" type="presParOf" srcId="{CC080165-29E1-4B8A-AEF9-CEFC26350B14}" destId="{391FB97F-E130-49DF-A753-39BAF634E578}" srcOrd="1" destOrd="0" presId="urn:microsoft.com/office/officeart/2005/8/layout/orgChart1"/>
    <dgm:cxn modelId="{DF18AB1F-16A9-48CA-AE39-A702EBDD8DCE}" type="presParOf" srcId="{CC080165-29E1-4B8A-AEF9-CEFC26350B14}" destId="{9BBDE74D-93D4-4D6C-8095-F13A275ADEC1}" srcOrd="2" destOrd="0" presId="urn:microsoft.com/office/officeart/2005/8/layout/orgChart1"/>
    <dgm:cxn modelId="{D73CD9D9-E81C-46AF-87F5-7140499FCF64}" type="presParOf" srcId="{0C512191-1063-4807-8F48-E28108ABF111}" destId="{EB7E20D6-416D-42DD-ACDA-F2B4F9208D26}" srcOrd="2" destOrd="0" presId="urn:microsoft.com/office/officeart/2005/8/layout/orgChart1"/>
    <dgm:cxn modelId="{D2C49176-5A71-4765-A412-59512076237A}" type="presParOf" srcId="{0C512191-1063-4807-8F48-E28108ABF111}" destId="{934EB32F-09B1-4C57-982D-B7210AC50EBE}" srcOrd="3" destOrd="0" presId="urn:microsoft.com/office/officeart/2005/8/layout/orgChart1"/>
    <dgm:cxn modelId="{551DF7CC-E23C-4C9C-A9C1-75B903B48A45}" type="presParOf" srcId="{934EB32F-09B1-4C57-982D-B7210AC50EBE}" destId="{D16CC526-0AB1-4115-8F2E-F98FA5552F62}" srcOrd="0" destOrd="0" presId="urn:microsoft.com/office/officeart/2005/8/layout/orgChart1"/>
    <dgm:cxn modelId="{13A32E28-A5B3-45F2-8ACC-1E086C1032CD}" type="presParOf" srcId="{D16CC526-0AB1-4115-8F2E-F98FA5552F62}" destId="{9730ADF6-4F82-4630-833D-499F2DE5EFE7}" srcOrd="0" destOrd="0" presId="urn:microsoft.com/office/officeart/2005/8/layout/orgChart1"/>
    <dgm:cxn modelId="{CC4D08F2-891F-4AE4-8897-78EC2A7D1064}" type="presParOf" srcId="{D16CC526-0AB1-4115-8F2E-F98FA5552F62}" destId="{B4988245-0DC1-4BC9-AF01-795D5A22D7F8}" srcOrd="1" destOrd="0" presId="urn:microsoft.com/office/officeart/2005/8/layout/orgChart1"/>
    <dgm:cxn modelId="{5627BF20-120A-4FC6-B229-E37E34114C8C}" type="presParOf" srcId="{934EB32F-09B1-4C57-982D-B7210AC50EBE}" destId="{996D832E-D2FE-491C-9FE8-E00D3FD4FC54}" srcOrd="1" destOrd="0" presId="urn:microsoft.com/office/officeart/2005/8/layout/orgChart1"/>
    <dgm:cxn modelId="{DB631787-30C3-404C-A72E-DAFF2BFE0DAA}" type="presParOf" srcId="{934EB32F-09B1-4C57-982D-B7210AC50EBE}" destId="{0B648287-BAE4-4D98-AD7F-C464407A1681}" srcOrd="2" destOrd="0" presId="urn:microsoft.com/office/officeart/2005/8/layout/orgChart1"/>
    <dgm:cxn modelId="{553DC1C4-D2B9-477F-B511-02833E240F9A}" type="presParOf" srcId="{0C512191-1063-4807-8F48-E28108ABF111}" destId="{114F5AF5-525B-485F-B268-68A5A2D5E99D}" srcOrd="4" destOrd="0" presId="urn:microsoft.com/office/officeart/2005/8/layout/orgChart1"/>
    <dgm:cxn modelId="{93E1F0EB-B27C-4CA2-9D5D-828A242BA05C}" type="presParOf" srcId="{0C512191-1063-4807-8F48-E28108ABF111}" destId="{4239E542-4AA1-4703-96B8-1F338137571A}" srcOrd="5" destOrd="0" presId="urn:microsoft.com/office/officeart/2005/8/layout/orgChart1"/>
    <dgm:cxn modelId="{C5D483F7-08F4-4032-BDCE-FCF608679024}" type="presParOf" srcId="{4239E542-4AA1-4703-96B8-1F338137571A}" destId="{8A13AC4C-E958-491A-8793-37E953845298}" srcOrd="0" destOrd="0" presId="urn:microsoft.com/office/officeart/2005/8/layout/orgChart1"/>
    <dgm:cxn modelId="{6ECA2C4A-B4A9-4530-8905-C146A13FFD71}" type="presParOf" srcId="{8A13AC4C-E958-491A-8793-37E953845298}" destId="{F611BD36-9757-49C7-83AA-BAC2DA25B785}" srcOrd="0" destOrd="0" presId="urn:microsoft.com/office/officeart/2005/8/layout/orgChart1"/>
    <dgm:cxn modelId="{537B897B-E7D9-447B-8DAE-9F111978229C}" type="presParOf" srcId="{8A13AC4C-E958-491A-8793-37E953845298}" destId="{22C7ED81-CD64-4AC6-B473-27E835D16801}" srcOrd="1" destOrd="0" presId="urn:microsoft.com/office/officeart/2005/8/layout/orgChart1"/>
    <dgm:cxn modelId="{192198C8-85F0-41D0-9CA4-93AD03622068}" type="presParOf" srcId="{4239E542-4AA1-4703-96B8-1F338137571A}" destId="{ABE78B5E-57E8-42B3-9E0B-1C7C4D989E71}" srcOrd="1" destOrd="0" presId="urn:microsoft.com/office/officeart/2005/8/layout/orgChart1"/>
    <dgm:cxn modelId="{86D868C5-3978-4F1E-A275-CBB31FFD27DE}" type="presParOf" srcId="{4239E542-4AA1-4703-96B8-1F338137571A}" destId="{7CF8AB81-E1C3-4921-8821-FDB7D50CE49B}" srcOrd="2" destOrd="0" presId="urn:microsoft.com/office/officeart/2005/8/layout/orgChart1"/>
    <dgm:cxn modelId="{DC8C8A7B-7DA3-4EFF-9037-1AFB4EC62C09}" type="presParOf" srcId="{8B0D819A-6AD2-4786-8A0F-58EF2B07F01A}" destId="{70B0EF8C-3694-4758-80A8-6C08DC7698DE}"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FB3856-9509-4CE2-8058-08537CA8B113}">
      <dsp:nvSpPr>
        <dsp:cNvPr id="0" name=""/>
        <dsp:cNvSpPr/>
      </dsp:nvSpPr>
      <dsp:spPr>
        <a:xfrm>
          <a:off x="2329091" y="1234259"/>
          <a:ext cx="946962" cy="94696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it-IT" sz="800" kern="1200"/>
            <a:t>STACKEHOLDER</a:t>
          </a:r>
        </a:p>
      </dsp:txBody>
      <dsp:txXfrm>
        <a:off x="2467770" y="1372938"/>
        <a:ext cx="669604" cy="669604"/>
      </dsp:txXfrm>
    </dsp:sp>
    <dsp:sp modelId="{A093F712-390F-42A3-8461-A2BC61BF7A59}">
      <dsp:nvSpPr>
        <dsp:cNvPr id="0" name=""/>
        <dsp:cNvSpPr/>
      </dsp:nvSpPr>
      <dsp:spPr>
        <a:xfrm rot="16200000">
          <a:off x="2659764" y="1076246"/>
          <a:ext cx="285616" cy="30410"/>
        </a:xfrm>
        <a:custGeom>
          <a:avLst/>
          <a:gdLst/>
          <a:ahLst/>
          <a:cxnLst/>
          <a:rect l="0" t="0" r="0" b="0"/>
          <a:pathLst>
            <a:path>
              <a:moveTo>
                <a:pt x="0" y="15205"/>
              </a:moveTo>
              <a:lnTo>
                <a:pt x="285616" y="1520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it-IT" sz="500" kern="1200"/>
        </a:p>
      </dsp:txBody>
      <dsp:txXfrm>
        <a:off x="2795432" y="1084310"/>
        <a:ext cx="14280" cy="14280"/>
      </dsp:txXfrm>
    </dsp:sp>
    <dsp:sp modelId="{6711B0C4-0460-42C4-98EB-0256804A7260}">
      <dsp:nvSpPr>
        <dsp:cNvPr id="0" name=""/>
        <dsp:cNvSpPr/>
      </dsp:nvSpPr>
      <dsp:spPr>
        <a:xfrm>
          <a:off x="2329091" y="1679"/>
          <a:ext cx="946962" cy="94696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it-IT" sz="900" kern="1200" baseline="0">
              <a:latin typeface="Calibri"/>
            </a:rPr>
            <a:t>Clienti</a:t>
          </a:r>
          <a:endParaRPr lang="it-IT" sz="900" kern="1200" baseline="0">
            <a:latin typeface="Times New Roman"/>
          </a:endParaRPr>
        </a:p>
        <a:p>
          <a:pPr marL="0" marR="0" lvl="0" indent="0" algn="ctr" defTabSz="400050" rtl="0">
            <a:lnSpc>
              <a:spcPct val="90000"/>
            </a:lnSpc>
            <a:spcBef>
              <a:spcPct val="0"/>
            </a:spcBef>
            <a:spcAft>
              <a:spcPct val="35000"/>
            </a:spcAft>
            <a:buNone/>
          </a:pPr>
          <a:r>
            <a:rPr lang="it-IT" sz="900" kern="1200" baseline="0">
              <a:latin typeface="Calibri"/>
            </a:rPr>
            <a:t>Committenti</a:t>
          </a:r>
          <a:endParaRPr lang="it-IT" sz="900" kern="1200"/>
        </a:p>
      </dsp:txBody>
      <dsp:txXfrm>
        <a:off x="2467770" y="140358"/>
        <a:ext cx="669604" cy="669604"/>
      </dsp:txXfrm>
    </dsp:sp>
    <dsp:sp modelId="{DED2A6A0-6395-408C-8F2C-D9A72E0305A4}">
      <dsp:nvSpPr>
        <dsp:cNvPr id="0" name=""/>
        <dsp:cNvSpPr/>
      </dsp:nvSpPr>
      <dsp:spPr>
        <a:xfrm rot="20520000">
          <a:off x="3245890" y="1502091"/>
          <a:ext cx="285616" cy="30410"/>
        </a:xfrm>
        <a:custGeom>
          <a:avLst/>
          <a:gdLst/>
          <a:ahLst/>
          <a:cxnLst/>
          <a:rect l="0" t="0" r="0" b="0"/>
          <a:pathLst>
            <a:path>
              <a:moveTo>
                <a:pt x="0" y="15205"/>
              </a:moveTo>
              <a:lnTo>
                <a:pt x="285616" y="1520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it-IT" sz="500" kern="1200"/>
        </a:p>
      </dsp:txBody>
      <dsp:txXfrm>
        <a:off x="3381558" y="1510156"/>
        <a:ext cx="14280" cy="14280"/>
      </dsp:txXfrm>
    </dsp:sp>
    <dsp:sp modelId="{DF4C508E-7BA8-45C5-B04D-5979AD0BC62F}">
      <dsp:nvSpPr>
        <dsp:cNvPr id="0" name=""/>
        <dsp:cNvSpPr/>
      </dsp:nvSpPr>
      <dsp:spPr>
        <a:xfrm>
          <a:off x="3501343" y="853371"/>
          <a:ext cx="946962" cy="94696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it-IT" sz="900" kern="1200" baseline="0">
              <a:latin typeface="Calibri"/>
            </a:rPr>
            <a:t>Fornitori</a:t>
          </a:r>
          <a:endParaRPr lang="it-IT" sz="900" kern="1200" baseline="0">
            <a:latin typeface="Times New Roman"/>
          </a:endParaRPr>
        </a:p>
        <a:p>
          <a:pPr marL="0" marR="0" lvl="0" indent="0" algn="ctr" defTabSz="400050" rtl="0">
            <a:lnSpc>
              <a:spcPct val="90000"/>
            </a:lnSpc>
            <a:spcBef>
              <a:spcPct val="0"/>
            </a:spcBef>
            <a:spcAft>
              <a:spcPct val="35000"/>
            </a:spcAft>
            <a:buNone/>
          </a:pPr>
          <a:r>
            <a:rPr lang="it-IT" sz="900" kern="1200" baseline="0">
              <a:latin typeface="Calibri"/>
            </a:rPr>
            <a:t>Beni e Servizi</a:t>
          </a:r>
          <a:endParaRPr lang="it-IT" sz="900" kern="1200"/>
        </a:p>
      </dsp:txBody>
      <dsp:txXfrm>
        <a:off x="3640022" y="992050"/>
        <a:ext cx="669604" cy="669604"/>
      </dsp:txXfrm>
    </dsp:sp>
    <dsp:sp modelId="{1890EC60-7EAC-4BCD-BD4A-45A586EB54CE}">
      <dsp:nvSpPr>
        <dsp:cNvPr id="0" name=""/>
        <dsp:cNvSpPr/>
      </dsp:nvSpPr>
      <dsp:spPr>
        <a:xfrm rot="3240000">
          <a:off x="3022010" y="2191124"/>
          <a:ext cx="285616" cy="30410"/>
        </a:xfrm>
        <a:custGeom>
          <a:avLst/>
          <a:gdLst/>
          <a:ahLst/>
          <a:cxnLst/>
          <a:rect l="0" t="0" r="0" b="0"/>
          <a:pathLst>
            <a:path>
              <a:moveTo>
                <a:pt x="0" y="15205"/>
              </a:moveTo>
              <a:lnTo>
                <a:pt x="285616" y="1520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it-IT" sz="500" kern="1200"/>
        </a:p>
      </dsp:txBody>
      <dsp:txXfrm>
        <a:off x="3157678" y="2199189"/>
        <a:ext cx="14280" cy="14280"/>
      </dsp:txXfrm>
    </dsp:sp>
    <dsp:sp modelId="{C266B0AA-A7E5-4565-B9FF-5BBC03CAA511}">
      <dsp:nvSpPr>
        <dsp:cNvPr id="0" name=""/>
        <dsp:cNvSpPr/>
      </dsp:nvSpPr>
      <dsp:spPr>
        <a:xfrm>
          <a:off x="3053583" y="2231437"/>
          <a:ext cx="946962" cy="94696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it-IT" sz="900" kern="1200" baseline="0">
              <a:latin typeface="Calibri"/>
            </a:rPr>
            <a:t>Consulenti</a:t>
          </a:r>
          <a:endParaRPr lang="it-IT" sz="900" kern="1200" baseline="0">
            <a:latin typeface="Times New Roman"/>
          </a:endParaRPr>
        </a:p>
        <a:p>
          <a:pPr marL="0" marR="0" lvl="0" indent="0" algn="ctr" defTabSz="400050" rtl="0">
            <a:lnSpc>
              <a:spcPct val="90000"/>
            </a:lnSpc>
            <a:spcBef>
              <a:spcPct val="0"/>
            </a:spcBef>
            <a:spcAft>
              <a:spcPct val="35000"/>
            </a:spcAft>
            <a:buNone/>
          </a:pPr>
          <a:r>
            <a:rPr lang="it-IT" sz="900" kern="1200" baseline="0">
              <a:latin typeface="Calibri"/>
            </a:rPr>
            <a:t>Medici del Lavoro</a:t>
          </a:r>
        </a:p>
        <a:p>
          <a:pPr marL="0" marR="0" lvl="0" indent="0" algn="ctr" defTabSz="400050" rtl="0">
            <a:lnSpc>
              <a:spcPct val="90000"/>
            </a:lnSpc>
            <a:spcBef>
              <a:spcPct val="0"/>
            </a:spcBef>
            <a:spcAft>
              <a:spcPct val="35000"/>
            </a:spcAft>
            <a:buNone/>
          </a:pPr>
          <a:r>
            <a:rPr lang="it-IT" sz="900" kern="1200" baseline="0">
              <a:latin typeface="Calibri"/>
            </a:rPr>
            <a:t>RLS</a:t>
          </a:r>
          <a:endParaRPr lang="it-IT" sz="900" kern="1200"/>
        </a:p>
      </dsp:txBody>
      <dsp:txXfrm>
        <a:off x="3192262" y="2370116"/>
        <a:ext cx="669604" cy="669604"/>
      </dsp:txXfrm>
    </dsp:sp>
    <dsp:sp modelId="{F0FF56CD-A759-4610-B997-9D1148254440}">
      <dsp:nvSpPr>
        <dsp:cNvPr id="0" name=""/>
        <dsp:cNvSpPr/>
      </dsp:nvSpPr>
      <dsp:spPr>
        <a:xfrm rot="7560000">
          <a:off x="2297518" y="2191124"/>
          <a:ext cx="285616" cy="30410"/>
        </a:xfrm>
        <a:custGeom>
          <a:avLst/>
          <a:gdLst/>
          <a:ahLst/>
          <a:cxnLst/>
          <a:rect l="0" t="0" r="0" b="0"/>
          <a:pathLst>
            <a:path>
              <a:moveTo>
                <a:pt x="0" y="15205"/>
              </a:moveTo>
              <a:lnTo>
                <a:pt x="285616" y="1520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it-IT" sz="500" kern="1200"/>
        </a:p>
      </dsp:txBody>
      <dsp:txXfrm rot="10800000">
        <a:off x="2433186" y="2199189"/>
        <a:ext cx="14280" cy="14280"/>
      </dsp:txXfrm>
    </dsp:sp>
    <dsp:sp modelId="{2DC59896-B4ED-4094-A1F8-6508AB9D4CDA}">
      <dsp:nvSpPr>
        <dsp:cNvPr id="0" name=""/>
        <dsp:cNvSpPr/>
      </dsp:nvSpPr>
      <dsp:spPr>
        <a:xfrm>
          <a:off x="1604598" y="2231437"/>
          <a:ext cx="946962" cy="94696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it-IT" sz="900" kern="1200" baseline="0">
              <a:latin typeface="Calibri"/>
            </a:rPr>
            <a:t>Banche e broker assicurativi</a:t>
          </a:r>
        </a:p>
      </dsp:txBody>
      <dsp:txXfrm>
        <a:off x="1743277" y="2370116"/>
        <a:ext cx="669604" cy="669604"/>
      </dsp:txXfrm>
    </dsp:sp>
    <dsp:sp modelId="{34FE2624-44C6-4CFF-AC99-D071B366BF15}">
      <dsp:nvSpPr>
        <dsp:cNvPr id="0" name=""/>
        <dsp:cNvSpPr/>
      </dsp:nvSpPr>
      <dsp:spPr>
        <a:xfrm rot="11880000">
          <a:off x="2073637" y="1502091"/>
          <a:ext cx="285616" cy="30410"/>
        </a:xfrm>
        <a:custGeom>
          <a:avLst/>
          <a:gdLst/>
          <a:ahLst/>
          <a:cxnLst/>
          <a:rect l="0" t="0" r="0" b="0"/>
          <a:pathLst>
            <a:path>
              <a:moveTo>
                <a:pt x="0" y="15205"/>
              </a:moveTo>
              <a:lnTo>
                <a:pt x="285616" y="1520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it-IT" sz="500" kern="1200"/>
        </a:p>
      </dsp:txBody>
      <dsp:txXfrm rot="10800000">
        <a:off x="2209305" y="1510156"/>
        <a:ext cx="14280" cy="14280"/>
      </dsp:txXfrm>
    </dsp:sp>
    <dsp:sp modelId="{7321AEE5-677E-4A20-95D5-A86CA9641797}">
      <dsp:nvSpPr>
        <dsp:cNvPr id="0" name=""/>
        <dsp:cNvSpPr/>
      </dsp:nvSpPr>
      <dsp:spPr>
        <a:xfrm>
          <a:off x="1156838" y="853371"/>
          <a:ext cx="946962" cy="94696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it-IT" sz="900" kern="1200" baseline="0">
              <a:latin typeface="Calibri"/>
            </a:rPr>
            <a:t>Soci</a:t>
          </a:r>
        </a:p>
        <a:p>
          <a:pPr marL="0" marR="0" lvl="0" indent="0" algn="ctr" defTabSz="400050" rtl="0">
            <a:lnSpc>
              <a:spcPct val="90000"/>
            </a:lnSpc>
            <a:spcBef>
              <a:spcPct val="0"/>
            </a:spcBef>
            <a:spcAft>
              <a:spcPct val="35000"/>
            </a:spcAft>
            <a:buNone/>
          </a:pPr>
          <a:r>
            <a:rPr lang="it-IT" sz="900" kern="1200" baseline="0">
              <a:latin typeface="Calibri"/>
            </a:rPr>
            <a:t>Lavoratori </a:t>
          </a:r>
          <a:endParaRPr lang="it-IT" sz="900" kern="1200" baseline="0">
            <a:latin typeface="Times New Roman"/>
          </a:endParaRPr>
        </a:p>
        <a:p>
          <a:pPr marL="0" marR="0" lvl="0" indent="0" algn="ctr" defTabSz="400050" rtl="0">
            <a:lnSpc>
              <a:spcPct val="90000"/>
            </a:lnSpc>
            <a:spcBef>
              <a:spcPct val="0"/>
            </a:spcBef>
            <a:spcAft>
              <a:spcPct val="35000"/>
            </a:spcAft>
            <a:buNone/>
          </a:pPr>
          <a:r>
            <a:rPr lang="it-IT" sz="900" kern="1200" baseline="0">
              <a:latin typeface="Calibri"/>
            </a:rPr>
            <a:t>Dipendenti</a:t>
          </a:r>
        </a:p>
        <a:p>
          <a:pPr marL="0" marR="0" lvl="0" indent="0" algn="ctr" defTabSz="400050" rtl="0">
            <a:lnSpc>
              <a:spcPct val="90000"/>
            </a:lnSpc>
            <a:spcBef>
              <a:spcPct val="0"/>
            </a:spcBef>
            <a:spcAft>
              <a:spcPct val="35000"/>
            </a:spcAft>
            <a:buNone/>
          </a:pPr>
          <a:r>
            <a:rPr lang="it-IT" sz="900" kern="1200" baseline="0">
              <a:latin typeface="Calibri"/>
            </a:rPr>
            <a:t>Collaboratori</a:t>
          </a:r>
          <a:endParaRPr lang="it-IT" sz="900" kern="1200"/>
        </a:p>
      </dsp:txBody>
      <dsp:txXfrm>
        <a:off x="1295517" y="992050"/>
        <a:ext cx="669604" cy="66960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4F5AF5-525B-485F-B268-68A5A2D5E99D}">
      <dsp:nvSpPr>
        <dsp:cNvPr id="0" name=""/>
        <dsp:cNvSpPr/>
      </dsp:nvSpPr>
      <dsp:spPr>
        <a:xfrm>
          <a:off x="2743200" y="484173"/>
          <a:ext cx="1170983" cy="203228"/>
        </a:xfrm>
        <a:custGeom>
          <a:avLst/>
          <a:gdLst/>
          <a:ahLst/>
          <a:cxnLst/>
          <a:rect l="0" t="0" r="0" b="0"/>
          <a:pathLst>
            <a:path>
              <a:moveTo>
                <a:pt x="0" y="0"/>
              </a:moveTo>
              <a:lnTo>
                <a:pt x="0" y="101614"/>
              </a:lnTo>
              <a:lnTo>
                <a:pt x="1170983" y="101614"/>
              </a:lnTo>
              <a:lnTo>
                <a:pt x="1170983" y="20322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B7E20D6-416D-42DD-ACDA-F2B4F9208D26}">
      <dsp:nvSpPr>
        <dsp:cNvPr id="0" name=""/>
        <dsp:cNvSpPr/>
      </dsp:nvSpPr>
      <dsp:spPr>
        <a:xfrm>
          <a:off x="2697480" y="484173"/>
          <a:ext cx="91440" cy="203228"/>
        </a:xfrm>
        <a:custGeom>
          <a:avLst/>
          <a:gdLst/>
          <a:ahLst/>
          <a:cxnLst/>
          <a:rect l="0" t="0" r="0" b="0"/>
          <a:pathLst>
            <a:path>
              <a:moveTo>
                <a:pt x="45720" y="0"/>
              </a:moveTo>
              <a:lnTo>
                <a:pt x="45720" y="20322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7597519-9569-4725-B222-19107D395DE0}">
      <dsp:nvSpPr>
        <dsp:cNvPr id="0" name=""/>
        <dsp:cNvSpPr/>
      </dsp:nvSpPr>
      <dsp:spPr>
        <a:xfrm>
          <a:off x="1572216" y="484173"/>
          <a:ext cx="1170983" cy="203228"/>
        </a:xfrm>
        <a:custGeom>
          <a:avLst/>
          <a:gdLst/>
          <a:ahLst/>
          <a:cxnLst/>
          <a:rect l="0" t="0" r="0" b="0"/>
          <a:pathLst>
            <a:path>
              <a:moveTo>
                <a:pt x="1170983" y="0"/>
              </a:moveTo>
              <a:lnTo>
                <a:pt x="1170983" y="101614"/>
              </a:lnTo>
              <a:lnTo>
                <a:pt x="0" y="101614"/>
              </a:lnTo>
              <a:lnTo>
                <a:pt x="0" y="20322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A4D6051-1916-422B-92D9-73200AC522DB}">
      <dsp:nvSpPr>
        <dsp:cNvPr id="0" name=""/>
        <dsp:cNvSpPr/>
      </dsp:nvSpPr>
      <dsp:spPr>
        <a:xfrm>
          <a:off x="2259322" y="295"/>
          <a:ext cx="967754" cy="48387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it-IT" sz="700" kern="1200" baseline="0">
              <a:latin typeface="Calibri"/>
            </a:rPr>
            <a:t>Analisi Rischi e Opportunità</a:t>
          </a:r>
        </a:p>
        <a:p>
          <a:pPr marL="0" marR="0" lvl="0" indent="0" algn="ctr" defTabSz="311150" rtl="0">
            <a:lnSpc>
              <a:spcPct val="90000"/>
            </a:lnSpc>
            <a:spcBef>
              <a:spcPct val="0"/>
            </a:spcBef>
            <a:spcAft>
              <a:spcPct val="35000"/>
            </a:spcAft>
            <a:buNone/>
          </a:pPr>
          <a:r>
            <a:rPr lang="it-IT" sz="700" kern="1200" baseline="0">
              <a:latin typeface="Calibri"/>
            </a:rPr>
            <a:t>(Qualità - Ambiente - SSL) </a:t>
          </a:r>
          <a:endParaRPr lang="it-IT" sz="700" kern="1200"/>
        </a:p>
      </dsp:txBody>
      <dsp:txXfrm>
        <a:off x="2259322" y="295"/>
        <a:ext cx="967754" cy="483877"/>
      </dsp:txXfrm>
    </dsp:sp>
    <dsp:sp modelId="{B731DFD6-8804-495F-B707-65076EDBD2BF}">
      <dsp:nvSpPr>
        <dsp:cNvPr id="0" name=""/>
        <dsp:cNvSpPr/>
      </dsp:nvSpPr>
      <dsp:spPr>
        <a:xfrm>
          <a:off x="1088339" y="687401"/>
          <a:ext cx="967754" cy="48387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it-IT" sz="700" kern="1200" baseline="0">
              <a:latin typeface="Calibri"/>
            </a:rPr>
            <a:t>Esaustiva nel documento master</a:t>
          </a:r>
          <a:endParaRPr lang="it-IT" sz="700" kern="1200"/>
        </a:p>
      </dsp:txBody>
      <dsp:txXfrm>
        <a:off x="1088339" y="687401"/>
        <a:ext cx="967754" cy="483877"/>
      </dsp:txXfrm>
    </dsp:sp>
    <dsp:sp modelId="{9730ADF6-4F82-4630-833D-499F2DE5EFE7}">
      <dsp:nvSpPr>
        <dsp:cNvPr id="0" name=""/>
        <dsp:cNvSpPr/>
      </dsp:nvSpPr>
      <dsp:spPr>
        <a:xfrm>
          <a:off x="2259322" y="687401"/>
          <a:ext cx="967754" cy="48387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it-IT" sz="700" kern="1200" baseline="0">
              <a:latin typeface="Calibri"/>
            </a:rPr>
            <a:t>DVR generale e specifico per mansione (art.17 DLgs 81/08)</a:t>
          </a:r>
          <a:endParaRPr lang="it-IT" sz="700" kern="1200"/>
        </a:p>
      </dsp:txBody>
      <dsp:txXfrm>
        <a:off x="2259322" y="687401"/>
        <a:ext cx="967754" cy="483877"/>
      </dsp:txXfrm>
    </dsp:sp>
    <dsp:sp modelId="{F611BD36-9757-49C7-83AA-BAC2DA25B785}">
      <dsp:nvSpPr>
        <dsp:cNvPr id="0" name=""/>
        <dsp:cNvSpPr/>
      </dsp:nvSpPr>
      <dsp:spPr>
        <a:xfrm>
          <a:off x="3430305" y="687401"/>
          <a:ext cx="967754" cy="48387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311150" rtl="0">
            <a:lnSpc>
              <a:spcPct val="90000"/>
            </a:lnSpc>
            <a:spcBef>
              <a:spcPct val="0"/>
            </a:spcBef>
            <a:spcAft>
              <a:spcPct val="35000"/>
            </a:spcAft>
            <a:buNone/>
          </a:pPr>
          <a:r>
            <a:rPr lang="it-IT" sz="700" kern="1200" baseline="0">
              <a:latin typeface="Calibri"/>
            </a:rPr>
            <a:t>Relazione Ambientale </a:t>
          </a:r>
          <a:endParaRPr lang="it-IT" sz="700" kern="1200" baseline="0">
            <a:latin typeface="Times New Roman"/>
          </a:endParaRPr>
        </a:p>
        <a:p>
          <a:pPr marL="0" marR="0" lvl="0" indent="0" algn="ctr" defTabSz="311150" rtl="0">
            <a:lnSpc>
              <a:spcPct val="90000"/>
            </a:lnSpc>
            <a:spcBef>
              <a:spcPct val="0"/>
            </a:spcBef>
            <a:spcAft>
              <a:spcPct val="35000"/>
            </a:spcAft>
            <a:buNone/>
          </a:pPr>
          <a:r>
            <a:rPr lang="it-IT" sz="700" kern="1200" baseline="0">
              <a:latin typeface="Calibri"/>
            </a:rPr>
            <a:t>Registro Impatti</a:t>
          </a:r>
          <a:endParaRPr lang="it-IT" sz="700" kern="1200"/>
        </a:p>
      </dsp:txBody>
      <dsp:txXfrm>
        <a:off x="3430305" y="687401"/>
        <a:ext cx="967754" cy="483877"/>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33CEF2-BAA4-4B20-8FE1-26B5FE7B8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33</Pages>
  <Words>13605</Words>
  <Characters>77551</Characters>
  <Application>Microsoft Office Word</Application>
  <DocSecurity>0</DocSecurity>
  <Lines>646</Lines>
  <Paragraphs>181</Paragraphs>
  <ScaleCrop>false</ScaleCrop>
  <HeadingPairs>
    <vt:vector size="2" baseType="variant">
      <vt:variant>
        <vt:lpstr>Titolo</vt:lpstr>
      </vt:variant>
      <vt:variant>
        <vt:i4>1</vt:i4>
      </vt:variant>
    </vt:vector>
  </HeadingPairs>
  <TitlesOfParts>
    <vt:vector size="1" baseType="lpstr">
      <vt:lpstr>Manuale della qualità</vt:lpstr>
    </vt:vector>
  </TitlesOfParts>
  <Company/>
  <LinksUpToDate>false</LinksUpToDate>
  <CharactersWithSpaces>90975</CharactersWithSpaces>
  <SharedDoc>false</SharedDoc>
  <HLinks>
    <vt:vector size="234" baseType="variant">
      <vt:variant>
        <vt:i4>1114166</vt:i4>
      </vt:variant>
      <vt:variant>
        <vt:i4>230</vt:i4>
      </vt:variant>
      <vt:variant>
        <vt:i4>0</vt:i4>
      </vt:variant>
      <vt:variant>
        <vt:i4>5</vt:i4>
      </vt:variant>
      <vt:variant>
        <vt:lpwstr/>
      </vt:variant>
      <vt:variant>
        <vt:lpwstr>_Toc12444171</vt:lpwstr>
      </vt:variant>
      <vt:variant>
        <vt:i4>1048630</vt:i4>
      </vt:variant>
      <vt:variant>
        <vt:i4>224</vt:i4>
      </vt:variant>
      <vt:variant>
        <vt:i4>0</vt:i4>
      </vt:variant>
      <vt:variant>
        <vt:i4>5</vt:i4>
      </vt:variant>
      <vt:variant>
        <vt:lpwstr/>
      </vt:variant>
      <vt:variant>
        <vt:lpwstr>_Toc12444170</vt:lpwstr>
      </vt:variant>
      <vt:variant>
        <vt:i4>1638455</vt:i4>
      </vt:variant>
      <vt:variant>
        <vt:i4>218</vt:i4>
      </vt:variant>
      <vt:variant>
        <vt:i4>0</vt:i4>
      </vt:variant>
      <vt:variant>
        <vt:i4>5</vt:i4>
      </vt:variant>
      <vt:variant>
        <vt:lpwstr/>
      </vt:variant>
      <vt:variant>
        <vt:lpwstr>_Toc12444169</vt:lpwstr>
      </vt:variant>
      <vt:variant>
        <vt:i4>1572919</vt:i4>
      </vt:variant>
      <vt:variant>
        <vt:i4>212</vt:i4>
      </vt:variant>
      <vt:variant>
        <vt:i4>0</vt:i4>
      </vt:variant>
      <vt:variant>
        <vt:i4>5</vt:i4>
      </vt:variant>
      <vt:variant>
        <vt:lpwstr/>
      </vt:variant>
      <vt:variant>
        <vt:lpwstr>_Toc12444168</vt:lpwstr>
      </vt:variant>
      <vt:variant>
        <vt:i4>1507383</vt:i4>
      </vt:variant>
      <vt:variant>
        <vt:i4>206</vt:i4>
      </vt:variant>
      <vt:variant>
        <vt:i4>0</vt:i4>
      </vt:variant>
      <vt:variant>
        <vt:i4>5</vt:i4>
      </vt:variant>
      <vt:variant>
        <vt:lpwstr/>
      </vt:variant>
      <vt:variant>
        <vt:lpwstr>_Toc12444167</vt:lpwstr>
      </vt:variant>
      <vt:variant>
        <vt:i4>1441847</vt:i4>
      </vt:variant>
      <vt:variant>
        <vt:i4>200</vt:i4>
      </vt:variant>
      <vt:variant>
        <vt:i4>0</vt:i4>
      </vt:variant>
      <vt:variant>
        <vt:i4>5</vt:i4>
      </vt:variant>
      <vt:variant>
        <vt:lpwstr/>
      </vt:variant>
      <vt:variant>
        <vt:lpwstr>_Toc12444166</vt:lpwstr>
      </vt:variant>
      <vt:variant>
        <vt:i4>1376311</vt:i4>
      </vt:variant>
      <vt:variant>
        <vt:i4>194</vt:i4>
      </vt:variant>
      <vt:variant>
        <vt:i4>0</vt:i4>
      </vt:variant>
      <vt:variant>
        <vt:i4>5</vt:i4>
      </vt:variant>
      <vt:variant>
        <vt:lpwstr/>
      </vt:variant>
      <vt:variant>
        <vt:lpwstr>_Toc12444165</vt:lpwstr>
      </vt:variant>
      <vt:variant>
        <vt:i4>1310775</vt:i4>
      </vt:variant>
      <vt:variant>
        <vt:i4>188</vt:i4>
      </vt:variant>
      <vt:variant>
        <vt:i4>0</vt:i4>
      </vt:variant>
      <vt:variant>
        <vt:i4>5</vt:i4>
      </vt:variant>
      <vt:variant>
        <vt:lpwstr/>
      </vt:variant>
      <vt:variant>
        <vt:lpwstr>_Toc12444164</vt:lpwstr>
      </vt:variant>
      <vt:variant>
        <vt:i4>1245239</vt:i4>
      </vt:variant>
      <vt:variant>
        <vt:i4>182</vt:i4>
      </vt:variant>
      <vt:variant>
        <vt:i4>0</vt:i4>
      </vt:variant>
      <vt:variant>
        <vt:i4>5</vt:i4>
      </vt:variant>
      <vt:variant>
        <vt:lpwstr/>
      </vt:variant>
      <vt:variant>
        <vt:lpwstr>_Toc12444163</vt:lpwstr>
      </vt:variant>
      <vt:variant>
        <vt:i4>1179703</vt:i4>
      </vt:variant>
      <vt:variant>
        <vt:i4>176</vt:i4>
      </vt:variant>
      <vt:variant>
        <vt:i4>0</vt:i4>
      </vt:variant>
      <vt:variant>
        <vt:i4>5</vt:i4>
      </vt:variant>
      <vt:variant>
        <vt:lpwstr/>
      </vt:variant>
      <vt:variant>
        <vt:lpwstr>_Toc12444162</vt:lpwstr>
      </vt:variant>
      <vt:variant>
        <vt:i4>1114167</vt:i4>
      </vt:variant>
      <vt:variant>
        <vt:i4>170</vt:i4>
      </vt:variant>
      <vt:variant>
        <vt:i4>0</vt:i4>
      </vt:variant>
      <vt:variant>
        <vt:i4>5</vt:i4>
      </vt:variant>
      <vt:variant>
        <vt:lpwstr/>
      </vt:variant>
      <vt:variant>
        <vt:lpwstr>_Toc12444161</vt:lpwstr>
      </vt:variant>
      <vt:variant>
        <vt:i4>1048631</vt:i4>
      </vt:variant>
      <vt:variant>
        <vt:i4>164</vt:i4>
      </vt:variant>
      <vt:variant>
        <vt:i4>0</vt:i4>
      </vt:variant>
      <vt:variant>
        <vt:i4>5</vt:i4>
      </vt:variant>
      <vt:variant>
        <vt:lpwstr/>
      </vt:variant>
      <vt:variant>
        <vt:lpwstr>_Toc12444160</vt:lpwstr>
      </vt:variant>
      <vt:variant>
        <vt:i4>1638452</vt:i4>
      </vt:variant>
      <vt:variant>
        <vt:i4>158</vt:i4>
      </vt:variant>
      <vt:variant>
        <vt:i4>0</vt:i4>
      </vt:variant>
      <vt:variant>
        <vt:i4>5</vt:i4>
      </vt:variant>
      <vt:variant>
        <vt:lpwstr/>
      </vt:variant>
      <vt:variant>
        <vt:lpwstr>_Toc12444159</vt:lpwstr>
      </vt:variant>
      <vt:variant>
        <vt:i4>1572916</vt:i4>
      </vt:variant>
      <vt:variant>
        <vt:i4>152</vt:i4>
      </vt:variant>
      <vt:variant>
        <vt:i4>0</vt:i4>
      </vt:variant>
      <vt:variant>
        <vt:i4>5</vt:i4>
      </vt:variant>
      <vt:variant>
        <vt:lpwstr/>
      </vt:variant>
      <vt:variant>
        <vt:lpwstr>_Toc12444158</vt:lpwstr>
      </vt:variant>
      <vt:variant>
        <vt:i4>1507380</vt:i4>
      </vt:variant>
      <vt:variant>
        <vt:i4>146</vt:i4>
      </vt:variant>
      <vt:variant>
        <vt:i4>0</vt:i4>
      </vt:variant>
      <vt:variant>
        <vt:i4>5</vt:i4>
      </vt:variant>
      <vt:variant>
        <vt:lpwstr/>
      </vt:variant>
      <vt:variant>
        <vt:lpwstr>_Toc12444157</vt:lpwstr>
      </vt:variant>
      <vt:variant>
        <vt:i4>1441844</vt:i4>
      </vt:variant>
      <vt:variant>
        <vt:i4>140</vt:i4>
      </vt:variant>
      <vt:variant>
        <vt:i4>0</vt:i4>
      </vt:variant>
      <vt:variant>
        <vt:i4>5</vt:i4>
      </vt:variant>
      <vt:variant>
        <vt:lpwstr/>
      </vt:variant>
      <vt:variant>
        <vt:lpwstr>_Toc12444156</vt:lpwstr>
      </vt:variant>
      <vt:variant>
        <vt:i4>1376308</vt:i4>
      </vt:variant>
      <vt:variant>
        <vt:i4>134</vt:i4>
      </vt:variant>
      <vt:variant>
        <vt:i4>0</vt:i4>
      </vt:variant>
      <vt:variant>
        <vt:i4>5</vt:i4>
      </vt:variant>
      <vt:variant>
        <vt:lpwstr/>
      </vt:variant>
      <vt:variant>
        <vt:lpwstr>_Toc12444155</vt:lpwstr>
      </vt:variant>
      <vt:variant>
        <vt:i4>1310772</vt:i4>
      </vt:variant>
      <vt:variant>
        <vt:i4>128</vt:i4>
      </vt:variant>
      <vt:variant>
        <vt:i4>0</vt:i4>
      </vt:variant>
      <vt:variant>
        <vt:i4>5</vt:i4>
      </vt:variant>
      <vt:variant>
        <vt:lpwstr/>
      </vt:variant>
      <vt:variant>
        <vt:lpwstr>_Toc12444154</vt:lpwstr>
      </vt:variant>
      <vt:variant>
        <vt:i4>1245236</vt:i4>
      </vt:variant>
      <vt:variant>
        <vt:i4>122</vt:i4>
      </vt:variant>
      <vt:variant>
        <vt:i4>0</vt:i4>
      </vt:variant>
      <vt:variant>
        <vt:i4>5</vt:i4>
      </vt:variant>
      <vt:variant>
        <vt:lpwstr/>
      </vt:variant>
      <vt:variant>
        <vt:lpwstr>_Toc12444153</vt:lpwstr>
      </vt:variant>
      <vt:variant>
        <vt:i4>1179700</vt:i4>
      </vt:variant>
      <vt:variant>
        <vt:i4>116</vt:i4>
      </vt:variant>
      <vt:variant>
        <vt:i4>0</vt:i4>
      </vt:variant>
      <vt:variant>
        <vt:i4>5</vt:i4>
      </vt:variant>
      <vt:variant>
        <vt:lpwstr/>
      </vt:variant>
      <vt:variant>
        <vt:lpwstr>_Toc12444152</vt:lpwstr>
      </vt:variant>
      <vt:variant>
        <vt:i4>1114164</vt:i4>
      </vt:variant>
      <vt:variant>
        <vt:i4>110</vt:i4>
      </vt:variant>
      <vt:variant>
        <vt:i4>0</vt:i4>
      </vt:variant>
      <vt:variant>
        <vt:i4>5</vt:i4>
      </vt:variant>
      <vt:variant>
        <vt:lpwstr/>
      </vt:variant>
      <vt:variant>
        <vt:lpwstr>_Toc12444151</vt:lpwstr>
      </vt:variant>
      <vt:variant>
        <vt:i4>1048628</vt:i4>
      </vt:variant>
      <vt:variant>
        <vt:i4>104</vt:i4>
      </vt:variant>
      <vt:variant>
        <vt:i4>0</vt:i4>
      </vt:variant>
      <vt:variant>
        <vt:i4>5</vt:i4>
      </vt:variant>
      <vt:variant>
        <vt:lpwstr/>
      </vt:variant>
      <vt:variant>
        <vt:lpwstr>_Toc12444150</vt:lpwstr>
      </vt:variant>
      <vt:variant>
        <vt:i4>1638453</vt:i4>
      </vt:variant>
      <vt:variant>
        <vt:i4>98</vt:i4>
      </vt:variant>
      <vt:variant>
        <vt:i4>0</vt:i4>
      </vt:variant>
      <vt:variant>
        <vt:i4>5</vt:i4>
      </vt:variant>
      <vt:variant>
        <vt:lpwstr/>
      </vt:variant>
      <vt:variant>
        <vt:lpwstr>_Toc12444149</vt:lpwstr>
      </vt:variant>
      <vt:variant>
        <vt:i4>1572917</vt:i4>
      </vt:variant>
      <vt:variant>
        <vt:i4>92</vt:i4>
      </vt:variant>
      <vt:variant>
        <vt:i4>0</vt:i4>
      </vt:variant>
      <vt:variant>
        <vt:i4>5</vt:i4>
      </vt:variant>
      <vt:variant>
        <vt:lpwstr/>
      </vt:variant>
      <vt:variant>
        <vt:lpwstr>_Toc12444148</vt:lpwstr>
      </vt:variant>
      <vt:variant>
        <vt:i4>1507381</vt:i4>
      </vt:variant>
      <vt:variant>
        <vt:i4>86</vt:i4>
      </vt:variant>
      <vt:variant>
        <vt:i4>0</vt:i4>
      </vt:variant>
      <vt:variant>
        <vt:i4>5</vt:i4>
      </vt:variant>
      <vt:variant>
        <vt:lpwstr/>
      </vt:variant>
      <vt:variant>
        <vt:lpwstr>_Toc12444147</vt:lpwstr>
      </vt:variant>
      <vt:variant>
        <vt:i4>1441845</vt:i4>
      </vt:variant>
      <vt:variant>
        <vt:i4>80</vt:i4>
      </vt:variant>
      <vt:variant>
        <vt:i4>0</vt:i4>
      </vt:variant>
      <vt:variant>
        <vt:i4>5</vt:i4>
      </vt:variant>
      <vt:variant>
        <vt:lpwstr/>
      </vt:variant>
      <vt:variant>
        <vt:lpwstr>_Toc12444146</vt:lpwstr>
      </vt:variant>
      <vt:variant>
        <vt:i4>1376309</vt:i4>
      </vt:variant>
      <vt:variant>
        <vt:i4>74</vt:i4>
      </vt:variant>
      <vt:variant>
        <vt:i4>0</vt:i4>
      </vt:variant>
      <vt:variant>
        <vt:i4>5</vt:i4>
      </vt:variant>
      <vt:variant>
        <vt:lpwstr/>
      </vt:variant>
      <vt:variant>
        <vt:lpwstr>_Toc12444145</vt:lpwstr>
      </vt:variant>
      <vt:variant>
        <vt:i4>1310773</vt:i4>
      </vt:variant>
      <vt:variant>
        <vt:i4>68</vt:i4>
      </vt:variant>
      <vt:variant>
        <vt:i4>0</vt:i4>
      </vt:variant>
      <vt:variant>
        <vt:i4>5</vt:i4>
      </vt:variant>
      <vt:variant>
        <vt:lpwstr/>
      </vt:variant>
      <vt:variant>
        <vt:lpwstr>_Toc12444144</vt:lpwstr>
      </vt:variant>
      <vt:variant>
        <vt:i4>1245237</vt:i4>
      </vt:variant>
      <vt:variant>
        <vt:i4>62</vt:i4>
      </vt:variant>
      <vt:variant>
        <vt:i4>0</vt:i4>
      </vt:variant>
      <vt:variant>
        <vt:i4>5</vt:i4>
      </vt:variant>
      <vt:variant>
        <vt:lpwstr/>
      </vt:variant>
      <vt:variant>
        <vt:lpwstr>_Toc12444143</vt:lpwstr>
      </vt:variant>
      <vt:variant>
        <vt:i4>1179701</vt:i4>
      </vt:variant>
      <vt:variant>
        <vt:i4>56</vt:i4>
      </vt:variant>
      <vt:variant>
        <vt:i4>0</vt:i4>
      </vt:variant>
      <vt:variant>
        <vt:i4>5</vt:i4>
      </vt:variant>
      <vt:variant>
        <vt:lpwstr/>
      </vt:variant>
      <vt:variant>
        <vt:lpwstr>_Toc12444142</vt:lpwstr>
      </vt:variant>
      <vt:variant>
        <vt:i4>1114165</vt:i4>
      </vt:variant>
      <vt:variant>
        <vt:i4>50</vt:i4>
      </vt:variant>
      <vt:variant>
        <vt:i4>0</vt:i4>
      </vt:variant>
      <vt:variant>
        <vt:i4>5</vt:i4>
      </vt:variant>
      <vt:variant>
        <vt:lpwstr/>
      </vt:variant>
      <vt:variant>
        <vt:lpwstr>_Toc12444141</vt:lpwstr>
      </vt:variant>
      <vt:variant>
        <vt:i4>1048629</vt:i4>
      </vt:variant>
      <vt:variant>
        <vt:i4>44</vt:i4>
      </vt:variant>
      <vt:variant>
        <vt:i4>0</vt:i4>
      </vt:variant>
      <vt:variant>
        <vt:i4>5</vt:i4>
      </vt:variant>
      <vt:variant>
        <vt:lpwstr/>
      </vt:variant>
      <vt:variant>
        <vt:lpwstr>_Toc12444140</vt:lpwstr>
      </vt:variant>
      <vt:variant>
        <vt:i4>1638450</vt:i4>
      </vt:variant>
      <vt:variant>
        <vt:i4>38</vt:i4>
      </vt:variant>
      <vt:variant>
        <vt:i4>0</vt:i4>
      </vt:variant>
      <vt:variant>
        <vt:i4>5</vt:i4>
      </vt:variant>
      <vt:variant>
        <vt:lpwstr/>
      </vt:variant>
      <vt:variant>
        <vt:lpwstr>_Toc12444139</vt:lpwstr>
      </vt:variant>
      <vt:variant>
        <vt:i4>1572914</vt:i4>
      </vt:variant>
      <vt:variant>
        <vt:i4>32</vt:i4>
      </vt:variant>
      <vt:variant>
        <vt:i4>0</vt:i4>
      </vt:variant>
      <vt:variant>
        <vt:i4>5</vt:i4>
      </vt:variant>
      <vt:variant>
        <vt:lpwstr/>
      </vt:variant>
      <vt:variant>
        <vt:lpwstr>_Toc12444138</vt:lpwstr>
      </vt:variant>
      <vt:variant>
        <vt:i4>1507378</vt:i4>
      </vt:variant>
      <vt:variant>
        <vt:i4>26</vt:i4>
      </vt:variant>
      <vt:variant>
        <vt:i4>0</vt:i4>
      </vt:variant>
      <vt:variant>
        <vt:i4>5</vt:i4>
      </vt:variant>
      <vt:variant>
        <vt:lpwstr/>
      </vt:variant>
      <vt:variant>
        <vt:lpwstr>_Toc12444137</vt:lpwstr>
      </vt:variant>
      <vt:variant>
        <vt:i4>1441842</vt:i4>
      </vt:variant>
      <vt:variant>
        <vt:i4>20</vt:i4>
      </vt:variant>
      <vt:variant>
        <vt:i4>0</vt:i4>
      </vt:variant>
      <vt:variant>
        <vt:i4>5</vt:i4>
      </vt:variant>
      <vt:variant>
        <vt:lpwstr/>
      </vt:variant>
      <vt:variant>
        <vt:lpwstr>_Toc12444136</vt:lpwstr>
      </vt:variant>
      <vt:variant>
        <vt:i4>1376306</vt:i4>
      </vt:variant>
      <vt:variant>
        <vt:i4>14</vt:i4>
      </vt:variant>
      <vt:variant>
        <vt:i4>0</vt:i4>
      </vt:variant>
      <vt:variant>
        <vt:i4>5</vt:i4>
      </vt:variant>
      <vt:variant>
        <vt:lpwstr/>
      </vt:variant>
      <vt:variant>
        <vt:lpwstr>_Toc12444135</vt:lpwstr>
      </vt:variant>
      <vt:variant>
        <vt:i4>1310770</vt:i4>
      </vt:variant>
      <vt:variant>
        <vt:i4>8</vt:i4>
      </vt:variant>
      <vt:variant>
        <vt:i4>0</vt:i4>
      </vt:variant>
      <vt:variant>
        <vt:i4>5</vt:i4>
      </vt:variant>
      <vt:variant>
        <vt:lpwstr/>
      </vt:variant>
      <vt:variant>
        <vt:lpwstr>_Toc12444134</vt:lpwstr>
      </vt:variant>
      <vt:variant>
        <vt:i4>1245234</vt:i4>
      </vt:variant>
      <vt:variant>
        <vt:i4>2</vt:i4>
      </vt:variant>
      <vt:variant>
        <vt:i4>0</vt:i4>
      </vt:variant>
      <vt:variant>
        <vt:i4>5</vt:i4>
      </vt:variant>
      <vt:variant>
        <vt:lpwstr/>
      </vt:variant>
      <vt:variant>
        <vt:lpwstr>_Toc12444133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Manuale della qualità</dc:title>
  <dc:creator>Mario Iesurum</dc:creator>
  <cp:lastModifiedBy>UFF. TECNICO UESE</cp:lastModifiedBy>
  <cp:revision>5</cp:revision>
  <cp:lastPrinted>2022-05-25T12:08:00Z</cp:lastPrinted>
  <dcterms:created xsi:type="dcterms:W3CDTF">2023-05-15T12:16:00Z</dcterms:created>
  <dcterms:modified xsi:type="dcterms:W3CDTF">2023-06-19T10:44:00Z</dcterms:modified>
</cp:coreProperties>
</file>