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GMK SISTEMI S.R.L.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ZG0RXNX8GPSN623B94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02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14/07/2026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02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14/07/2026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GMK SISTEMI S.R.L.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Procedura controllo accessi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Procedura controllo accessi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Procedura controllo accessi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presente procedura definisce le modalità operative per la gestione e il controllo degli accessi fisici e logici presso GMK SISTEMI S.R.L., in coerenza con i requisiti di sicurezza informatica previsti dalla norma ISO/IEC 27001 (clausole 9.1, 9.2, 10.1) e con l’obiettivo di garantire la qualità e la riservatezza delle informazioni, in linea con la ISO 9001 (clausole 7.1.3, 8.5.1). L’accesso controllato è fondamentale per tutelare le risorse aziendali, i dati sensibili e assicurare la continuità operativa nei processi di commercio all’ingrosso e sviluppo software.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Ambito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si applica a tutti i dipendenti, collaboratori esterni, fornitori e visitatori che necessitano di accedere alle sedi operative di GMK SISTEMI S.R.L. e ai sistemi informatici aziendali. Include il controllo degli accessi agli ambienti fisici (uffici, sale server) e agli accessi logici (sistemi informativi, software gestionali, rete aziendale).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Ruolo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IT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Gestione delle credenziali di accesso logico, monitoraggio degli accessi, aggiornamento delle autorizzazioni, gestione incidenti di sicurezza.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Amministrativo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Gestione degli accessi fisici, registrazione degli ingressi e uscite di personale e visitatori, coordinamento con la sicurezza sul luogo di lavoro.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Tutti i dipendenti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Rispetto delle procedure di accesso, segnalazione di anomalie o accessi non autorizzati.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Modalità operative per il controllo accessi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L’accesso fisico agli ambienti aziendali è regolato mediante sistemi di identificazione personale (badge, chiavi elettroniche) e registrazione manuale o automatica degli ingressi. L’assegnazione delle credenziali è subordinata a una valutazione preventiva delle necessità operative e autorizzata dal Responsabile Amministrativo.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gli accessi logici, il Responsabile IT assegna account individuali con privilegi commisurati al ruolo e alle responsabilità, applicando il principio del minimo privilegio. Le password devono rispettare criteri di complessità e scadenza periodica, e l’accesso ai sistemi è protetto da autenticazione multifattoriale ove possibile.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Gestione delle modifiche e revoca degli accessi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Ogni variazione di ruolo, cessazione del rapporto di lavoro o modifica delle necessità operative comporta la revisione tempestiva delle autorizzazioni di accesso. Il Responsabile IT e il Responsabile Amministrativo collaborano per revocare o aggiornare le credenziali entro 24 ore dalla comunicazione ufficiale, garantendo la tempestività nel mitigare rischi di accesso non autorizzato.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Monitoraggio, verifica e indicatori di efficacia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monitoraggio degli accessi è effettuato tramite log di sistema e registri fisici, con verifiche periodiche programmate almeno trimestralmente. Gli indicatori di efficacia includono il numero di accessi non autorizzati rilevati, tempi medi di revoca delle credenziali e conformità alle politiche di sicurezza. Eventuali anomalie sono oggetto di analisi e azioni correttive documentate.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Registrazioni e documentazione di supporto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Sono mantenuti aggiornati e archiviati i seguenti documenti, che costituiscono evidenza di conformità e supporto alle attività di audit interno ed esterno: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degli accessi fisici (ingressi/uscite di personale e visitatori);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Elenco aggiornato delle autorizzazioni di accesso logico e fisico;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Log di accesso ai sistemi informatici;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Report periodici di monitoraggio e verifica degli accessi;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delle modifiche e revoche delle credenziali.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Interfacce con altri processi aziendali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di controllo accessi interagisce con i processi di gestione risorse umane (per la comunicazione tempestiva di variazioni di personale), gestione della sicurezza sul lavoro (per la sicurezza fisica degli ambienti) e gestione della sicurezza delle informazioni (per la protezione dei dati e la continuità operativa). Tali interfacce sono formalizzate e monitorate per garantire coerenza e tempestività nelle 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[Placeholder per diagramma di flusso del processo di controllo accessi, che evidenzia le fasi di richiesta, autorizzazione, assegnazione, monitoraggio e revoca degli accessi.]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Audit e miglioramento continuo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Le attività di audit interno includono la verifica della corretta applicazione della procedura di controllo accessi, la completezza e l’accuratezza delle registrazioni e la conformità ai requisiti ISO 9001 e ISO/IEC 27001. Le non conformità rilevate sono gestite secondo la procedura dedicata, con azioni correttive e preventive documentate e monitorate per garantirne l’efficacia.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L’analisi dei dati di monitoraggio e i risultati degli audit costituiscono input fondamentali per il riesame della direzione e per l’aggiornamento continuo delle misure di controllo accessi, in linea con l’evoluzione delle esigenze aziendali e delle minacce alla sicurezza.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GMK SISTEMI S.R.L. - MILANO (MI) VIA OSLAVIA 17 CAP 20134 FRAZIONE MILANO - P.IVA 06969210969 -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1320000" cy="421666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320000" cy="421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ZG0RXNX8GPSN623B94 - Rev. 02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