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D7BD3C" w14:textId="4860F8A8" w:rsidR="002D5479" w:rsidRDefault="00F74DED" w:rsidP="00AE78E2">
      <w:pPr>
        <w:jc w:val="center"/>
        <w:rPr>
          <w:rFonts w:ascii="Calibri" w:hAnsi="Calibri" w:cs="Calibri"/>
        </w:rPr>
      </w:pPr>
      <w:r>
        <w:rPr>
          <w:rStyle w:val="lev"/>
          <w:rFonts w:ascii="Calibri" w:hAnsi="Calibri" w:cs="Calibri"/>
          <w:sz w:val="96"/>
          <w:szCs w:val="96"/>
        </w:rPr>
        <w:t>CONCEPTION ET DÉVELOPPEMENT DES FORMATIONS</w:t>
      </w:r>
      <w:r w:rsidR="002D5479" w:rsidRPr="00DF29D5">
        <w:rPr>
          <w:rFonts w:ascii="Calibri" w:hAnsi="Calibri" w:cs="Calibri"/>
        </w:rPr>
        <w:br/>
      </w:r>
      <w:r w:rsidR="002D5479">
        <w:rPr>
          <w:rStyle w:val="lev"/>
          <w:rFonts w:ascii="Calibri" w:hAnsi="Calibri" w:cs="Calibri"/>
          <w:sz w:val="72"/>
          <w:szCs w:val="72"/>
        </w:rPr>
        <w:t>ISO 9001</w:t>
      </w:r>
      <w:r w:rsidR="002D5479" w:rsidRPr="009A5791">
        <w:rPr>
          <w:rFonts w:ascii="Calibri" w:hAnsi="Calibri" w:cs="Calibri"/>
          <w:sz w:val="72"/>
          <w:szCs w:val="72"/>
        </w:rPr>
        <w:br/>
      </w:r>
    </w:p>
    <w:p w14:paraId="37E09B4A" w14:textId="77777777" w:rsidR="00BC3C03" w:rsidRDefault="00BC3C03" w:rsidP="00AE78E2">
      <w:pPr>
        <w:jc w:val="center"/>
        <w:rPr>
          <w:rFonts w:ascii="Calibri" w:hAnsi="Calibri" w:cs="Calibri"/>
        </w:rPr>
      </w:pPr>
    </w:p>
    <w:p w14:paraId="23068DB5" w14:textId="77777777" w:rsidR="008A7271" w:rsidRDefault="008A7271" w:rsidP="00AE78E2">
      <w:pPr>
        <w:jc w:val="center"/>
        <w:rPr>
          <w:rFonts w:ascii="Calibri" w:hAnsi="Calibri" w:cs="Calibri"/>
        </w:rPr>
      </w:pPr>
    </w:p>
    <w:p w14:paraId="26858F5B" w14:textId="77777777" w:rsidR="00502D62" w:rsidRDefault="00502D62" w:rsidP="00AE78E2">
      <w:pPr>
        <w:jc w:val="center"/>
        <w:rPr>
          <w:rFonts w:ascii="Calibri" w:hAnsi="Calibri" w:cs="Calibri"/>
        </w:rPr>
      </w:pPr>
    </w:p>
    <w:p w14:paraId="3B83782B" w14:textId="77777777" w:rsidR="002D5479" w:rsidRPr="00DF29D5" w:rsidRDefault="002D5479" w:rsidP="002D5479">
      <w:pPr>
        <w:jc w:val="both"/>
        <w:rPr>
          <w:rFonts w:ascii="Calibri" w:hAnsi="Calibri" w:cs="Calibri"/>
        </w:rPr>
      </w:pPr>
    </w:p>
    <w:p w14:paraId="37F67A33" w14:textId="51D92F4C" w:rsidR="00502D62" w:rsidRPr="00616EB4" w:rsidRDefault="002D5479" w:rsidP="00616EB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8A6431" wp14:editId="57325948">
            <wp:extent cx="5737434" cy="1765364"/>
            <wp:effectExtent l="0" t="0" r="0" b="6350"/>
            <wp:docPr id="1825658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5884" name="Image 1825658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518" cy="178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88201" w14:textId="77777777" w:rsidR="00502D62" w:rsidRDefault="00502D62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6C229956" w14:textId="77777777" w:rsidR="008A7271" w:rsidRDefault="008A7271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6697C3D1" w14:textId="77777777" w:rsidR="008A7271" w:rsidRDefault="008A7271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154"/>
        <w:gridCol w:w="2040"/>
        <w:gridCol w:w="1141"/>
        <w:gridCol w:w="1395"/>
      </w:tblGrid>
      <w:tr w:rsidR="002D5479" w:rsidRPr="002D5479" w14:paraId="45E90E4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28EBC4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58E9A80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6DEF42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0248273A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Validation</w:t>
            </w:r>
          </w:p>
        </w:tc>
        <w:tc>
          <w:tcPr>
            <w:tcW w:w="0" w:type="auto"/>
            <w:vAlign w:val="center"/>
            <w:hideMark/>
          </w:tcPr>
          <w:p w14:paraId="25158702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Modification</w:t>
            </w:r>
          </w:p>
        </w:tc>
      </w:tr>
      <w:tr w:rsidR="002D5479" w:rsidRPr="002D5479" w14:paraId="23A862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58D44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53992A84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08/07/2026</w:t>
            </w:r>
          </w:p>
        </w:tc>
        <w:tc>
          <w:tcPr>
            <w:tcW w:w="0" w:type="auto"/>
            <w:vAlign w:val="center"/>
            <w:hideMark/>
          </w:tcPr>
          <w:p w14:paraId="3600E85D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Qualité</w:t>
            </w:r>
          </w:p>
        </w:tc>
        <w:tc>
          <w:tcPr>
            <w:tcW w:w="0" w:type="auto"/>
            <w:vAlign w:val="center"/>
            <w:hideMark/>
          </w:tcPr>
          <w:p w14:paraId="5BDF0C87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14:paraId="16F08198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Création</w:t>
            </w:r>
          </w:p>
        </w:tc>
      </w:tr>
      <w:tr w:rsidR="00AE78E2" w:rsidRPr="002D5479" w14:paraId="5C4232C1" w14:textId="77777777">
        <w:trPr>
          <w:tblCellSpacing w:w="15" w:type="dxa"/>
        </w:trPr>
        <w:tc>
          <w:tcPr>
            <w:tcW w:w="0" w:type="auto"/>
            <w:vAlign w:val="center"/>
          </w:tcPr>
          <w:p w14:paraId="4B0063FC" w14:textId="77777777" w:rsidR="00AE78E2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  <w:p w14:paraId="5C5DBFEF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399184E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3463210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FB85D3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A49CCC9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</w:tbl>
    <w:p w14:paraId="39CE6312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lastRenderedPageBreak/>
        <w:t>1. Objet</w:t>
      </w:r>
    </w:p>
    <w:p w14:paraId="3DBB6961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présente procédure définit les modalités de conception, de développement, de validation, de mise à jour et d'amélioration des actions de formation proposées par ADJAN CONSULTING.</w:t>
      </w:r>
    </w:p>
    <w:p w14:paraId="59C67EC9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Elle garantit que chaque offre de formation répond aux besoins des clients, aux exigences réglementaires, aux attentes des bénéficiaires ainsi qu'aux orientations stratégiques de l'organisme.</w:t>
      </w:r>
    </w:p>
    <w:p w14:paraId="2EFAC8FA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2. Champ d'application</w:t>
      </w:r>
    </w:p>
    <w:p w14:paraId="65FCDE22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Cette procédure s'applique :</w:t>
      </w:r>
    </w:p>
    <w:p w14:paraId="30E2AAD9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à toute création d'une nouvelle formation ;</w:t>
      </w:r>
    </w:p>
    <w:p w14:paraId="02C12146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à toute modification d'une formation existante ;</w:t>
      </w:r>
    </w:p>
    <w:p w14:paraId="4626371F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à toute adaptation demandée par un client ;</w:t>
      </w:r>
    </w:p>
    <w:p w14:paraId="431D7F0C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à toute évolution liée à une modification réglementaire ;</w:t>
      </w:r>
    </w:p>
    <w:p w14:paraId="5D9FD795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à toute évolution issue d'une démarche d'amélioration continue.</w:t>
      </w:r>
    </w:p>
    <w:p w14:paraId="581E625E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3. Responsabilités</w:t>
      </w:r>
    </w:p>
    <w:p w14:paraId="20B097ED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Direction :</w:t>
      </w:r>
    </w:p>
    <w:p w14:paraId="31C1288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valide les nouvelles offres de formation ;</w:t>
      </w:r>
    </w:p>
    <w:p w14:paraId="5A3C9D2E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valide les évolutions majeures.</w:t>
      </w:r>
    </w:p>
    <w:p w14:paraId="6266DB41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Responsable Pédagogique :</w:t>
      </w:r>
    </w:p>
    <w:p w14:paraId="1EF63BE2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pilote la conception ;</w:t>
      </w:r>
    </w:p>
    <w:p w14:paraId="67641CD3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coordonne les travaux ;</w:t>
      </w:r>
    </w:p>
    <w:p w14:paraId="06B2AEAF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vérifie la conformité pédagogique.</w:t>
      </w:r>
    </w:p>
    <w:p w14:paraId="0FE435DC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formateurs :</w:t>
      </w:r>
    </w:p>
    <w:p w14:paraId="40F2FAEF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apportent leur expertise métier ;</w:t>
      </w:r>
    </w:p>
    <w:p w14:paraId="44917DA3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proposent des améliorations ;</w:t>
      </w:r>
    </w:p>
    <w:p w14:paraId="1C8DB5C0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participent aux validations lorsque cela est nécessaire.</w:t>
      </w:r>
    </w:p>
    <w:p w14:paraId="038250EF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4. Déclenchement de la conception</w:t>
      </w:r>
    </w:p>
    <w:p w14:paraId="39678D8F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Une nouvelle formation peut être créée à partir de :</w:t>
      </w:r>
    </w:p>
    <w:p w14:paraId="54AE6B48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une demande client ;</w:t>
      </w:r>
    </w:p>
    <w:p w14:paraId="42569C2C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une évolution réglementaire ;</w:t>
      </w:r>
    </w:p>
    <w:p w14:paraId="0FB216DC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une opportunité de marché ;</w:t>
      </w:r>
    </w:p>
    <w:p w14:paraId="3E23A55A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une évolution d'un métier ;</w:t>
      </w:r>
    </w:p>
    <w:p w14:paraId="788B46B5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une innovation pédagogique ;</w:t>
      </w:r>
    </w:p>
    <w:p w14:paraId="122485DE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un retour des bénéficiaires ;</w:t>
      </w:r>
    </w:p>
    <w:p w14:paraId="1E304FB8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une décision de la Direction.</w:t>
      </w:r>
    </w:p>
    <w:p w14:paraId="3E6F16EB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Chaque demande fait l'objet d'une analyse préalable.</w:t>
      </w:r>
    </w:p>
    <w:p w14:paraId="46CEFD61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5. Analyse des besoins</w:t>
      </w:r>
    </w:p>
    <w:p w14:paraId="0DDB3B12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Avant toute conception, une analyse est réalisée afin d'identifier :</w:t>
      </w:r>
    </w:p>
    <w:p w14:paraId="2E75EA4C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public cible ;</w:t>
      </w:r>
    </w:p>
    <w:p w14:paraId="7CAA2765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prérequis ;</w:t>
      </w:r>
    </w:p>
    <w:p w14:paraId="26B639F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compétences à développer ;</w:t>
      </w:r>
    </w:p>
    <w:p w14:paraId="37DA7E5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objectifs opérationnels ;</w:t>
      </w:r>
    </w:p>
    <w:p w14:paraId="542D9FA1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contraintes organisationnelles ;</w:t>
      </w:r>
    </w:p>
    <w:p w14:paraId="7551BD06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modalités pédagogiques ;</w:t>
      </w:r>
    </w:p>
    <w:p w14:paraId="5BCD91B4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modalités d'évaluation ;</w:t>
      </w:r>
    </w:p>
    <w:p w14:paraId="785B9069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exigences réglementaires.</w:t>
      </w:r>
    </w:p>
    <w:p w14:paraId="6BC00D2B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résultats sont formalisés dans une fiche d'analyse des besoins.</w:t>
      </w:r>
    </w:p>
    <w:p w14:paraId="41C622BB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6. Conception pédagogique</w:t>
      </w:r>
    </w:p>
    <w:p w14:paraId="692F405D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À partir de cette analyse sont définis :</w:t>
      </w:r>
    </w:p>
    <w:p w14:paraId="54C52738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objectifs pédagogiques ;</w:t>
      </w:r>
    </w:p>
    <w:p w14:paraId="2A7E7DB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compétences visées ;</w:t>
      </w:r>
    </w:p>
    <w:p w14:paraId="51A99E4F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déroulé pédagogique ;</w:t>
      </w:r>
    </w:p>
    <w:p w14:paraId="732B2BD1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• la durée de la formation ;</w:t>
      </w:r>
    </w:p>
    <w:p w14:paraId="5A3CD913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méthodes pédagogiques ;</w:t>
      </w:r>
    </w:p>
    <w:p w14:paraId="6B609A52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modalités d'évaluation ;</w:t>
      </w:r>
    </w:p>
    <w:p w14:paraId="740D359F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ressources pédagogiques ;</w:t>
      </w:r>
    </w:p>
    <w:p w14:paraId="39CEFC1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supports de formation ;</w:t>
      </w:r>
    </w:p>
    <w:p w14:paraId="54A9C46A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modalités de suivi.</w:t>
      </w:r>
    </w:p>
    <w:p w14:paraId="0FE0E9FB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Chaque programme est conçu afin de favoriser l'acquisition progressive des compétences.</w:t>
      </w:r>
    </w:p>
    <w:p w14:paraId="427D02FF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7. Vérification</w:t>
      </w:r>
    </w:p>
    <w:p w14:paraId="50E8CF0C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Avant son déploiement, la formation est vérifiée afin de s'assurer :</w:t>
      </w:r>
    </w:p>
    <w:p w14:paraId="0E5BD41B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de la cohérence des objectifs ;</w:t>
      </w:r>
    </w:p>
    <w:p w14:paraId="73E4D3FE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de la conformité du programme ;</w:t>
      </w:r>
    </w:p>
    <w:p w14:paraId="2CA59C5A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de la qualité des supports ;</w:t>
      </w:r>
    </w:p>
    <w:p w14:paraId="686C03E2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de la pertinence des évaluations ;</w:t>
      </w:r>
    </w:p>
    <w:p w14:paraId="12DDD11E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de l'adéquation des moyens pédagogiques.</w:t>
      </w:r>
    </w:p>
    <w:p w14:paraId="62AC2178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éventuelles corrections sont réalisées avant validation.</w:t>
      </w:r>
    </w:p>
    <w:p w14:paraId="008CF3EE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8. Validation</w:t>
      </w:r>
    </w:p>
    <w:p w14:paraId="3A76A430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validation finale est réalisée par la Direction.</w:t>
      </w:r>
    </w:p>
    <w:p w14:paraId="74859E2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validation porte notamment sur :</w:t>
      </w:r>
    </w:p>
    <w:p w14:paraId="451125DE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conformité aux objectifs ;</w:t>
      </w:r>
    </w:p>
    <w:p w14:paraId="3DE69E79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cohérence pédagogique ;</w:t>
      </w:r>
    </w:p>
    <w:p w14:paraId="535A663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faisabilité ;</w:t>
      </w:r>
    </w:p>
    <w:p w14:paraId="4E10392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disponibilité des ressources ;</w:t>
      </w:r>
    </w:p>
    <w:p w14:paraId="5F6D5998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conformité réglementaire.</w:t>
      </w:r>
    </w:p>
    <w:p w14:paraId="0113008D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La validation autorise la diffusion de la formation.</w:t>
      </w:r>
    </w:p>
    <w:p w14:paraId="5108DD04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9. Mise en œuvre</w:t>
      </w:r>
    </w:p>
    <w:p w14:paraId="5C13BA58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Après validation :</w:t>
      </w:r>
    </w:p>
    <w:p w14:paraId="7BE0A9BE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programme est diffusé ;</w:t>
      </w:r>
    </w:p>
    <w:p w14:paraId="74DCCDD0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supports sont mis à disposition ;</w:t>
      </w:r>
    </w:p>
    <w:p w14:paraId="55D0A510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formateurs sont informés ;</w:t>
      </w:r>
    </w:p>
    <w:p w14:paraId="4059446F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documents administratifs sont créés ;</w:t>
      </w:r>
    </w:p>
    <w:p w14:paraId="3BA32633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formation peut être commercialisée.</w:t>
      </w:r>
    </w:p>
    <w:p w14:paraId="7CFD3E20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10. Évaluation de l'efficacité</w:t>
      </w:r>
    </w:p>
    <w:p w14:paraId="1A455C65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Après chaque réalisation, plusieurs éléments sont analysés :</w:t>
      </w:r>
    </w:p>
    <w:p w14:paraId="71F65173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satisfaction des bénéficiaires ;</w:t>
      </w:r>
    </w:p>
    <w:p w14:paraId="119FA2EA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satisfaction du client ;</w:t>
      </w:r>
    </w:p>
    <w:p w14:paraId="3439A17B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résultats des évaluations ;</w:t>
      </w:r>
    </w:p>
    <w:p w14:paraId="21F4C78C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retours du formateur ;</w:t>
      </w:r>
    </w:p>
    <w:p w14:paraId="469813DC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difficultés rencontrées ;</w:t>
      </w:r>
    </w:p>
    <w:p w14:paraId="533EBC22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propositions d'amélioration.</w:t>
      </w:r>
    </w:p>
    <w:p w14:paraId="28C43CB2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Ces informations alimentent l'amélioration continue.</w:t>
      </w:r>
    </w:p>
    <w:p w14:paraId="0B593210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11. Modification des formations</w:t>
      </w:r>
    </w:p>
    <w:p w14:paraId="77E24888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Toute évolution d'une formation suit le même processus que la création.</w:t>
      </w:r>
    </w:p>
    <w:p w14:paraId="3F057681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modifications peuvent concerner :</w:t>
      </w:r>
    </w:p>
    <w:p w14:paraId="4F9FF852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objectifs pédagogiques ;</w:t>
      </w:r>
    </w:p>
    <w:p w14:paraId="47064A3D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 contenu ;</w:t>
      </w:r>
    </w:p>
    <w:p w14:paraId="575AE7F1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supports ;</w:t>
      </w:r>
    </w:p>
    <w:p w14:paraId="5580E3F6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méthodes pédagogiques ;</w:t>
      </w:r>
    </w:p>
    <w:p w14:paraId="4CB64549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modalités d'évaluation ;</w:t>
      </w:r>
    </w:p>
    <w:p w14:paraId="078CD119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la durée ;</w:t>
      </w:r>
    </w:p>
    <w:p w14:paraId="403E5BD0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outils utilisés.</w:t>
      </w:r>
    </w:p>
    <w:p w14:paraId="3355091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Chaque modification est enregistrée dans l'historique documentaire.</w:t>
      </w:r>
    </w:p>
    <w:p w14:paraId="604A789E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12. Archivage</w:t>
      </w:r>
    </w:p>
    <w:p w14:paraId="24022742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documents suivants sont conservés :</w:t>
      </w:r>
    </w:p>
    <w:p w14:paraId="01A8CB00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analyse des besoins ;</w:t>
      </w:r>
    </w:p>
    <w:p w14:paraId="43805F12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programme de formation ;</w:t>
      </w:r>
    </w:p>
    <w:p w14:paraId="2ECC057D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supports pédagogiques ;</w:t>
      </w:r>
    </w:p>
    <w:p w14:paraId="63FB6A71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grilles d'évaluation ;</w:t>
      </w:r>
    </w:p>
    <w:p w14:paraId="3F2F6FAE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comptes rendus de validation ;</w:t>
      </w:r>
    </w:p>
    <w:p w14:paraId="19DC3F01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historique des versions.</w:t>
      </w:r>
    </w:p>
    <w:p w14:paraId="3169C635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documents sont archivés conformément à la procédure de gestion documentaire.</w:t>
      </w:r>
    </w:p>
    <w:p w14:paraId="41E5A59D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13. Documents associés</w:t>
      </w:r>
    </w:p>
    <w:p w14:paraId="220F4104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MQ-01 – Manuel Qualité</w:t>
      </w:r>
    </w:p>
    <w:p w14:paraId="3E3E0D25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POL-01 – Politique Qualité</w:t>
      </w:r>
    </w:p>
    <w:p w14:paraId="6D8B2459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OBJ-01 – Objectifs Qualité</w:t>
      </w:r>
    </w:p>
    <w:p w14:paraId="0DFE575B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CMD-01 – Gestion d'une commande</w:t>
      </w:r>
    </w:p>
    <w:p w14:paraId="7169FC9F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ENR-03-01 – Fiche de conception d'une formation</w:t>
      </w:r>
    </w:p>
    <w:p w14:paraId="0A0D534E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ENR-03-02 – Historique des évolutions d'une formation</w:t>
      </w:r>
    </w:p>
    <w:p w14:paraId="3C418E69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ENR-03-03 – Validation d'une nouvelle formation</w:t>
      </w:r>
    </w:p>
    <w:p w14:paraId="3A01190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Validation</w:t>
      </w:r>
    </w:p>
    <w:p w14:paraId="5729F4F0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Nom : ..................................................................</w:t>
      </w:r>
    </w:p>
    <w:p w14:paraId="7FA67B64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Fonction : Directeur</w:t>
      </w:r>
    </w:p>
    <w:p w14:paraId="30D8B439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Date : ..................................................................</w:t>
      </w:r>
    </w:p>
    <w:p w14:paraId="0486C328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Signature : ..................................................................</w:t>
      </w:r>
    </w:p>
    <w:p w14:paraId="40F97DD8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ENR-03-01 – Fiche de conception d'une formation</w:t>
      </w:r>
    </w:p>
    <w:p w14:paraId="3E5D96AB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Intitulé de la formation :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</w:t>
      </w:r>
    </w:p>
    <w:p w14:paraId="2769F7BD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lastRenderedPageBreak/>
        <w:t>Date de création :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</w:t>
      </w:r>
    </w:p>
    <w:p w14:paraId="2751CA6E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Responsable pédagogique :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....................................................................</w:t>
      </w:r>
    </w:p>
    <w:p w14:paraId="07CF9D5B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Origine de la demande :</w:t>
      </w:r>
    </w:p>
    <w:p w14:paraId="42D452CC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Demande client</w:t>
      </w:r>
    </w:p>
    <w:p w14:paraId="6679326D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Veille réglementaire</w:t>
      </w:r>
    </w:p>
    <w:p w14:paraId="5290630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Opportunité commerciale</w:t>
      </w:r>
    </w:p>
    <w:p w14:paraId="0833DECF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Évolution métier</w:t>
      </w:r>
    </w:p>
    <w:p w14:paraId="48F767D1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Décision de la Direction</w:t>
      </w:r>
    </w:p>
    <w:p w14:paraId="565694BE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Autre : ............................................................</w:t>
      </w:r>
    </w:p>
    <w:p w14:paraId="5295125E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Public visé :</w:t>
      </w:r>
    </w:p>
    <w:p w14:paraId="3BEE75B8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</w:t>
      </w:r>
    </w:p>
    <w:p w14:paraId="4626D7F4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Objectifs de la formation :</w:t>
      </w:r>
    </w:p>
    <w:p w14:paraId="5B3789C0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</w:t>
      </w:r>
    </w:p>
    <w:p w14:paraId="7CAC69FB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Compétences développées :</w:t>
      </w:r>
    </w:p>
    <w:p w14:paraId="7D6ABD36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</w:t>
      </w:r>
    </w:p>
    <w:p w14:paraId="02E9CAB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Prérequis :</w:t>
      </w:r>
    </w:p>
    <w:p w14:paraId="5E1278F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</w:t>
      </w:r>
    </w:p>
    <w:p w14:paraId="05B77533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Durée :</w:t>
      </w:r>
    </w:p>
    <w:p w14:paraId="6A17EB5C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</w:t>
      </w:r>
    </w:p>
    <w:p w14:paraId="32AD0D5A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Modalités pédagogiques :</w:t>
      </w:r>
    </w:p>
    <w:p w14:paraId="33E602DF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</w:t>
      </w:r>
    </w:p>
    <w:p w14:paraId="1A09024D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Modalités d'évaluation :</w:t>
      </w:r>
    </w:p>
    <w:p w14:paraId="66A9FCEB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</w:t>
      </w:r>
    </w:p>
    <w:p w14:paraId="22589F03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Date de validation :</w:t>
      </w:r>
    </w:p>
    <w:p w14:paraId="3CD8EF30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</w:t>
      </w:r>
    </w:p>
    <w:p w14:paraId="695CC7A5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lastRenderedPageBreak/>
        <w:t>Validation Direction :</w:t>
      </w:r>
    </w:p>
    <w:p w14:paraId="27640286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Nom :</w:t>
      </w:r>
    </w:p>
    <w:p w14:paraId="42C192A4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Signature :</w:t>
      </w:r>
    </w:p>
    <w:p w14:paraId="17236DC1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ENR-03-02 – Historique des évolutions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154"/>
        <w:gridCol w:w="2680"/>
        <w:gridCol w:w="1613"/>
        <w:gridCol w:w="1156"/>
      </w:tblGrid>
      <w:tr w:rsidR="00E46707" w:rsidRPr="00E46707" w14:paraId="0872CDC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36463A" w14:textId="77777777" w:rsidR="00E46707" w:rsidRPr="00E46707" w:rsidRDefault="00E46707" w:rsidP="00E4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E46707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4E30F2FD" w14:textId="77777777" w:rsidR="00E46707" w:rsidRPr="00E46707" w:rsidRDefault="00E46707" w:rsidP="00E4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E46707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6E6BE88" w14:textId="77777777" w:rsidR="00E46707" w:rsidRPr="00E46707" w:rsidRDefault="00E46707" w:rsidP="00E4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E46707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Nature de la modification</w:t>
            </w:r>
          </w:p>
        </w:tc>
        <w:tc>
          <w:tcPr>
            <w:tcW w:w="0" w:type="auto"/>
            <w:vAlign w:val="center"/>
            <w:hideMark/>
          </w:tcPr>
          <w:p w14:paraId="1D285375" w14:textId="77777777" w:rsidR="00E46707" w:rsidRPr="00E46707" w:rsidRDefault="00E46707" w:rsidP="00E4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E46707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Motif</w:t>
            </w:r>
          </w:p>
        </w:tc>
        <w:tc>
          <w:tcPr>
            <w:tcW w:w="0" w:type="auto"/>
            <w:vAlign w:val="center"/>
            <w:hideMark/>
          </w:tcPr>
          <w:p w14:paraId="2F166022" w14:textId="77777777" w:rsidR="00E46707" w:rsidRPr="00E46707" w:rsidRDefault="00E46707" w:rsidP="00E46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E46707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Validation</w:t>
            </w:r>
          </w:p>
        </w:tc>
      </w:tr>
      <w:tr w:rsidR="00E46707" w:rsidRPr="00E46707" w14:paraId="2B7E15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4CDB1B" w14:textId="77777777" w:rsidR="00E46707" w:rsidRPr="00E46707" w:rsidRDefault="00E46707" w:rsidP="00E46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46707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1A7E5ACD" w14:textId="77777777" w:rsidR="00E46707" w:rsidRPr="00E46707" w:rsidRDefault="00E46707" w:rsidP="00E46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46707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08/07/2026</w:t>
            </w:r>
          </w:p>
        </w:tc>
        <w:tc>
          <w:tcPr>
            <w:tcW w:w="0" w:type="auto"/>
            <w:vAlign w:val="center"/>
            <w:hideMark/>
          </w:tcPr>
          <w:p w14:paraId="7C6E2297" w14:textId="77777777" w:rsidR="00E46707" w:rsidRPr="00E46707" w:rsidRDefault="00E46707" w:rsidP="00E46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46707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Création du programme</w:t>
            </w:r>
          </w:p>
        </w:tc>
        <w:tc>
          <w:tcPr>
            <w:tcW w:w="0" w:type="auto"/>
            <w:vAlign w:val="center"/>
            <w:hideMark/>
          </w:tcPr>
          <w:p w14:paraId="2831FCEF" w14:textId="77777777" w:rsidR="00E46707" w:rsidRPr="00E46707" w:rsidRDefault="00E46707" w:rsidP="00E46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46707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Création initiale</w:t>
            </w:r>
          </w:p>
        </w:tc>
        <w:tc>
          <w:tcPr>
            <w:tcW w:w="0" w:type="auto"/>
            <w:vAlign w:val="center"/>
            <w:hideMark/>
          </w:tcPr>
          <w:p w14:paraId="20C11CE4" w14:textId="77777777" w:rsidR="00E46707" w:rsidRPr="00E46707" w:rsidRDefault="00E46707" w:rsidP="00E467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E46707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</w:tr>
    </w:tbl>
    <w:p w14:paraId="1F1BAFF7" w14:textId="77777777" w:rsidR="00E46707" w:rsidRPr="00E46707" w:rsidRDefault="00E46707" w:rsidP="00E467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ENR-03-03 – Validation d'une nouvelle formation</w:t>
      </w:r>
    </w:p>
    <w:p w14:paraId="043A572C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Formation conforme aux exigences internes :</w:t>
      </w:r>
    </w:p>
    <w:p w14:paraId="4D2EEE8D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</w:t>
      </w:r>
    </w:p>
    <w:p w14:paraId="1C828093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</w:p>
    <w:p w14:paraId="558B49B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Objectifs pédagogiques validés :</w:t>
      </w:r>
    </w:p>
    <w:p w14:paraId="5B97C1CD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</w:t>
      </w:r>
    </w:p>
    <w:p w14:paraId="67F2CAE2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</w:p>
    <w:p w14:paraId="685E3224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Supports pédagogiques validés :</w:t>
      </w:r>
    </w:p>
    <w:p w14:paraId="00B67A74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</w:t>
      </w:r>
    </w:p>
    <w:p w14:paraId="738472C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</w:p>
    <w:p w14:paraId="3B3436CD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Modalités d'évaluation validées :</w:t>
      </w:r>
    </w:p>
    <w:p w14:paraId="5D273B40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</w:t>
      </w:r>
    </w:p>
    <w:p w14:paraId="4518EBDA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</w:p>
    <w:p w14:paraId="681CEFB9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Commercialisation autorisée :</w:t>
      </w:r>
    </w:p>
    <w:p w14:paraId="39256AC4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</w:t>
      </w:r>
    </w:p>
    <w:p w14:paraId="6B7DC3E2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</w:p>
    <w:p w14:paraId="52D09768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Commentaires :</w:t>
      </w:r>
    </w:p>
    <w:p w14:paraId="274D569C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0072BD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lastRenderedPageBreak/>
        <w:t>Direction</w:t>
      </w:r>
    </w:p>
    <w:p w14:paraId="753EB538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Nom : ..................................................................</w:t>
      </w:r>
    </w:p>
    <w:p w14:paraId="01BB0927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Signature : ..................................................................</w:t>
      </w:r>
    </w:p>
    <w:p w14:paraId="7F5ACE8B" w14:textId="77777777" w:rsidR="00E46707" w:rsidRPr="00E46707" w:rsidRDefault="00E46707" w:rsidP="00E46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4670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Date : ..................................................................</w:t>
      </w:r>
    </w:p>
    <w:p w14:paraId="417D63E1" w14:textId="47DDCD51" w:rsidR="00134C68" w:rsidRPr="00E46707" w:rsidRDefault="005637AF" w:rsidP="005637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E46707"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  <w:t>Validation</w:t>
      </w:r>
      <w:r w:rsidRPr="00E46707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</w:t>
      </w:r>
      <w:r w:rsidR="00134C68" w:rsidRPr="00E46707"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  <w:t>par la Direction</w:t>
      </w:r>
    </w:p>
    <w:p w14:paraId="026D9372" w14:textId="671C9FE7" w:rsidR="00134C68" w:rsidRPr="00E46707" w:rsidRDefault="00134C68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E46707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Nom : </w:t>
      </w:r>
      <w:r w:rsidRPr="00E46707">
        <w:rPr>
          <w:rFonts w:ascii="Calibri" w:eastAsia="Times New Roman" w:hAnsi="Calibri" w:cs="Calibri"/>
          <w:kern w:val="0"/>
          <w:lang w:eastAsia="fr-FR"/>
          <w14:ligatures w14:val="none"/>
        </w:rPr>
        <w:t>JANNEL Adrien</w:t>
      </w:r>
    </w:p>
    <w:p w14:paraId="40BE34AF" w14:textId="75FAA1C1" w:rsidR="00134C68" w:rsidRPr="00E46707" w:rsidRDefault="00134C68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E46707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Fonction : </w:t>
      </w:r>
      <w:r w:rsidRPr="00E46707">
        <w:rPr>
          <w:rFonts w:ascii="Calibri" w:eastAsia="Times New Roman" w:hAnsi="Calibri" w:cs="Calibri"/>
          <w:kern w:val="0"/>
          <w:lang w:eastAsia="fr-FR"/>
          <w14:ligatures w14:val="none"/>
        </w:rPr>
        <w:t>Gérant</w:t>
      </w:r>
    </w:p>
    <w:p w14:paraId="5BF80739" w14:textId="5EC283DF" w:rsidR="00134C68" w:rsidRPr="00E46707" w:rsidRDefault="00134C68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E46707">
        <w:rPr>
          <w:rFonts w:ascii="Calibri" w:eastAsia="Times New Roman" w:hAnsi="Calibri" w:cs="Calibri"/>
          <w:kern w:val="0"/>
          <w:lang w:eastAsia="fr-FR"/>
          <w14:ligatures w14:val="none"/>
        </w:rPr>
        <w:t>Date :</w:t>
      </w:r>
    </w:p>
    <w:p w14:paraId="553A0AE5" w14:textId="4172736A" w:rsidR="00134C68" w:rsidRPr="00E46707" w:rsidRDefault="00134C68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E46707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Signature : </w:t>
      </w:r>
    </w:p>
    <w:p w14:paraId="37EB8230" w14:textId="77777777" w:rsidR="002D5479" w:rsidRPr="00311A5D" w:rsidRDefault="002D5479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sectPr w:rsidR="002D5479" w:rsidRPr="00311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C036D3"/>
    <w:multiLevelType w:val="hybridMultilevel"/>
    <w:tmpl w:val="99C8F4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04448"/>
    <w:multiLevelType w:val="multilevel"/>
    <w:tmpl w:val="A804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6786023">
    <w:abstractNumId w:val="0"/>
  </w:num>
  <w:num w:numId="2" w16cid:durableId="144488699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E6"/>
    <w:rsid w:val="00000B65"/>
    <w:rsid w:val="000C45E6"/>
    <w:rsid w:val="00134C68"/>
    <w:rsid w:val="001B2BC0"/>
    <w:rsid w:val="00243794"/>
    <w:rsid w:val="00247ED8"/>
    <w:rsid w:val="00261A64"/>
    <w:rsid w:val="002C47C5"/>
    <w:rsid w:val="002D007F"/>
    <w:rsid w:val="002D5479"/>
    <w:rsid w:val="00311A5D"/>
    <w:rsid w:val="00331104"/>
    <w:rsid w:val="00342CA1"/>
    <w:rsid w:val="00415A71"/>
    <w:rsid w:val="00421D0E"/>
    <w:rsid w:val="00446FA9"/>
    <w:rsid w:val="00502D62"/>
    <w:rsid w:val="00513F66"/>
    <w:rsid w:val="005605FD"/>
    <w:rsid w:val="005637AF"/>
    <w:rsid w:val="00616EB4"/>
    <w:rsid w:val="006753EA"/>
    <w:rsid w:val="007642FF"/>
    <w:rsid w:val="0076674E"/>
    <w:rsid w:val="00770687"/>
    <w:rsid w:val="0080573D"/>
    <w:rsid w:val="0084475F"/>
    <w:rsid w:val="0089197E"/>
    <w:rsid w:val="008A7271"/>
    <w:rsid w:val="009A1D0D"/>
    <w:rsid w:val="009C07B0"/>
    <w:rsid w:val="00A67BDD"/>
    <w:rsid w:val="00AA45B4"/>
    <w:rsid w:val="00AE78E2"/>
    <w:rsid w:val="00B63302"/>
    <w:rsid w:val="00B76733"/>
    <w:rsid w:val="00BB110A"/>
    <w:rsid w:val="00BC3C03"/>
    <w:rsid w:val="00CE1CD4"/>
    <w:rsid w:val="00D11AF4"/>
    <w:rsid w:val="00D7759C"/>
    <w:rsid w:val="00E345F7"/>
    <w:rsid w:val="00E46707"/>
    <w:rsid w:val="00E951C9"/>
    <w:rsid w:val="00F7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1831"/>
  <w15:chartTrackingRefBased/>
  <w15:docId w15:val="{4C47D02C-2C45-DB4D-A827-84756135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4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C4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C4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4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4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4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4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4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4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C4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45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45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45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45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45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45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4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4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4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4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45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45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45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4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45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45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C45E6"/>
    <w:rPr>
      <w:b/>
      <w:bCs/>
    </w:rPr>
  </w:style>
  <w:style w:type="character" w:styleId="Accentuation">
    <w:name w:val="Emphasis"/>
    <w:basedOn w:val="Policepardfaut"/>
    <w:uiPriority w:val="20"/>
    <w:qFormat/>
    <w:rsid w:val="002D5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1168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Jacques</dc:creator>
  <cp:keywords/>
  <dc:description/>
  <cp:lastModifiedBy>Thibault Jacques</cp:lastModifiedBy>
  <cp:revision>3</cp:revision>
  <dcterms:created xsi:type="dcterms:W3CDTF">2026-07-06T14:37:00Z</dcterms:created>
  <dcterms:modified xsi:type="dcterms:W3CDTF">2026-07-06T14:37:00Z</dcterms:modified>
</cp:coreProperties>
</file>